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B4" w:rsidRPr="00D03A1B" w:rsidRDefault="00464E28" w:rsidP="00653DAD">
      <w:pPr>
        <w:spacing w:line="360" w:lineRule="auto"/>
        <w:rPr>
          <w:rFonts w:ascii="Arial" w:hAnsi="Arial" w:cs="Arial"/>
          <w:b/>
          <w:color w:val="FF0000"/>
          <w:sz w:val="24"/>
          <w:szCs w:val="24"/>
          <w:u w:val="single"/>
        </w:rPr>
      </w:pPr>
      <w:r w:rsidRPr="00D03A1B">
        <w:rPr>
          <w:rFonts w:ascii="Arial" w:hAnsi="Arial" w:cs="Arial"/>
          <w:sz w:val="24"/>
          <w:szCs w:val="24"/>
        </w:rPr>
        <w:fldChar w:fldCharType="begin">
          <w:ffData>
            <w:name w:val=""/>
            <w:enabled/>
            <w:calcOnExit w:val="0"/>
            <w:textInput/>
          </w:ffData>
        </w:fldChar>
      </w:r>
      <w:r w:rsidRPr="00D03A1B">
        <w:rPr>
          <w:rFonts w:ascii="Arial" w:hAnsi="Arial" w:cs="Arial"/>
          <w:sz w:val="24"/>
          <w:szCs w:val="24"/>
        </w:rPr>
        <w:instrText xml:space="preserve"> FORMTEXT </w:instrText>
      </w:r>
      <w:r w:rsidRPr="00D03A1B">
        <w:rPr>
          <w:rFonts w:ascii="Arial" w:hAnsi="Arial" w:cs="Arial"/>
          <w:sz w:val="24"/>
          <w:szCs w:val="24"/>
        </w:rPr>
      </w:r>
      <w:r w:rsidRPr="00D03A1B">
        <w:rPr>
          <w:rFonts w:ascii="Arial" w:hAnsi="Arial" w:cs="Arial"/>
          <w:sz w:val="24"/>
          <w:szCs w:val="24"/>
        </w:rPr>
        <w:fldChar w:fldCharType="separate"/>
      </w:r>
      <w:r w:rsidR="008A2FDA">
        <w:rPr>
          <w:rFonts w:ascii="Arial" w:hAnsi="Arial" w:cs="Arial"/>
          <w:sz w:val="24"/>
          <w:szCs w:val="24"/>
        </w:rPr>
        <w:t>Código de expediente</w:t>
      </w:r>
      <w:r w:rsidR="00130824">
        <w:rPr>
          <w:rFonts w:ascii="Arial" w:hAnsi="Arial" w:cs="Arial"/>
          <w:sz w:val="24"/>
          <w:szCs w:val="24"/>
        </w:rPr>
        <w:tab/>
      </w:r>
      <w:r w:rsidRPr="00D03A1B">
        <w:rPr>
          <w:rFonts w:ascii="Arial" w:hAnsi="Arial" w:cs="Arial"/>
          <w:sz w:val="24"/>
          <w:szCs w:val="24"/>
        </w:rPr>
        <w:fldChar w:fldCharType="end"/>
      </w:r>
    </w:p>
    <w:p w:rsidR="00B70347" w:rsidRPr="003B72BB" w:rsidRDefault="0016499E" w:rsidP="0016499E">
      <w:pPr>
        <w:pStyle w:val="Ttulo4"/>
        <w:ind w:left="0" w:firstLine="0"/>
        <w:jc w:val="both"/>
        <w:rPr>
          <w:rFonts w:ascii="Arial" w:hAnsi="Arial" w:cs="Arial"/>
          <w:b/>
          <w:szCs w:val="24"/>
          <w:lang w:val="es-ES"/>
        </w:rPr>
      </w:pPr>
      <w:r w:rsidRPr="00D03A1B">
        <w:rPr>
          <w:rFonts w:ascii="Arial" w:hAnsi="Arial" w:cs="Arial"/>
          <w:szCs w:val="24"/>
        </w:rPr>
        <w:fldChar w:fldCharType="begin">
          <w:ffData>
            <w:name w:val=""/>
            <w:enabled/>
            <w:calcOnExit w:val="0"/>
            <w:textInput/>
          </w:ffData>
        </w:fldChar>
      </w:r>
      <w:r w:rsidRPr="00D03A1B">
        <w:rPr>
          <w:rFonts w:ascii="Arial" w:hAnsi="Arial" w:cs="Arial"/>
          <w:szCs w:val="24"/>
        </w:rPr>
        <w:instrText xml:space="preserve"> FORMTEXT </w:instrText>
      </w:r>
      <w:r w:rsidRPr="00D03A1B">
        <w:rPr>
          <w:rFonts w:ascii="Arial" w:hAnsi="Arial" w:cs="Arial"/>
          <w:szCs w:val="24"/>
        </w:rPr>
      </w:r>
      <w:r w:rsidRPr="00D03A1B">
        <w:rPr>
          <w:rFonts w:ascii="Arial" w:hAnsi="Arial" w:cs="Arial"/>
          <w:szCs w:val="24"/>
        </w:rPr>
        <w:fldChar w:fldCharType="separate"/>
      </w:r>
      <w:r w:rsidR="00A41793">
        <w:rPr>
          <w:rFonts w:ascii="Arial" w:hAnsi="Arial" w:cs="Arial"/>
          <w:szCs w:val="24"/>
        </w:rPr>
        <w:t>Lote</w:t>
      </w:r>
      <w:r w:rsidRPr="00D03A1B">
        <w:rPr>
          <w:rFonts w:ascii="Arial" w:hAnsi="Arial" w:cs="Arial"/>
          <w:szCs w:val="24"/>
        </w:rPr>
        <w:fldChar w:fldCharType="end"/>
      </w:r>
    </w:p>
    <w:p w:rsidR="0016499E" w:rsidRDefault="0016499E" w:rsidP="00402E5D">
      <w:pPr>
        <w:pStyle w:val="Ttulo4"/>
        <w:ind w:left="1416"/>
        <w:jc w:val="both"/>
        <w:rPr>
          <w:rFonts w:ascii="Arial" w:hAnsi="Arial" w:cs="Arial"/>
          <w:b/>
          <w:szCs w:val="24"/>
        </w:rPr>
      </w:pPr>
    </w:p>
    <w:p w:rsidR="002E1454" w:rsidRDefault="00264265" w:rsidP="00402E5D">
      <w:pPr>
        <w:pStyle w:val="Ttulo4"/>
        <w:ind w:left="1416"/>
        <w:jc w:val="both"/>
        <w:rPr>
          <w:rFonts w:ascii="Arial" w:hAnsi="Arial" w:cs="Arial"/>
          <w:b/>
          <w:szCs w:val="24"/>
        </w:rPr>
      </w:pPr>
      <w:r>
        <w:rPr>
          <w:rFonts w:ascii="Arial" w:hAnsi="Arial" w:cs="Arial"/>
          <w:b/>
          <w:szCs w:val="24"/>
        </w:rPr>
        <w:t xml:space="preserve">CONTRATO DE </w:t>
      </w:r>
      <w:r w:rsidR="00C22055">
        <w:rPr>
          <w:rFonts w:ascii="Arial" w:hAnsi="Arial" w:cs="Arial"/>
          <w:b/>
          <w:szCs w:val="24"/>
        </w:rPr>
        <w:t xml:space="preserve">SERVICIOS </w:t>
      </w:r>
      <w:r>
        <w:rPr>
          <w:rFonts w:ascii="Arial" w:hAnsi="Arial" w:cs="Arial"/>
          <w:b/>
          <w:szCs w:val="24"/>
        </w:rPr>
        <w:t xml:space="preserve">DE </w:t>
      </w:r>
      <w:r w:rsidR="00825D66">
        <w:rPr>
          <w:rFonts w:ascii="Arial" w:hAnsi="Arial" w:cs="Arial"/>
          <w:b/>
          <w:szCs w:val="24"/>
        </w:rPr>
        <w:t>CONSULTORÍA</w:t>
      </w:r>
    </w:p>
    <w:p w:rsidR="00264265" w:rsidRPr="00264265" w:rsidRDefault="00264265" w:rsidP="00264265">
      <w:pPr>
        <w:rPr>
          <w:lang w:val="es-ES_tradnl"/>
        </w:rPr>
      </w:pPr>
    </w:p>
    <w:p w:rsidR="002E1454" w:rsidRPr="00711402" w:rsidRDefault="002E1454">
      <w:pPr>
        <w:jc w:val="both"/>
        <w:rPr>
          <w:rFonts w:ascii="Arial" w:hAnsi="Arial" w:cs="Arial"/>
          <w:sz w:val="24"/>
          <w:szCs w:val="24"/>
        </w:rPr>
      </w:pPr>
    </w:p>
    <w:p w:rsidR="002E1454" w:rsidRPr="00711402" w:rsidRDefault="0017702F">
      <w:pPr>
        <w:pStyle w:val="Ttulo3"/>
        <w:rPr>
          <w:rFonts w:ascii="Arial" w:hAnsi="Arial" w:cs="Arial"/>
          <w:sz w:val="24"/>
          <w:szCs w:val="24"/>
        </w:rPr>
      </w:pPr>
      <w:r>
        <w:rPr>
          <w:rFonts w:ascii="Arial" w:hAnsi="Arial" w:cs="Arial"/>
          <w:sz w:val="24"/>
          <w:szCs w:val="24"/>
        </w:rPr>
        <w:t>REUNIDOS</w:t>
      </w:r>
    </w:p>
    <w:p w:rsidR="002E1454" w:rsidRPr="00711402" w:rsidRDefault="002E1454">
      <w:pPr>
        <w:jc w:val="both"/>
        <w:rPr>
          <w:rFonts w:ascii="Arial" w:hAnsi="Arial" w:cs="Arial"/>
          <w:b/>
          <w:sz w:val="24"/>
          <w:szCs w:val="24"/>
        </w:rPr>
      </w:pPr>
    </w:p>
    <w:p w:rsidR="003E226C" w:rsidRPr="0049572E" w:rsidRDefault="007C662F" w:rsidP="00146EFC">
      <w:pPr>
        <w:ind w:firstLine="708"/>
        <w:jc w:val="both"/>
        <w:rPr>
          <w:rFonts w:ascii="Arial" w:hAnsi="Arial" w:cs="Arial"/>
          <w:color w:val="5F497A"/>
          <w:sz w:val="24"/>
          <w:szCs w:val="24"/>
        </w:rPr>
      </w:pPr>
      <w:r w:rsidRPr="00B70347">
        <w:rPr>
          <w:rFonts w:ascii="Arial" w:hAnsi="Arial" w:cs="Arial"/>
          <w:b/>
          <w:sz w:val="24"/>
          <w:szCs w:val="24"/>
        </w:rPr>
        <w:t>DE UNA PARTE</w:t>
      </w:r>
      <w:r w:rsidRPr="00B70347">
        <w:rPr>
          <w:rFonts w:ascii="Arial" w:hAnsi="Arial" w:cs="Arial"/>
          <w:sz w:val="24"/>
          <w:szCs w:val="24"/>
        </w:rPr>
        <w:t>,</w:t>
      </w:r>
      <w:r w:rsidRPr="0049572E">
        <w:rPr>
          <w:rFonts w:ascii="Arial" w:hAnsi="Arial" w:cs="Arial"/>
          <w:color w:val="5F497A"/>
          <w:sz w:val="24"/>
          <w:szCs w:val="24"/>
        </w:rPr>
        <w:t xml:space="preserve"> </w:t>
      </w:r>
      <w:r w:rsidR="004B1CC0" w:rsidRPr="00E64EBD">
        <w:rPr>
          <w:rFonts w:ascii="Arial" w:hAnsi="Arial" w:cs="Arial"/>
          <w:sz w:val="24"/>
          <w:szCs w:val="24"/>
        </w:rPr>
        <w:fldChar w:fldCharType="begin">
          <w:ffData>
            <w:name w:val="Texto104"/>
            <w:enabled/>
            <w:calcOnExit w:val="0"/>
            <w:textInput/>
          </w:ffData>
        </w:fldChar>
      </w:r>
      <w:bookmarkStart w:id="0" w:name="Texto104"/>
      <w:r w:rsidR="004B1CC0" w:rsidRPr="00E64EBD">
        <w:rPr>
          <w:rFonts w:ascii="Arial" w:hAnsi="Arial" w:cs="Arial"/>
          <w:sz w:val="24"/>
          <w:szCs w:val="24"/>
        </w:rPr>
        <w:instrText xml:space="preserve"> FORMTEXT </w:instrText>
      </w:r>
      <w:r w:rsidR="004B1CC0" w:rsidRPr="00E64EBD">
        <w:rPr>
          <w:rFonts w:ascii="Arial" w:hAnsi="Arial" w:cs="Arial"/>
          <w:sz w:val="24"/>
          <w:szCs w:val="24"/>
        </w:rPr>
      </w:r>
      <w:r w:rsidR="004B1CC0" w:rsidRPr="00E64EBD">
        <w:rPr>
          <w:rFonts w:ascii="Arial" w:hAnsi="Arial" w:cs="Arial"/>
          <w:sz w:val="24"/>
          <w:szCs w:val="24"/>
        </w:rPr>
        <w:fldChar w:fldCharType="separate"/>
      </w:r>
      <w:r w:rsidR="00237733" w:rsidRPr="00E64EBD">
        <w:rPr>
          <w:rFonts w:ascii="Arial" w:hAnsi="Arial" w:cs="Arial"/>
          <w:noProof/>
          <w:sz w:val="24"/>
          <w:szCs w:val="24"/>
        </w:rPr>
        <w:t> </w:t>
      </w:r>
      <w:r w:rsidR="00237733" w:rsidRPr="00E64EBD">
        <w:rPr>
          <w:rFonts w:ascii="Arial" w:hAnsi="Arial" w:cs="Arial"/>
          <w:noProof/>
          <w:sz w:val="24"/>
          <w:szCs w:val="24"/>
        </w:rPr>
        <w:t> </w:t>
      </w:r>
      <w:r w:rsidR="00237733" w:rsidRPr="00E64EBD">
        <w:rPr>
          <w:rFonts w:ascii="Arial" w:hAnsi="Arial" w:cs="Arial"/>
          <w:noProof/>
          <w:sz w:val="24"/>
          <w:szCs w:val="24"/>
        </w:rPr>
        <w:t> </w:t>
      </w:r>
      <w:r w:rsidR="00237733" w:rsidRPr="00E64EBD">
        <w:rPr>
          <w:rFonts w:ascii="Arial" w:hAnsi="Arial" w:cs="Arial"/>
          <w:noProof/>
          <w:sz w:val="24"/>
          <w:szCs w:val="24"/>
        </w:rPr>
        <w:t> </w:t>
      </w:r>
      <w:r w:rsidR="00237733" w:rsidRPr="00E64EBD">
        <w:rPr>
          <w:rFonts w:ascii="Arial" w:hAnsi="Arial" w:cs="Arial"/>
          <w:noProof/>
          <w:sz w:val="24"/>
          <w:szCs w:val="24"/>
        </w:rPr>
        <w:t> </w:t>
      </w:r>
      <w:r w:rsidR="004B1CC0" w:rsidRPr="00E64EBD">
        <w:rPr>
          <w:rFonts w:ascii="Arial" w:hAnsi="Arial" w:cs="Arial"/>
          <w:sz w:val="24"/>
          <w:szCs w:val="24"/>
        </w:rPr>
        <w:fldChar w:fldCharType="end"/>
      </w:r>
      <w:bookmarkEnd w:id="0"/>
    </w:p>
    <w:p w:rsidR="00E6797B" w:rsidRPr="0049572E" w:rsidRDefault="00E6797B" w:rsidP="00146EFC">
      <w:pPr>
        <w:ind w:firstLine="708"/>
        <w:jc w:val="both"/>
        <w:rPr>
          <w:rFonts w:ascii="Arial" w:hAnsi="Arial" w:cs="Arial"/>
          <w:color w:val="5F497A"/>
          <w:sz w:val="24"/>
          <w:szCs w:val="24"/>
        </w:rPr>
      </w:pPr>
    </w:p>
    <w:p w:rsidR="00E6797B" w:rsidRDefault="00E6797B" w:rsidP="00146EFC">
      <w:pPr>
        <w:ind w:firstLine="708"/>
        <w:jc w:val="both"/>
        <w:rPr>
          <w:rFonts w:ascii="Arial" w:hAnsi="Arial" w:cs="Arial"/>
          <w:sz w:val="24"/>
          <w:szCs w:val="24"/>
        </w:rPr>
      </w:pPr>
      <w:r w:rsidRPr="00E84803">
        <w:rPr>
          <w:rFonts w:ascii="Arial" w:hAnsi="Arial" w:cs="Arial"/>
          <w:sz w:val="24"/>
          <w:szCs w:val="24"/>
        </w:rPr>
        <w:t>Actúa</w:t>
      </w:r>
      <w:r w:rsidRPr="00E64EBD">
        <w:rPr>
          <w:rFonts w:ascii="Arial" w:hAnsi="Arial" w:cs="Arial"/>
          <w:sz w:val="24"/>
          <w:szCs w:val="24"/>
        </w:rPr>
        <w:fldChar w:fldCharType="begin">
          <w:ffData>
            <w:name w:val="Texto151"/>
            <w:enabled/>
            <w:calcOnExit w:val="0"/>
            <w:textInput/>
          </w:ffData>
        </w:fldChar>
      </w:r>
      <w:bookmarkStart w:id="1" w:name="Texto151"/>
      <w:r w:rsidRPr="00E64EBD">
        <w:rPr>
          <w:rFonts w:ascii="Arial" w:hAnsi="Arial" w:cs="Arial"/>
          <w:sz w:val="24"/>
          <w:szCs w:val="24"/>
        </w:rPr>
        <w:instrText xml:space="preserve"> FORMTEXT </w:instrText>
      </w:r>
      <w:r w:rsidRPr="00E64EBD">
        <w:rPr>
          <w:rFonts w:ascii="Arial" w:hAnsi="Arial" w:cs="Arial"/>
          <w:sz w:val="24"/>
          <w:szCs w:val="24"/>
        </w:rPr>
      </w:r>
      <w:r w:rsidRPr="00E64EBD">
        <w:rPr>
          <w:rFonts w:ascii="Arial" w:hAnsi="Arial" w:cs="Arial"/>
          <w:sz w:val="24"/>
          <w:szCs w:val="24"/>
        </w:rPr>
        <w:fldChar w:fldCharType="separate"/>
      </w:r>
      <w:r w:rsidR="00237733" w:rsidRPr="00E64EBD">
        <w:rPr>
          <w:rFonts w:ascii="Arial" w:hAnsi="Arial" w:cs="Arial"/>
          <w:noProof/>
          <w:sz w:val="24"/>
          <w:szCs w:val="24"/>
        </w:rPr>
        <w:t> </w:t>
      </w:r>
      <w:r w:rsidR="00237733" w:rsidRPr="00E64EBD">
        <w:rPr>
          <w:rFonts w:ascii="Arial" w:hAnsi="Arial" w:cs="Arial"/>
          <w:noProof/>
          <w:sz w:val="24"/>
          <w:szCs w:val="24"/>
        </w:rPr>
        <w:t> </w:t>
      </w:r>
      <w:r w:rsidR="00237733" w:rsidRPr="00E64EBD">
        <w:rPr>
          <w:rFonts w:ascii="Arial" w:hAnsi="Arial" w:cs="Arial"/>
          <w:noProof/>
          <w:sz w:val="24"/>
          <w:szCs w:val="24"/>
        </w:rPr>
        <w:t> </w:t>
      </w:r>
      <w:r w:rsidR="00237733" w:rsidRPr="00E64EBD">
        <w:rPr>
          <w:rFonts w:ascii="Arial" w:hAnsi="Arial" w:cs="Arial"/>
          <w:noProof/>
          <w:sz w:val="24"/>
          <w:szCs w:val="24"/>
        </w:rPr>
        <w:t> </w:t>
      </w:r>
      <w:r w:rsidR="00237733" w:rsidRPr="00E64EBD">
        <w:rPr>
          <w:rFonts w:ascii="Arial" w:hAnsi="Arial" w:cs="Arial"/>
          <w:noProof/>
          <w:sz w:val="24"/>
          <w:szCs w:val="24"/>
        </w:rPr>
        <w:t> </w:t>
      </w:r>
      <w:r w:rsidRPr="00E64EBD">
        <w:rPr>
          <w:rFonts w:ascii="Arial" w:hAnsi="Arial" w:cs="Arial"/>
          <w:sz w:val="24"/>
          <w:szCs w:val="24"/>
        </w:rPr>
        <w:fldChar w:fldCharType="end"/>
      </w:r>
      <w:bookmarkEnd w:id="1"/>
      <w:r w:rsidR="00B145F3">
        <w:rPr>
          <w:rFonts w:ascii="Arial" w:hAnsi="Arial" w:cs="Arial"/>
          <w:sz w:val="24"/>
          <w:szCs w:val="24"/>
        </w:rPr>
        <w:t xml:space="preserve"> </w:t>
      </w:r>
      <w:r w:rsidR="00B145F3">
        <w:rPr>
          <w:rFonts w:ascii="Arial" w:hAnsi="Arial"/>
          <w:b/>
          <w:i/>
          <w:color w:val="0000FF"/>
          <w:sz w:val="24"/>
        </w:rPr>
        <w:t>(DATOS DEL REPRESENTANTE DEL ADJUDICATARIO)</w:t>
      </w:r>
    </w:p>
    <w:p w:rsidR="00B145F3" w:rsidRPr="00E84803" w:rsidRDefault="00B145F3" w:rsidP="00146EFC">
      <w:pPr>
        <w:ind w:firstLine="708"/>
        <w:jc w:val="both"/>
        <w:rPr>
          <w:rFonts w:ascii="Arial" w:hAnsi="Arial" w:cs="Arial"/>
          <w:b/>
          <w:sz w:val="24"/>
          <w:szCs w:val="24"/>
        </w:rPr>
      </w:pPr>
    </w:p>
    <w:p w:rsidR="007C662F" w:rsidRPr="00E84803" w:rsidRDefault="007C662F" w:rsidP="007C662F">
      <w:pPr>
        <w:jc w:val="both"/>
        <w:rPr>
          <w:rFonts w:ascii="Arial" w:hAnsi="Arial" w:cs="Arial"/>
          <w:sz w:val="24"/>
          <w:szCs w:val="24"/>
        </w:rPr>
      </w:pPr>
    </w:p>
    <w:p w:rsidR="00B145F3" w:rsidRPr="00B145F3" w:rsidRDefault="00B145F3" w:rsidP="00B145F3">
      <w:pPr>
        <w:ind w:firstLine="708"/>
        <w:jc w:val="both"/>
        <w:rPr>
          <w:rFonts w:ascii="Arial" w:hAnsi="Arial"/>
          <w:b/>
          <w:bCs/>
          <w:sz w:val="24"/>
        </w:rPr>
      </w:pPr>
      <w:r>
        <w:rPr>
          <w:rFonts w:ascii="Arial" w:hAnsi="Arial"/>
          <w:b/>
          <w:bCs/>
          <w:sz w:val="24"/>
        </w:rPr>
        <w:t>DE OTRA</w:t>
      </w:r>
      <w:r w:rsidRPr="00B145F3">
        <w:rPr>
          <w:rFonts w:ascii="Arial" w:hAnsi="Arial"/>
          <w:b/>
          <w:bCs/>
          <w:sz w:val="24"/>
        </w:rPr>
        <w:t xml:space="preserve"> PARTE, </w:t>
      </w:r>
      <w:r w:rsidRPr="00B145F3">
        <w:rPr>
          <w:rFonts w:ascii="Arial" w:hAnsi="Arial"/>
          <w:b/>
          <w:bCs/>
          <w:sz w:val="24"/>
        </w:rPr>
        <w:fldChar w:fldCharType="begin">
          <w:ffData>
            <w:name w:val="Texto104"/>
            <w:enabled/>
            <w:calcOnExit w:val="0"/>
            <w:textInput/>
          </w:ffData>
        </w:fldChar>
      </w:r>
      <w:r w:rsidRPr="00B145F3">
        <w:rPr>
          <w:rFonts w:ascii="Arial" w:hAnsi="Arial"/>
          <w:b/>
          <w:bCs/>
          <w:sz w:val="24"/>
        </w:rPr>
        <w:instrText xml:space="preserve"> FORMTEXT </w:instrText>
      </w:r>
      <w:r w:rsidRPr="00B145F3">
        <w:rPr>
          <w:rFonts w:ascii="Arial" w:hAnsi="Arial"/>
          <w:b/>
          <w:bCs/>
          <w:sz w:val="24"/>
        </w:rPr>
      </w:r>
      <w:r w:rsidRPr="00B145F3">
        <w:rPr>
          <w:rFonts w:ascii="Arial" w:hAnsi="Arial"/>
          <w:b/>
          <w:bCs/>
          <w:sz w:val="24"/>
        </w:rPr>
        <w:fldChar w:fldCharType="separate"/>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fldChar w:fldCharType="end"/>
      </w:r>
    </w:p>
    <w:p w:rsidR="00B145F3" w:rsidRPr="00B145F3" w:rsidRDefault="00B145F3" w:rsidP="00B145F3">
      <w:pPr>
        <w:ind w:firstLine="708"/>
        <w:jc w:val="both"/>
        <w:rPr>
          <w:rFonts w:ascii="Arial" w:hAnsi="Arial"/>
          <w:b/>
          <w:bCs/>
          <w:sz w:val="24"/>
        </w:rPr>
      </w:pPr>
    </w:p>
    <w:p w:rsidR="00B145F3" w:rsidRDefault="00B145F3" w:rsidP="00B145F3">
      <w:pPr>
        <w:shd w:val="clear" w:color="auto" w:fill="F2F2F2"/>
        <w:ind w:firstLine="708"/>
        <w:jc w:val="both"/>
        <w:rPr>
          <w:rFonts w:ascii="Arial" w:hAnsi="Arial" w:cs="Arial"/>
          <w:sz w:val="24"/>
          <w:szCs w:val="24"/>
        </w:rPr>
      </w:pPr>
      <w:r w:rsidRPr="00B145F3">
        <w:rPr>
          <w:rFonts w:ascii="Arial" w:hAnsi="Arial"/>
          <w:bCs/>
          <w:sz w:val="24"/>
        </w:rPr>
        <w:t>Actúa</w:t>
      </w:r>
      <w:r w:rsidRPr="00B145F3">
        <w:rPr>
          <w:rFonts w:ascii="Arial" w:hAnsi="Arial"/>
          <w:b/>
          <w:bCs/>
          <w:sz w:val="24"/>
        </w:rPr>
        <w:fldChar w:fldCharType="begin">
          <w:ffData>
            <w:name w:val="Texto151"/>
            <w:enabled/>
            <w:calcOnExit w:val="0"/>
            <w:textInput/>
          </w:ffData>
        </w:fldChar>
      </w:r>
      <w:r w:rsidRPr="00B145F3">
        <w:rPr>
          <w:rFonts w:ascii="Arial" w:hAnsi="Arial"/>
          <w:b/>
          <w:bCs/>
          <w:sz w:val="24"/>
        </w:rPr>
        <w:instrText xml:space="preserve"> FORMTEXT </w:instrText>
      </w:r>
      <w:r w:rsidRPr="00B145F3">
        <w:rPr>
          <w:rFonts w:ascii="Arial" w:hAnsi="Arial"/>
          <w:b/>
          <w:bCs/>
          <w:sz w:val="24"/>
        </w:rPr>
      </w:r>
      <w:r w:rsidRPr="00B145F3">
        <w:rPr>
          <w:rFonts w:ascii="Arial" w:hAnsi="Arial"/>
          <w:b/>
          <w:bCs/>
          <w:sz w:val="24"/>
        </w:rPr>
        <w:fldChar w:fldCharType="separate"/>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t> </w:t>
      </w:r>
      <w:r w:rsidRPr="00B145F3">
        <w:rPr>
          <w:rFonts w:ascii="Arial" w:hAnsi="Arial"/>
          <w:b/>
          <w:bCs/>
          <w:sz w:val="24"/>
        </w:rPr>
        <w:fldChar w:fldCharType="end"/>
      </w:r>
      <w:r>
        <w:rPr>
          <w:rFonts w:ascii="Arial" w:hAnsi="Arial"/>
          <w:b/>
          <w:bCs/>
          <w:sz w:val="24"/>
        </w:rPr>
        <w:t xml:space="preserve">   </w:t>
      </w:r>
      <w:r>
        <w:rPr>
          <w:rFonts w:ascii="Arial" w:hAnsi="Arial"/>
          <w:b/>
          <w:i/>
          <w:color w:val="0000FF"/>
          <w:sz w:val="24"/>
        </w:rPr>
        <w:t>(DATOS DEL REPRESENTANTE DE INSERTA EMPLEO)</w:t>
      </w:r>
    </w:p>
    <w:p w:rsidR="00B145F3" w:rsidRPr="00B145F3" w:rsidRDefault="00B145F3" w:rsidP="00B145F3">
      <w:pPr>
        <w:ind w:firstLine="708"/>
        <w:jc w:val="both"/>
        <w:rPr>
          <w:rFonts w:ascii="Arial" w:hAnsi="Arial"/>
          <w:b/>
          <w:bCs/>
          <w:sz w:val="24"/>
        </w:rPr>
      </w:pPr>
    </w:p>
    <w:p w:rsidR="006A6B95" w:rsidRPr="00377EBE" w:rsidRDefault="006A6B95" w:rsidP="006A6B95">
      <w:pPr>
        <w:ind w:firstLine="708"/>
        <w:jc w:val="both"/>
        <w:rPr>
          <w:rFonts w:ascii="Arial" w:hAnsi="Arial" w:cs="Arial"/>
          <w:sz w:val="24"/>
          <w:szCs w:val="24"/>
        </w:rPr>
      </w:pPr>
    </w:p>
    <w:p w:rsidR="006A6B95" w:rsidRPr="00377EBE" w:rsidRDefault="006A6B95" w:rsidP="006A6B95">
      <w:pPr>
        <w:ind w:firstLine="708"/>
        <w:jc w:val="both"/>
        <w:rPr>
          <w:rFonts w:ascii="Arial" w:hAnsi="Arial" w:cs="Arial"/>
          <w:sz w:val="24"/>
          <w:szCs w:val="24"/>
        </w:rPr>
      </w:pPr>
      <w:r w:rsidRPr="00377EBE">
        <w:rPr>
          <w:rFonts w:ascii="Arial" w:hAnsi="Arial" w:cs="Arial"/>
          <w:sz w:val="24"/>
          <w:szCs w:val="24"/>
        </w:rPr>
        <w:t>Ambas partes, intervienen en función de sus respectivos cargos, y en el ejercicio de las facultades que tienen conferidas, que manifiestan están vigentes y no les han sido, en modo alguno, limitadas ni revocadas, por lo que reconociéndose mutuamente con capacidad legal suficiente</w:t>
      </w:r>
    </w:p>
    <w:p w:rsidR="002E1454" w:rsidRPr="00E84803" w:rsidRDefault="002E1454">
      <w:pPr>
        <w:jc w:val="both"/>
        <w:rPr>
          <w:rFonts w:ascii="Arial" w:hAnsi="Arial" w:cs="Arial"/>
          <w:sz w:val="24"/>
          <w:szCs w:val="24"/>
        </w:rPr>
      </w:pPr>
    </w:p>
    <w:p w:rsidR="002E1454" w:rsidRPr="00E84803" w:rsidRDefault="002E1454">
      <w:pPr>
        <w:pStyle w:val="Ttulo3"/>
        <w:rPr>
          <w:rFonts w:ascii="Arial" w:hAnsi="Arial" w:cs="Arial"/>
          <w:sz w:val="24"/>
          <w:szCs w:val="24"/>
        </w:rPr>
      </w:pPr>
      <w:r w:rsidRPr="00E84803">
        <w:rPr>
          <w:rFonts w:ascii="Arial" w:hAnsi="Arial" w:cs="Arial"/>
          <w:sz w:val="24"/>
          <w:szCs w:val="24"/>
        </w:rPr>
        <w:t>EXPONEN</w:t>
      </w:r>
    </w:p>
    <w:p w:rsidR="0052028A" w:rsidRPr="00D13FE0" w:rsidRDefault="0052028A" w:rsidP="0052028A">
      <w:pPr>
        <w:rPr>
          <w:rFonts w:ascii="Arial" w:hAnsi="Arial" w:cs="Arial"/>
          <w:lang w:val="es-ES_tradnl"/>
        </w:rPr>
      </w:pPr>
    </w:p>
    <w:p w:rsidR="00093E7F" w:rsidRPr="00FB432C" w:rsidRDefault="00BC1834" w:rsidP="00093E7F">
      <w:pPr>
        <w:pStyle w:val="Textoindependiente"/>
        <w:spacing w:before="120"/>
        <w:ind w:firstLine="708"/>
        <w:jc w:val="both"/>
        <w:rPr>
          <w:rFonts w:ascii="Arial" w:hAnsi="Arial" w:cs="Arial"/>
          <w:sz w:val="24"/>
          <w:szCs w:val="24"/>
          <w:lang w:val="es-ES_tradnl"/>
        </w:rPr>
      </w:pPr>
      <w:r w:rsidRPr="00377EBE">
        <w:rPr>
          <w:rFonts w:ascii="Arial" w:hAnsi="Arial" w:cs="Arial"/>
          <w:b/>
          <w:sz w:val="24"/>
          <w:szCs w:val="24"/>
        </w:rPr>
        <w:t>Primero.-</w:t>
      </w:r>
      <w:r w:rsidRPr="00377EBE">
        <w:rPr>
          <w:rFonts w:ascii="Arial" w:hAnsi="Arial" w:cs="Arial"/>
          <w:sz w:val="24"/>
        </w:rPr>
        <w:t xml:space="preserve">  </w:t>
      </w:r>
      <w:r w:rsidR="00093E7F" w:rsidRPr="00FB432C">
        <w:rPr>
          <w:rFonts w:ascii="Arial" w:hAnsi="Arial" w:cs="Arial"/>
          <w:sz w:val="24"/>
          <w:szCs w:val="24"/>
          <w:lang w:val="es-ES_tradnl"/>
        </w:rPr>
        <w:t xml:space="preserve">La Fundación ONCE para la Cooperación e Inclusión Social de Personas con Discapacidad (en adelante Fundación ONCE), constituida por Acuerdo del Consejo General de la ONCE, de fecha 28 de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 En el marco de sus fines fundacionales, uno de sus principales objetivos es el desarrollo de acciones tendentes a la promoción de la formación y el empleo de las personas con discapacidad en cuanto instrumento adecuado para su integración socio laboral.  </w:t>
      </w:r>
    </w:p>
    <w:p w:rsidR="00093E7F" w:rsidRPr="00FB432C" w:rsidRDefault="00093E7F" w:rsidP="00093E7F">
      <w:pPr>
        <w:pStyle w:val="Textoindependiente"/>
        <w:spacing w:before="120"/>
        <w:ind w:firstLine="708"/>
        <w:jc w:val="both"/>
        <w:rPr>
          <w:rFonts w:ascii="Arial" w:hAnsi="Arial" w:cs="Arial"/>
          <w:sz w:val="24"/>
          <w:szCs w:val="24"/>
          <w:lang w:val="es-ES_tradnl"/>
        </w:rPr>
      </w:pPr>
      <w:r w:rsidRPr="00FB432C">
        <w:rPr>
          <w:rFonts w:ascii="Arial" w:hAnsi="Arial" w:cs="Arial"/>
          <w:sz w:val="24"/>
          <w:szCs w:val="24"/>
          <w:lang w:val="es-ES_tradnl"/>
        </w:rPr>
        <w:t>Para la gestión de programas de esta naturaleza con garantías de eficiencia en el control y en su ejecución, la Fundación ONCE cuenta con la Asociación Inserta Empleo, en adelante Inserta, entidad privada sin ánimo de lucro.</w:t>
      </w:r>
      <w:r w:rsidRPr="00FB432C">
        <w:rPr>
          <w:rFonts w:ascii="Arial" w:hAnsi="Arial" w:cs="Arial"/>
          <w:sz w:val="24"/>
          <w:szCs w:val="24"/>
        </w:rPr>
        <w:t xml:space="preserve"> </w:t>
      </w:r>
    </w:p>
    <w:p w:rsidR="00093E7F" w:rsidRDefault="00093E7F" w:rsidP="00093E7F">
      <w:pPr>
        <w:pStyle w:val="Textoindependiente"/>
        <w:spacing w:before="120"/>
        <w:ind w:firstLine="708"/>
        <w:jc w:val="both"/>
        <w:rPr>
          <w:rFonts w:ascii="Arial" w:hAnsi="Arial" w:cs="Arial"/>
          <w:sz w:val="24"/>
          <w:szCs w:val="24"/>
          <w:lang w:val="es-ES_tradnl"/>
        </w:rPr>
      </w:pPr>
      <w:r w:rsidRPr="0046071A">
        <w:rPr>
          <w:rFonts w:ascii="Arial" w:hAnsi="Arial" w:cs="Arial"/>
          <w:b/>
          <w:sz w:val="24"/>
          <w:szCs w:val="24"/>
        </w:rPr>
        <w:t>Segundo.</w:t>
      </w:r>
      <w:r>
        <w:rPr>
          <w:rFonts w:ascii="Arial" w:hAnsi="Arial" w:cs="Arial"/>
          <w:b/>
          <w:sz w:val="24"/>
          <w:szCs w:val="24"/>
        </w:rPr>
        <w:t xml:space="preserve">- </w:t>
      </w:r>
      <w:r w:rsidRPr="00FB432C">
        <w:rPr>
          <w:rFonts w:ascii="Arial" w:hAnsi="Arial" w:cs="Arial"/>
          <w:sz w:val="24"/>
          <w:szCs w:val="24"/>
          <w:lang w:val="es-ES_tradnl"/>
        </w:rPr>
        <w:t xml:space="preserve">La Comisión Europea mediante Decisión C (2015) 5696 de fecha 6 de Agosto de 2015 aprobó el Programa Operativo de Inclusión Social y Economía Social (POISES) CCI 2014ES05SFOP012, y mediante Decisión C (2014) 9891 final de fecha 12 de </w:t>
      </w:r>
      <w:r w:rsidRPr="00FB432C">
        <w:rPr>
          <w:rFonts w:ascii="Arial" w:hAnsi="Arial" w:cs="Arial"/>
          <w:sz w:val="24"/>
          <w:szCs w:val="24"/>
          <w:lang w:val="es-ES_tradnl"/>
        </w:rPr>
        <w:lastRenderedPageBreak/>
        <w:t>diciembre de 2014 el Programa Operativo de Empleo Juvenil (POEJ) CCI2014ES05M9OP001</w:t>
      </w:r>
    </w:p>
    <w:p w:rsidR="00093E7F" w:rsidRPr="00377EBE" w:rsidRDefault="00093E7F" w:rsidP="00093E7F">
      <w:pPr>
        <w:pStyle w:val="Textoindependiente"/>
        <w:spacing w:before="120"/>
        <w:ind w:firstLine="708"/>
        <w:jc w:val="both"/>
        <w:rPr>
          <w:rFonts w:ascii="Arial" w:hAnsi="Arial" w:cs="Arial"/>
          <w:sz w:val="24"/>
          <w:szCs w:val="24"/>
        </w:rPr>
      </w:pPr>
      <w:r w:rsidRPr="00377EBE">
        <w:rPr>
          <w:rFonts w:ascii="Arial" w:hAnsi="Arial" w:cs="Arial"/>
          <w:sz w:val="24"/>
          <w:szCs w:val="24"/>
        </w:rPr>
        <w:t xml:space="preserve">Fundación ONCE es Organismo Intermedio para el nuevo periodo de programación 2014-2020, y actúa al mismo tiempo como Beneficiario de las Convocatorias de los programas anteriormente referidos, para cuya ejecución cuenta con INSERTA EMPLEO. </w:t>
      </w:r>
    </w:p>
    <w:p w:rsidR="00093E7F" w:rsidRPr="00377EBE" w:rsidRDefault="00093E7F" w:rsidP="00093E7F">
      <w:pPr>
        <w:spacing w:before="120" w:after="120"/>
        <w:ind w:firstLine="708"/>
        <w:jc w:val="both"/>
        <w:rPr>
          <w:rFonts w:ascii="Arial" w:hAnsi="Arial" w:cs="Arial"/>
          <w:sz w:val="24"/>
          <w:szCs w:val="24"/>
        </w:rPr>
      </w:pPr>
      <w:r w:rsidRPr="00377EBE">
        <w:rPr>
          <w:rFonts w:ascii="Arial" w:hAnsi="Arial" w:cs="Arial"/>
          <w:sz w:val="24"/>
          <w:szCs w:val="24"/>
        </w:rPr>
        <w:t>En el ámbito del POISES dentro de la Prioridad de inversión 9.1 se prevé la “Inclusión activa, en particular con vistas a fomentar la igualdad de oportunidades, la participación activa y la mejora de la empleabilidad”, contribuyendo el Fondo Social Europeo con la siguiente cofinanciación cuando se trate de servicios relacionados con la ejecución del POISES según las categorías de región:</w:t>
      </w:r>
    </w:p>
    <w:p w:rsidR="00093E7F" w:rsidRPr="00377EBE" w:rsidRDefault="00093E7F" w:rsidP="00093E7F">
      <w:pPr>
        <w:numPr>
          <w:ilvl w:val="0"/>
          <w:numId w:val="10"/>
        </w:numPr>
        <w:autoSpaceDE w:val="0"/>
        <w:autoSpaceDN w:val="0"/>
        <w:adjustRightInd w:val="0"/>
        <w:spacing w:before="120" w:after="120"/>
        <w:jc w:val="both"/>
        <w:rPr>
          <w:rFonts w:ascii="Arial" w:hAnsi="Arial" w:cs="Arial"/>
          <w:sz w:val="24"/>
          <w:szCs w:val="24"/>
        </w:rPr>
      </w:pPr>
      <w:r w:rsidRPr="00377EBE">
        <w:rPr>
          <w:rFonts w:ascii="Arial" w:hAnsi="Arial" w:cs="Arial"/>
          <w:sz w:val="24"/>
          <w:szCs w:val="24"/>
          <w:u w:val="single"/>
        </w:rPr>
        <w:t>Más desarrolladas 1</w:t>
      </w:r>
      <w:r w:rsidRPr="00377EBE">
        <w:rPr>
          <w:rFonts w:ascii="Arial" w:hAnsi="Arial" w:cs="Arial"/>
          <w:sz w:val="24"/>
          <w:szCs w:val="24"/>
        </w:rPr>
        <w:t xml:space="preserve">: Aragón, Baleares, Cantabria, Castilla y León, Cataluña, Comunidad Valenciana, La Rioja, Madrid, Navarra y País Vasco, con el 50% del coste total de los mismos; </w:t>
      </w:r>
    </w:p>
    <w:p w:rsidR="00093E7F" w:rsidRPr="00377EBE" w:rsidRDefault="00093E7F" w:rsidP="00093E7F">
      <w:pPr>
        <w:numPr>
          <w:ilvl w:val="0"/>
          <w:numId w:val="10"/>
        </w:numPr>
        <w:autoSpaceDE w:val="0"/>
        <w:autoSpaceDN w:val="0"/>
        <w:adjustRightInd w:val="0"/>
        <w:spacing w:before="120" w:after="120"/>
        <w:jc w:val="both"/>
        <w:rPr>
          <w:rFonts w:ascii="Arial" w:hAnsi="Arial" w:cs="Arial"/>
          <w:sz w:val="24"/>
          <w:szCs w:val="24"/>
        </w:rPr>
      </w:pPr>
      <w:r w:rsidRPr="00377EBE">
        <w:rPr>
          <w:rFonts w:ascii="Arial" w:hAnsi="Arial" w:cs="Arial"/>
          <w:sz w:val="24"/>
          <w:szCs w:val="24"/>
          <w:u w:val="single"/>
        </w:rPr>
        <w:t>Más desarrolladas</w:t>
      </w:r>
      <w:r w:rsidRPr="00377EBE">
        <w:rPr>
          <w:rFonts w:ascii="Arial" w:hAnsi="Arial" w:cs="Arial"/>
          <w:sz w:val="24"/>
          <w:szCs w:val="24"/>
        </w:rPr>
        <w:t xml:space="preserve">  2: Asturias, Ceuta y Galicia, con el 80% del coste total de los mismos; </w:t>
      </w:r>
    </w:p>
    <w:p w:rsidR="00093E7F" w:rsidRPr="00377EBE" w:rsidRDefault="00093E7F" w:rsidP="00093E7F">
      <w:pPr>
        <w:numPr>
          <w:ilvl w:val="0"/>
          <w:numId w:val="10"/>
        </w:numPr>
        <w:autoSpaceDE w:val="0"/>
        <w:autoSpaceDN w:val="0"/>
        <w:adjustRightInd w:val="0"/>
        <w:spacing w:before="120" w:after="120"/>
        <w:jc w:val="both"/>
        <w:rPr>
          <w:rFonts w:ascii="Arial" w:hAnsi="Arial" w:cs="Arial"/>
          <w:sz w:val="24"/>
          <w:szCs w:val="24"/>
        </w:rPr>
      </w:pPr>
      <w:r w:rsidRPr="00377EBE">
        <w:rPr>
          <w:rFonts w:ascii="Arial" w:hAnsi="Arial" w:cs="Arial"/>
          <w:sz w:val="24"/>
          <w:szCs w:val="24"/>
          <w:u w:val="single"/>
        </w:rPr>
        <w:t>Transición:</w:t>
      </w:r>
      <w:r w:rsidRPr="00377EBE">
        <w:rPr>
          <w:rFonts w:ascii="Arial" w:hAnsi="Arial" w:cs="Arial"/>
          <w:sz w:val="24"/>
          <w:szCs w:val="24"/>
        </w:rPr>
        <w:t xml:space="preserve"> Andalucía, Canarias, Castilla-La Mancha, Melilla y Región de Murcia, con el 80% del coste total de los mismos; </w:t>
      </w:r>
    </w:p>
    <w:p w:rsidR="00032B96" w:rsidRDefault="00093E7F" w:rsidP="00093E7F">
      <w:pPr>
        <w:numPr>
          <w:ilvl w:val="0"/>
          <w:numId w:val="10"/>
        </w:numPr>
        <w:autoSpaceDE w:val="0"/>
        <w:autoSpaceDN w:val="0"/>
        <w:adjustRightInd w:val="0"/>
        <w:spacing w:before="120" w:after="120"/>
        <w:jc w:val="both"/>
        <w:rPr>
          <w:rFonts w:ascii="Arial" w:hAnsi="Arial" w:cs="Arial"/>
          <w:sz w:val="24"/>
          <w:szCs w:val="24"/>
        </w:rPr>
      </w:pPr>
      <w:r w:rsidRPr="00377EBE">
        <w:rPr>
          <w:rFonts w:ascii="Arial" w:hAnsi="Arial" w:cs="Arial"/>
          <w:sz w:val="24"/>
          <w:szCs w:val="24"/>
          <w:u w:val="single"/>
        </w:rPr>
        <w:t>Menos desarrolladas:</w:t>
      </w:r>
      <w:r w:rsidRPr="00377EBE">
        <w:rPr>
          <w:rFonts w:ascii="Arial" w:hAnsi="Arial" w:cs="Arial"/>
          <w:sz w:val="24"/>
          <w:szCs w:val="24"/>
        </w:rPr>
        <w:t xml:space="preserve"> Extremadura, con el 80% del coste total de los mismos;</w:t>
      </w:r>
    </w:p>
    <w:p w:rsidR="00093E7F" w:rsidRPr="00377EBE" w:rsidRDefault="00093E7F" w:rsidP="00032B96">
      <w:pPr>
        <w:autoSpaceDE w:val="0"/>
        <w:autoSpaceDN w:val="0"/>
        <w:adjustRightInd w:val="0"/>
        <w:spacing w:before="120" w:after="120"/>
        <w:ind w:left="720"/>
        <w:jc w:val="both"/>
        <w:rPr>
          <w:rFonts w:ascii="Arial" w:hAnsi="Arial" w:cs="Arial"/>
          <w:sz w:val="24"/>
          <w:szCs w:val="24"/>
        </w:rPr>
      </w:pPr>
      <w:r w:rsidRPr="00377EBE">
        <w:rPr>
          <w:rFonts w:ascii="Arial" w:hAnsi="Arial" w:cs="Arial"/>
          <w:sz w:val="24"/>
          <w:szCs w:val="24"/>
        </w:rPr>
        <w:t xml:space="preserve"> </w:t>
      </w:r>
    </w:p>
    <w:p w:rsidR="00032B96" w:rsidRDefault="00093E7F" w:rsidP="00032B96">
      <w:pPr>
        <w:ind w:firstLine="708"/>
        <w:jc w:val="both"/>
      </w:pPr>
      <w:r w:rsidRPr="00FB432C">
        <w:rPr>
          <w:rFonts w:ascii="Arial" w:hAnsi="Arial" w:cs="Arial"/>
          <w:sz w:val="24"/>
          <w:szCs w:val="24"/>
          <w:lang w:val="es-ES_tradnl"/>
        </w:rPr>
        <w:t>Asimismo en el ámbito del POEJ dentro de la Prioridad de Inversión 8.2 se prevé  “La integración sostenible en el mercado de trabajo de las personas jóvenes, en particular de aquellas no ocupadas y no integradas en los sistema de educación o formación, así como los jóvenes que corren el riesgo de sufrir exclusión social y los procedentes de comunidades marginadas, también a través de la aplicación de la garantía juvenil”</w:t>
      </w:r>
      <w:r w:rsidR="00032B96">
        <w:rPr>
          <w:rFonts w:ascii="Arial" w:hAnsi="Arial" w:cs="Arial"/>
          <w:sz w:val="24"/>
          <w:szCs w:val="24"/>
          <w:lang w:val="es-ES_tradnl"/>
        </w:rPr>
        <w:t xml:space="preserve"> contribuyendo dicho Fondo cuando se trate de servicios en todas las zonas con el 91,89% del coste total de los mismos, o porcentaje estableciendo por la normativa aplicable en cada momento.</w:t>
      </w:r>
    </w:p>
    <w:p w:rsidR="00093E7F" w:rsidRPr="00032B96" w:rsidRDefault="00093E7F" w:rsidP="00093E7F">
      <w:pPr>
        <w:spacing w:before="120" w:after="120"/>
        <w:ind w:firstLine="708"/>
        <w:jc w:val="both"/>
        <w:rPr>
          <w:rFonts w:ascii="Arial" w:hAnsi="Arial" w:cs="Arial"/>
          <w:sz w:val="24"/>
          <w:szCs w:val="24"/>
        </w:rPr>
      </w:pPr>
    </w:p>
    <w:p w:rsidR="00093E7F" w:rsidRPr="00FB432C" w:rsidRDefault="00093E7F" w:rsidP="00093E7F">
      <w:pPr>
        <w:spacing w:before="120" w:after="120"/>
        <w:ind w:firstLine="708"/>
        <w:jc w:val="both"/>
        <w:rPr>
          <w:rFonts w:ascii="Arial" w:hAnsi="Arial" w:cs="Arial"/>
          <w:sz w:val="24"/>
          <w:szCs w:val="24"/>
          <w:lang w:val="es-ES_tradnl"/>
        </w:rPr>
      </w:pPr>
      <w:r w:rsidRPr="00FB432C">
        <w:rPr>
          <w:rFonts w:ascii="Arial" w:hAnsi="Arial" w:cs="Arial"/>
          <w:sz w:val="24"/>
          <w:szCs w:val="24"/>
          <w:lang w:val="es-ES_tradnl"/>
        </w:rPr>
        <w:t xml:space="preserve">Ambas prioridades están alineadas con los fines de la Fundación ONCE e </w:t>
      </w:r>
      <w:r w:rsidR="00467018">
        <w:rPr>
          <w:rFonts w:ascii="Arial" w:hAnsi="Arial" w:cs="Arial"/>
          <w:sz w:val="24"/>
          <w:szCs w:val="24"/>
          <w:lang w:val="es-ES_tradnl"/>
        </w:rPr>
        <w:t>INSERTA EMPLEO</w:t>
      </w:r>
      <w:r w:rsidRPr="00FB432C">
        <w:rPr>
          <w:rFonts w:ascii="Arial" w:hAnsi="Arial" w:cs="Arial"/>
          <w:sz w:val="24"/>
          <w:szCs w:val="24"/>
          <w:lang w:val="es-ES_tradnl"/>
        </w:rPr>
        <w:t>, a través del impulso en la mejora de la inserción socio laboral de las personas con discapacidad.</w:t>
      </w:r>
    </w:p>
    <w:p w:rsidR="00293263" w:rsidRDefault="00293263" w:rsidP="00293263">
      <w:pPr>
        <w:spacing w:before="120" w:after="120"/>
        <w:ind w:firstLine="708"/>
        <w:jc w:val="both"/>
        <w:rPr>
          <w:rFonts w:ascii="Arial" w:eastAsia="Calibri" w:hAnsi="Arial" w:cs="Arial"/>
          <w:sz w:val="24"/>
          <w:szCs w:val="24"/>
        </w:rPr>
      </w:pPr>
      <w:r w:rsidRPr="00293263">
        <w:rPr>
          <w:rFonts w:ascii="Arial" w:eastAsia="Calibri" w:hAnsi="Arial" w:cs="Arial"/>
          <w:sz w:val="24"/>
          <w:szCs w:val="24"/>
        </w:rPr>
        <w:t xml:space="preserve">En el marco del Reglamento (UE) n.º 1303/2013 del Parlamento Europeo y del Consejo, de 17 de diciembre de 2013 y del Reglamento (UE) n.º 1304/2013 del Parlamento Europeo y del Consejo, de 17 de diciembre de 2013, relativo al Fondo Social Europeo, con el objeto de garantizar el principio de adicionalidad de los fondos europeos y de promover la colaboración público-privada, se ha decidido posibilitar el acceso de entidades sin ánimo de </w:t>
      </w:r>
      <w:r w:rsidRPr="00293263">
        <w:rPr>
          <w:rFonts w:ascii="Arial" w:eastAsia="Calibri" w:hAnsi="Arial" w:cs="Arial"/>
          <w:sz w:val="24"/>
          <w:szCs w:val="24"/>
        </w:rPr>
        <w:lastRenderedPageBreak/>
        <w:t>lucro a la cofinanciación del Fondo Social Europeo en el marco del Programa Operativo de Inclusión Social y Economía Social, a la 2ª convocatoria para la selección de operaciones que se financian por el Fondo Social Europeo para el período de ejecución 2019-2023; y a la cofinanciación de la Iniciativa de Empleo Juvenil y del Fondo Social Europeo en el marco del Programa Operativo de Empleo Juvenil, de ámbito plurirregional y correspondiente al período de programación 2014-2020. En este marco Fundación ONCE e Inserta, optan en régimen de concurrencia a las respectivas convocatorias en calidad de Beneficiario.</w:t>
      </w:r>
    </w:p>
    <w:p w:rsidR="006A6B95" w:rsidRDefault="006A6B95" w:rsidP="006A6B95">
      <w:pPr>
        <w:ind w:firstLine="708"/>
        <w:jc w:val="both"/>
        <w:rPr>
          <w:rFonts w:ascii="Arial" w:hAnsi="Arial" w:cs="Arial"/>
          <w:color w:val="000000"/>
          <w:sz w:val="24"/>
          <w:szCs w:val="24"/>
        </w:rPr>
      </w:pPr>
      <w:r>
        <w:rPr>
          <w:rFonts w:ascii="Arial" w:hAnsi="Arial" w:cs="Arial"/>
          <w:color w:val="000000"/>
          <w:sz w:val="24"/>
          <w:szCs w:val="24"/>
        </w:rPr>
        <w:t>No obstante lo anterior, los servicios objeto de este contrato podrán estar cofinanciados por el Fondo Social Europeo en el marco del Programa Operativo de Inclusión Social y Economía Social 2014-2020 y / o podrán ser cofinanciados por el FSE+, en el marco del del Programa</w:t>
      </w:r>
      <w:r>
        <w:rPr>
          <w:rFonts w:ascii="Arial" w:hAnsi="Arial" w:cs="Arial"/>
          <w:color w:val="000000"/>
        </w:rPr>
        <w:t xml:space="preserve"> </w:t>
      </w:r>
      <w:r>
        <w:rPr>
          <w:rFonts w:ascii="Arial" w:hAnsi="Arial" w:cs="Arial"/>
          <w:color w:val="000000"/>
          <w:sz w:val="24"/>
          <w:szCs w:val="24"/>
        </w:rPr>
        <w:t>Estatal de Inclusión Social, Lucha contra la pobreza y Garantía infantil del FSE+</w:t>
      </w:r>
      <w:r w:rsidR="006603C0">
        <w:rPr>
          <w:rFonts w:ascii="Arial" w:hAnsi="Arial" w:cs="Arial"/>
          <w:color w:val="000000"/>
          <w:sz w:val="24"/>
          <w:szCs w:val="24"/>
        </w:rPr>
        <w:t xml:space="preserve"> y el Programa de empleo juvenil</w:t>
      </w:r>
      <w:r>
        <w:rPr>
          <w:rFonts w:ascii="Arial" w:hAnsi="Arial" w:cs="Arial"/>
          <w:color w:val="000000"/>
          <w:sz w:val="24"/>
          <w:szCs w:val="24"/>
        </w:rPr>
        <w:t xml:space="preserve"> para el período 2021-2027, sujetas a la aprobación formal de las ayudas por parte de la Autoridad de Gestión del FSE en España y a la disponibilidad presupuestaria en Fundación ONCE / Inserta Empleo. </w:t>
      </w:r>
    </w:p>
    <w:p w:rsidR="00093E7F" w:rsidRPr="00FB432C" w:rsidRDefault="00093E7F" w:rsidP="00093E7F">
      <w:pPr>
        <w:autoSpaceDE w:val="0"/>
        <w:autoSpaceDN w:val="0"/>
        <w:spacing w:before="120" w:after="120"/>
        <w:ind w:firstLine="708"/>
        <w:jc w:val="both"/>
        <w:rPr>
          <w:rFonts w:ascii="Arial" w:eastAsia="Calibri" w:hAnsi="Arial" w:cs="Arial"/>
          <w:sz w:val="24"/>
          <w:szCs w:val="24"/>
        </w:rPr>
      </w:pPr>
      <w:r w:rsidRPr="00FB432C">
        <w:rPr>
          <w:rFonts w:ascii="Arial" w:eastAsia="Calibri" w:hAnsi="Arial" w:cs="Arial"/>
          <w:sz w:val="24"/>
          <w:szCs w:val="24"/>
        </w:rPr>
        <w:t xml:space="preserve">La fecha límite de subvencionabilidad del gasto estará sujeta a la establecida en las correspondientes Resoluciones de las Convocatorias que les aplique. </w:t>
      </w:r>
    </w:p>
    <w:p w:rsidR="00C3379B" w:rsidRPr="008660AE" w:rsidRDefault="0078181D" w:rsidP="00093E7F">
      <w:pPr>
        <w:pStyle w:val="Textoindependiente"/>
        <w:spacing w:before="120"/>
        <w:ind w:firstLine="708"/>
        <w:jc w:val="both"/>
        <w:rPr>
          <w:rFonts w:ascii="Arial" w:hAnsi="Arial" w:cs="Arial"/>
          <w:sz w:val="24"/>
          <w:szCs w:val="24"/>
        </w:rPr>
      </w:pPr>
      <w:r>
        <w:rPr>
          <w:rFonts w:ascii="Arial" w:hAnsi="Arial" w:cs="Arial"/>
          <w:b/>
          <w:sz w:val="24"/>
          <w:szCs w:val="24"/>
        </w:rPr>
        <w:t>Tercer</w:t>
      </w:r>
      <w:r w:rsidR="0027391D" w:rsidRPr="008660AE">
        <w:rPr>
          <w:rFonts w:ascii="Arial" w:hAnsi="Arial" w:cs="Arial"/>
          <w:b/>
          <w:sz w:val="24"/>
          <w:szCs w:val="24"/>
        </w:rPr>
        <w:t>o</w:t>
      </w:r>
      <w:r w:rsidR="00C3379B" w:rsidRPr="008660AE">
        <w:rPr>
          <w:rFonts w:ascii="Arial" w:hAnsi="Arial" w:cs="Arial"/>
          <w:b/>
          <w:sz w:val="24"/>
          <w:szCs w:val="24"/>
        </w:rPr>
        <w:t xml:space="preserve">.- </w:t>
      </w:r>
      <w:r w:rsidR="00C3379B" w:rsidRPr="008660AE">
        <w:rPr>
          <w:rFonts w:ascii="Arial" w:hAnsi="Arial" w:cs="Arial"/>
          <w:sz w:val="24"/>
          <w:szCs w:val="24"/>
        </w:rPr>
        <w:t xml:space="preserve">Que </w:t>
      </w:r>
      <w:r w:rsidR="006C7EF7">
        <w:rPr>
          <w:rFonts w:ascii="Arial" w:hAnsi="Arial" w:cs="Arial"/>
          <w:sz w:val="24"/>
          <w:szCs w:val="24"/>
        </w:rPr>
        <w:t>INSERTA EMPLEO</w:t>
      </w:r>
      <w:r w:rsidR="0027391D" w:rsidRPr="008660AE">
        <w:rPr>
          <w:rFonts w:ascii="Arial" w:hAnsi="Arial" w:cs="Arial"/>
          <w:b/>
          <w:sz w:val="24"/>
          <w:szCs w:val="24"/>
        </w:rPr>
        <w:t xml:space="preserve"> </w:t>
      </w:r>
      <w:r w:rsidR="00C3379B" w:rsidRPr="008660AE">
        <w:rPr>
          <w:rFonts w:ascii="Arial" w:hAnsi="Arial" w:cs="Arial"/>
          <w:sz w:val="24"/>
          <w:szCs w:val="24"/>
        </w:rPr>
        <w:t xml:space="preserve">se encuentra interesada en contratar los servicios de un tercero que se encargue de </w:t>
      </w:r>
      <w:r w:rsidR="003E35B8">
        <w:rPr>
          <w:rFonts w:ascii="Arial" w:hAnsi="Arial" w:cs="Arial"/>
          <w:sz w:val="24"/>
          <w:szCs w:val="24"/>
        </w:rPr>
        <w:t>desarrollar servicios de</w:t>
      </w:r>
      <w:r w:rsidR="003E35B8">
        <w:rPr>
          <w:rFonts w:ascii="Arial" w:hAnsi="Arial"/>
          <w:sz w:val="24"/>
        </w:rPr>
        <w:t xml:space="preserve"> </w:t>
      </w:r>
      <w:r w:rsidR="003E35B8">
        <w:rPr>
          <w:rFonts w:ascii="Arial" w:hAnsi="Arial" w:cs="Arial"/>
          <w:sz w:val="24"/>
          <w:szCs w:val="24"/>
        </w:rPr>
        <w:fldChar w:fldCharType="begin">
          <w:ffData>
            <w:name w:val="Texto97"/>
            <w:enabled/>
            <w:calcOnExit w:val="0"/>
            <w:textInput/>
          </w:ffData>
        </w:fldChar>
      </w:r>
      <w:r w:rsidR="003E35B8">
        <w:rPr>
          <w:rFonts w:ascii="Arial" w:hAnsi="Arial" w:cs="Arial"/>
          <w:sz w:val="24"/>
          <w:szCs w:val="24"/>
        </w:rPr>
        <w:instrText xml:space="preserve"> FORMTEXT </w:instrText>
      </w:r>
      <w:r w:rsidR="003E35B8">
        <w:rPr>
          <w:rFonts w:ascii="Arial" w:hAnsi="Arial" w:cs="Arial"/>
          <w:sz w:val="24"/>
          <w:szCs w:val="24"/>
        </w:rPr>
      </w:r>
      <w:r w:rsidR="003E35B8">
        <w:rPr>
          <w:rFonts w:ascii="Arial" w:hAnsi="Arial" w:cs="Arial"/>
          <w:sz w:val="24"/>
          <w:szCs w:val="24"/>
        </w:rPr>
        <w:fldChar w:fldCharType="separate"/>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noProof/>
          <w:sz w:val="24"/>
          <w:szCs w:val="24"/>
        </w:rPr>
        <w:t> </w:t>
      </w:r>
      <w:r w:rsidR="003E35B8">
        <w:rPr>
          <w:rFonts w:ascii="Arial" w:hAnsi="Arial" w:cs="Arial"/>
          <w:sz w:val="24"/>
          <w:szCs w:val="24"/>
        </w:rPr>
        <w:fldChar w:fldCharType="end"/>
      </w:r>
      <w:r w:rsidR="003E35B8" w:rsidRPr="00BB1EC9">
        <w:rPr>
          <w:rFonts w:ascii="Arial" w:hAnsi="Arial"/>
          <w:sz w:val="24"/>
        </w:rPr>
        <w:t>,</w:t>
      </w:r>
      <w:r w:rsidR="003E35B8" w:rsidRPr="00C9152F">
        <w:rPr>
          <w:rFonts w:ascii="Arial" w:hAnsi="Arial"/>
          <w:color w:val="0000FF"/>
          <w:sz w:val="24"/>
        </w:rPr>
        <w:t xml:space="preserve"> </w:t>
      </w:r>
      <w:r w:rsidR="00C3379B" w:rsidRPr="008660AE">
        <w:rPr>
          <w:rFonts w:ascii="Arial" w:hAnsi="Arial" w:cs="Arial"/>
          <w:sz w:val="24"/>
          <w:szCs w:val="24"/>
        </w:rPr>
        <w:t>para cuyo fin ha llevado a cabo un proceso de selección entre personas físicas y jurídicas dedicadas a</w:t>
      </w:r>
      <w:r w:rsidR="003E35B8">
        <w:rPr>
          <w:rFonts w:ascii="Arial" w:hAnsi="Arial" w:cs="Arial"/>
          <w:sz w:val="24"/>
          <w:szCs w:val="24"/>
        </w:rPr>
        <w:t xml:space="preserve"> </w:t>
      </w:r>
      <w:r w:rsidR="003E35B8" w:rsidRPr="00E57C59">
        <w:rPr>
          <w:rFonts w:ascii="Arial" w:hAnsi="Arial"/>
          <w:sz w:val="24"/>
        </w:rPr>
        <w:t xml:space="preserve">a la prestación </w:t>
      </w:r>
      <w:r w:rsidR="003E35B8">
        <w:rPr>
          <w:rFonts w:ascii="Arial" w:hAnsi="Arial"/>
          <w:sz w:val="24"/>
        </w:rPr>
        <w:t xml:space="preserve">de los servicios de consultoría, </w:t>
      </w:r>
      <w:r w:rsidR="00C3379B" w:rsidRPr="008660AE">
        <w:rPr>
          <w:rFonts w:ascii="Arial" w:hAnsi="Arial" w:cs="Arial"/>
          <w:sz w:val="24"/>
          <w:szCs w:val="24"/>
        </w:rPr>
        <w:t xml:space="preserve">del </w:t>
      </w:r>
      <w:r w:rsidR="00E8043C" w:rsidRPr="008660AE">
        <w:rPr>
          <w:rFonts w:ascii="Arial" w:hAnsi="Arial" w:cs="Arial"/>
          <w:sz w:val="24"/>
          <w:szCs w:val="24"/>
        </w:rPr>
        <w:t>que</w:t>
      </w:r>
      <w:r w:rsidR="00C3379B" w:rsidRPr="008660AE">
        <w:rPr>
          <w:rFonts w:ascii="Arial" w:hAnsi="Arial" w:cs="Arial"/>
          <w:sz w:val="24"/>
          <w:szCs w:val="24"/>
        </w:rPr>
        <w:t xml:space="preserve"> ha resultado la elección que en virtud del presente documento se formaliza.</w:t>
      </w:r>
    </w:p>
    <w:p w:rsidR="00C3379B" w:rsidRPr="008660AE" w:rsidRDefault="00C3379B" w:rsidP="00C3379B">
      <w:pPr>
        <w:jc w:val="both"/>
        <w:rPr>
          <w:rFonts w:ascii="Arial" w:hAnsi="Arial" w:cs="Arial"/>
          <w:sz w:val="24"/>
          <w:szCs w:val="24"/>
        </w:rPr>
      </w:pPr>
    </w:p>
    <w:p w:rsidR="00BC1834" w:rsidRDefault="00E5701C" w:rsidP="00C3379B">
      <w:pPr>
        <w:ind w:firstLine="708"/>
        <w:jc w:val="both"/>
        <w:rPr>
          <w:rFonts w:ascii="Arial" w:hAnsi="Arial" w:cs="Arial"/>
          <w:sz w:val="24"/>
          <w:szCs w:val="24"/>
        </w:rPr>
      </w:pPr>
      <w:r>
        <w:rPr>
          <w:rFonts w:ascii="Arial" w:hAnsi="Arial" w:cs="Arial"/>
          <w:b/>
          <w:sz w:val="24"/>
          <w:szCs w:val="24"/>
        </w:rPr>
        <w:t>Cuarto</w:t>
      </w:r>
      <w:r w:rsidR="00C3379B" w:rsidRPr="008660AE">
        <w:rPr>
          <w:rFonts w:ascii="Arial" w:hAnsi="Arial" w:cs="Arial"/>
          <w:b/>
          <w:sz w:val="24"/>
          <w:szCs w:val="24"/>
        </w:rPr>
        <w:t xml:space="preserve">.- </w:t>
      </w:r>
      <w:r w:rsidR="00C3379B" w:rsidRPr="008660AE">
        <w:rPr>
          <w:rFonts w:ascii="Arial" w:hAnsi="Arial" w:cs="Arial"/>
          <w:sz w:val="24"/>
          <w:szCs w:val="24"/>
        </w:rPr>
        <w:t xml:space="preserve">Que </w:t>
      </w:r>
      <w:bookmarkStart w:id="2" w:name="Texto27"/>
      <w:r w:rsidR="00AA5B04" w:rsidRPr="008660AE">
        <w:rPr>
          <w:rFonts w:ascii="Arial" w:hAnsi="Arial" w:cs="Arial"/>
          <w:sz w:val="24"/>
          <w:szCs w:val="24"/>
        </w:rPr>
        <w:fldChar w:fldCharType="begin">
          <w:ffData>
            <w:name w:val="Texto27"/>
            <w:enabled/>
            <w:calcOnExit w:val="0"/>
            <w:textInput/>
          </w:ffData>
        </w:fldChar>
      </w:r>
      <w:r w:rsidR="00AA5B04" w:rsidRPr="008660AE">
        <w:rPr>
          <w:rFonts w:ascii="Arial" w:hAnsi="Arial" w:cs="Arial"/>
          <w:sz w:val="24"/>
          <w:szCs w:val="24"/>
        </w:rPr>
        <w:instrText xml:space="preserve"> FORMTEXT </w:instrText>
      </w:r>
      <w:r w:rsidR="00AA5B04" w:rsidRPr="008660AE">
        <w:rPr>
          <w:rFonts w:ascii="Arial" w:hAnsi="Arial" w:cs="Arial"/>
          <w:sz w:val="24"/>
          <w:szCs w:val="24"/>
        </w:rPr>
      </w:r>
      <w:r w:rsidR="00AA5B04" w:rsidRPr="008660AE">
        <w:rPr>
          <w:rFonts w:ascii="Arial" w:hAnsi="Arial" w:cs="Arial"/>
          <w:sz w:val="24"/>
          <w:szCs w:val="24"/>
        </w:rPr>
        <w:fldChar w:fldCharType="separate"/>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237733" w:rsidRPr="008660AE">
        <w:rPr>
          <w:rFonts w:ascii="Arial" w:hAnsi="Arial" w:cs="Arial"/>
          <w:noProof/>
          <w:sz w:val="24"/>
          <w:szCs w:val="24"/>
        </w:rPr>
        <w:t> </w:t>
      </w:r>
      <w:r w:rsidR="00AA5B04" w:rsidRPr="008660AE">
        <w:rPr>
          <w:rFonts w:ascii="Arial" w:hAnsi="Arial" w:cs="Arial"/>
          <w:sz w:val="24"/>
          <w:szCs w:val="24"/>
        </w:rPr>
        <w:fldChar w:fldCharType="end"/>
      </w:r>
      <w:bookmarkEnd w:id="2"/>
      <w:r w:rsidR="00C3379B" w:rsidRPr="008660AE">
        <w:rPr>
          <w:rFonts w:ascii="Arial" w:hAnsi="Arial" w:cs="Arial"/>
          <w:sz w:val="24"/>
          <w:szCs w:val="24"/>
        </w:rPr>
        <w:t xml:space="preserve"> (en adelante </w:t>
      </w:r>
      <w:r w:rsidR="00887490">
        <w:rPr>
          <w:rFonts w:ascii="Arial" w:hAnsi="Arial" w:cs="Arial"/>
          <w:sz w:val="24"/>
          <w:szCs w:val="24"/>
        </w:rPr>
        <w:t>LA CONSULTORA</w:t>
      </w:r>
      <w:r w:rsidR="00C3379B" w:rsidRPr="008660AE">
        <w:rPr>
          <w:rFonts w:ascii="Arial" w:hAnsi="Arial" w:cs="Arial"/>
          <w:sz w:val="24"/>
          <w:szCs w:val="24"/>
        </w:rPr>
        <w:t xml:space="preserve">) </w:t>
      </w:r>
      <w:r w:rsidR="00BC1834" w:rsidRPr="00377EBE">
        <w:rPr>
          <w:rFonts w:ascii="Arial" w:hAnsi="Arial" w:cs="Arial"/>
          <w:sz w:val="24"/>
          <w:szCs w:val="24"/>
        </w:rPr>
        <w:t>se dedica a la prestación especializada, entre otros, de los servicios descritos en el expositivo anterior, disponiendo de una organización con elementos personales y materiales suficientes para la debida ejecución del mismo, que cuenta con la solvencia económica, financiera y técnica necesaria, así como con una acreditada experiencia y reconocimiento en el sector a que se refiere el contrato, y que finalmente se encuentra al corriente de sus obligaciones fiscales y con la Seguridad Social, contando asimismo con cuantas licencias, permisos y autorizaciones resulten preceptivas para la debida prestación del servicio, tal como se acredita a conformidad de la segunda.</w:t>
      </w:r>
    </w:p>
    <w:p w:rsidR="00715D92" w:rsidRPr="00711402" w:rsidRDefault="00715D92" w:rsidP="00C3379B">
      <w:pPr>
        <w:ind w:firstLine="708"/>
        <w:jc w:val="both"/>
        <w:rPr>
          <w:rFonts w:ascii="Arial" w:hAnsi="Arial" w:cs="Arial"/>
          <w:sz w:val="24"/>
          <w:szCs w:val="24"/>
        </w:rPr>
      </w:pPr>
    </w:p>
    <w:p w:rsidR="00C3379B" w:rsidRPr="00711402" w:rsidRDefault="00C3379B" w:rsidP="00C3379B">
      <w:pPr>
        <w:ind w:firstLine="708"/>
        <w:jc w:val="both"/>
        <w:rPr>
          <w:rFonts w:ascii="Arial" w:hAnsi="Arial" w:cs="Arial"/>
          <w:sz w:val="24"/>
          <w:szCs w:val="24"/>
        </w:rPr>
      </w:pPr>
      <w:r w:rsidRPr="00711402">
        <w:rPr>
          <w:rFonts w:ascii="Arial" w:hAnsi="Arial" w:cs="Arial"/>
          <w:sz w:val="24"/>
          <w:szCs w:val="24"/>
        </w:rPr>
        <w:t>Y en atención a lo anterior, ambas partes tienen la intención de formalizar el presente CONTRATO DE ARRENDAMIENTO DE SERVICIOS, todo e</w:t>
      </w:r>
      <w:r w:rsidR="00261F23" w:rsidRPr="00711402">
        <w:rPr>
          <w:rFonts w:ascii="Arial" w:hAnsi="Arial" w:cs="Arial"/>
          <w:sz w:val="24"/>
          <w:szCs w:val="24"/>
        </w:rPr>
        <w:t>llo basándose en las siguientes</w:t>
      </w:r>
    </w:p>
    <w:p w:rsidR="002E1454" w:rsidRDefault="002E1454">
      <w:pPr>
        <w:jc w:val="both"/>
        <w:rPr>
          <w:rFonts w:ascii="Arial" w:hAnsi="Arial" w:cs="Arial"/>
          <w:sz w:val="24"/>
          <w:szCs w:val="24"/>
        </w:rPr>
      </w:pPr>
    </w:p>
    <w:p w:rsidR="00EA0D5D" w:rsidRPr="00711402" w:rsidRDefault="00EA0D5D">
      <w:pPr>
        <w:jc w:val="both"/>
        <w:rPr>
          <w:rFonts w:ascii="Arial" w:hAnsi="Arial" w:cs="Arial"/>
          <w:sz w:val="24"/>
          <w:szCs w:val="24"/>
        </w:rPr>
      </w:pPr>
    </w:p>
    <w:p w:rsidR="00EB2611" w:rsidRPr="00664FCC" w:rsidRDefault="00EB2611" w:rsidP="00EB2611">
      <w:pPr>
        <w:pStyle w:val="Ttulo1"/>
        <w:rPr>
          <w:rFonts w:ascii="Arial" w:hAnsi="Arial" w:cs="Arial"/>
          <w:sz w:val="24"/>
          <w:szCs w:val="24"/>
        </w:rPr>
      </w:pPr>
      <w:r>
        <w:rPr>
          <w:rFonts w:ascii="Arial" w:hAnsi="Arial" w:cs="Arial"/>
          <w:sz w:val="24"/>
          <w:szCs w:val="24"/>
        </w:rPr>
        <w:t>C L Á</w:t>
      </w:r>
      <w:r w:rsidRPr="00664FCC">
        <w:rPr>
          <w:rFonts w:ascii="Arial" w:hAnsi="Arial" w:cs="Arial"/>
          <w:sz w:val="24"/>
          <w:szCs w:val="24"/>
        </w:rPr>
        <w:t xml:space="preserve"> U S U L A S</w:t>
      </w:r>
    </w:p>
    <w:p w:rsidR="002E1454" w:rsidRPr="00711402" w:rsidRDefault="002E1454">
      <w:pPr>
        <w:jc w:val="both"/>
        <w:rPr>
          <w:rFonts w:ascii="Arial" w:hAnsi="Arial" w:cs="Arial"/>
          <w:sz w:val="24"/>
          <w:szCs w:val="24"/>
        </w:rPr>
      </w:pPr>
    </w:p>
    <w:p w:rsidR="00130824" w:rsidRDefault="002E1454">
      <w:pPr>
        <w:ind w:firstLine="708"/>
        <w:jc w:val="both"/>
        <w:rPr>
          <w:rFonts w:ascii="Arial" w:hAnsi="Arial"/>
          <w:color w:val="000080"/>
          <w:sz w:val="24"/>
        </w:rPr>
      </w:pPr>
      <w:r w:rsidRPr="000B5AC1">
        <w:rPr>
          <w:rFonts w:ascii="Arial" w:hAnsi="Arial" w:cs="Arial"/>
          <w:b/>
          <w:sz w:val="24"/>
          <w:szCs w:val="24"/>
          <w:u w:val="single"/>
        </w:rPr>
        <w:t>PRIMERA</w:t>
      </w:r>
      <w:r w:rsidRPr="000B5AC1">
        <w:rPr>
          <w:rFonts w:ascii="Arial" w:hAnsi="Arial" w:cs="Arial"/>
          <w:b/>
          <w:sz w:val="24"/>
          <w:szCs w:val="24"/>
        </w:rPr>
        <w:t>.- OBJETO DEL CONTRATO:</w:t>
      </w:r>
      <w:r w:rsidRPr="000B5AC1">
        <w:rPr>
          <w:rFonts w:ascii="Arial" w:hAnsi="Arial" w:cs="Arial"/>
          <w:sz w:val="24"/>
          <w:szCs w:val="24"/>
        </w:rPr>
        <w:t xml:space="preserve"> </w:t>
      </w:r>
      <w:r w:rsidR="00F37521">
        <w:rPr>
          <w:rFonts w:ascii="Arial" w:hAnsi="Arial" w:cs="Arial"/>
          <w:sz w:val="24"/>
          <w:szCs w:val="24"/>
        </w:rPr>
        <w:t xml:space="preserve">En virtud del presente contrato </w:t>
      </w:r>
      <w:r w:rsidR="00825D66">
        <w:rPr>
          <w:rFonts w:ascii="Arial" w:hAnsi="Arial" w:cs="Arial"/>
          <w:sz w:val="24"/>
          <w:szCs w:val="24"/>
        </w:rPr>
        <w:t>la consultora</w:t>
      </w:r>
      <w:r w:rsidR="009E1D8C" w:rsidRPr="000B5AC1">
        <w:rPr>
          <w:rFonts w:ascii="Arial" w:hAnsi="Arial" w:cs="Arial"/>
          <w:sz w:val="24"/>
          <w:szCs w:val="24"/>
        </w:rPr>
        <w:t xml:space="preserve"> </w:t>
      </w:r>
      <w:r w:rsidRPr="000B5AC1">
        <w:rPr>
          <w:rFonts w:ascii="Arial" w:hAnsi="Arial" w:cs="Arial"/>
          <w:sz w:val="24"/>
          <w:szCs w:val="24"/>
        </w:rPr>
        <w:t xml:space="preserve">se compromete a prestar a favor </w:t>
      </w:r>
      <w:r w:rsidR="009E1D8C" w:rsidRPr="000B5AC1">
        <w:rPr>
          <w:rFonts w:ascii="Arial" w:hAnsi="Arial" w:cs="Arial"/>
          <w:sz w:val="24"/>
          <w:szCs w:val="24"/>
        </w:rPr>
        <w:t xml:space="preserve">de </w:t>
      </w:r>
      <w:r w:rsidR="006C7EF7">
        <w:rPr>
          <w:rFonts w:ascii="Arial" w:hAnsi="Arial" w:cs="Arial"/>
          <w:sz w:val="24"/>
          <w:szCs w:val="24"/>
        </w:rPr>
        <w:t>INSERTA EMPLEO</w:t>
      </w:r>
      <w:r w:rsidR="009E1D8C" w:rsidRPr="000B5AC1">
        <w:rPr>
          <w:rFonts w:ascii="Arial" w:hAnsi="Arial" w:cs="Arial"/>
          <w:sz w:val="24"/>
          <w:szCs w:val="24"/>
        </w:rPr>
        <w:t xml:space="preserve"> </w:t>
      </w:r>
      <w:r w:rsidRPr="000B5AC1">
        <w:rPr>
          <w:rFonts w:ascii="Arial" w:hAnsi="Arial" w:cs="Arial"/>
          <w:sz w:val="24"/>
          <w:szCs w:val="24"/>
        </w:rPr>
        <w:t xml:space="preserve">los servicios profesionales consistentes </w:t>
      </w:r>
      <w:r w:rsidR="009B25E1">
        <w:rPr>
          <w:rFonts w:ascii="Arial" w:hAnsi="Arial"/>
          <w:sz w:val="24"/>
        </w:rPr>
        <w:t>en</w:t>
      </w:r>
      <w:r w:rsidR="009B25E1" w:rsidRPr="00E57C59">
        <w:rPr>
          <w:rFonts w:ascii="Arial" w:hAnsi="Arial"/>
          <w:sz w:val="24"/>
        </w:rPr>
        <w:t xml:space="preserve"> </w:t>
      </w:r>
      <w:r w:rsidR="009B25E1">
        <w:rPr>
          <w:rFonts w:ascii="Arial" w:hAnsi="Arial" w:cs="Arial"/>
          <w:sz w:val="24"/>
          <w:szCs w:val="24"/>
        </w:rPr>
        <w:fldChar w:fldCharType="begin">
          <w:ffData>
            <w:name w:val="Texto97"/>
            <w:enabled/>
            <w:calcOnExit w:val="0"/>
            <w:textInput/>
          </w:ffData>
        </w:fldChar>
      </w:r>
      <w:r w:rsidR="009B25E1">
        <w:rPr>
          <w:rFonts w:ascii="Arial" w:hAnsi="Arial" w:cs="Arial"/>
          <w:sz w:val="24"/>
          <w:szCs w:val="24"/>
        </w:rPr>
        <w:instrText xml:space="preserve"> FORMTEXT </w:instrText>
      </w:r>
      <w:r w:rsidR="009B25E1">
        <w:rPr>
          <w:rFonts w:ascii="Arial" w:hAnsi="Arial" w:cs="Arial"/>
          <w:sz w:val="24"/>
          <w:szCs w:val="24"/>
        </w:rPr>
      </w:r>
      <w:r w:rsidR="009B25E1">
        <w:rPr>
          <w:rFonts w:ascii="Arial" w:hAnsi="Arial" w:cs="Arial"/>
          <w:sz w:val="24"/>
          <w:szCs w:val="24"/>
        </w:rPr>
        <w:fldChar w:fldCharType="separate"/>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noProof/>
          <w:sz w:val="24"/>
          <w:szCs w:val="24"/>
        </w:rPr>
        <w:t> </w:t>
      </w:r>
      <w:r w:rsidR="009B25E1">
        <w:rPr>
          <w:rFonts w:ascii="Arial" w:hAnsi="Arial" w:cs="Arial"/>
          <w:sz w:val="24"/>
          <w:szCs w:val="24"/>
        </w:rPr>
        <w:fldChar w:fldCharType="end"/>
      </w:r>
      <w:r w:rsidR="00130824">
        <w:rPr>
          <w:rFonts w:ascii="Arial" w:hAnsi="Arial"/>
          <w:color w:val="000080"/>
          <w:sz w:val="24"/>
        </w:rPr>
        <w:t>.</w:t>
      </w:r>
    </w:p>
    <w:p w:rsidR="00130824" w:rsidRDefault="00130824">
      <w:pPr>
        <w:ind w:firstLine="708"/>
        <w:jc w:val="both"/>
        <w:rPr>
          <w:rFonts w:ascii="Arial" w:hAnsi="Arial"/>
          <w:color w:val="000080"/>
          <w:sz w:val="24"/>
        </w:rPr>
      </w:pPr>
    </w:p>
    <w:p w:rsidR="00024918" w:rsidRDefault="00130824">
      <w:pPr>
        <w:ind w:firstLine="708"/>
        <w:jc w:val="both"/>
        <w:rPr>
          <w:rFonts w:ascii="Arial" w:hAnsi="Arial" w:cs="Arial"/>
          <w:sz w:val="24"/>
          <w:szCs w:val="24"/>
        </w:rPr>
      </w:pPr>
      <w:r w:rsidRPr="00130824">
        <w:rPr>
          <w:rFonts w:ascii="Arial" w:hAnsi="Arial"/>
          <w:sz w:val="24"/>
        </w:rPr>
        <w:t>Estos servicios</w:t>
      </w:r>
      <w:r w:rsidR="002E1454" w:rsidRPr="000B5AC1">
        <w:rPr>
          <w:rFonts w:ascii="Arial" w:hAnsi="Arial" w:cs="Arial"/>
          <w:sz w:val="24"/>
          <w:szCs w:val="24"/>
        </w:rPr>
        <w:t xml:space="preserve"> se verificará</w:t>
      </w:r>
      <w:r>
        <w:rPr>
          <w:rFonts w:ascii="Arial" w:hAnsi="Arial" w:cs="Arial"/>
          <w:sz w:val="24"/>
          <w:szCs w:val="24"/>
        </w:rPr>
        <w:t>n</w:t>
      </w:r>
      <w:r w:rsidR="002E1454" w:rsidRPr="000B5AC1">
        <w:rPr>
          <w:rFonts w:ascii="Arial" w:hAnsi="Arial" w:cs="Arial"/>
          <w:sz w:val="24"/>
          <w:szCs w:val="24"/>
        </w:rPr>
        <w:t xml:space="preserve"> en los términos y condiciones que aparecen regulados a lo largo del presente documento</w:t>
      </w:r>
      <w:r w:rsidR="00F055F1" w:rsidRPr="000B5AC1">
        <w:rPr>
          <w:rFonts w:ascii="Arial" w:hAnsi="Arial" w:cs="Arial"/>
          <w:sz w:val="24"/>
          <w:szCs w:val="24"/>
        </w:rPr>
        <w:t xml:space="preserve"> </w:t>
      </w:r>
      <w:r w:rsidR="007D094A" w:rsidRPr="00377EBE">
        <w:rPr>
          <w:rFonts w:ascii="Arial" w:hAnsi="Arial" w:cs="Arial"/>
          <w:sz w:val="24"/>
          <w:szCs w:val="24"/>
        </w:rPr>
        <w:t xml:space="preserve">y en </w:t>
      </w:r>
      <w:r w:rsidR="007D094A" w:rsidRPr="002633FA">
        <w:rPr>
          <w:rFonts w:ascii="Arial" w:hAnsi="Arial" w:cs="Arial"/>
          <w:sz w:val="24"/>
          <w:szCs w:val="24"/>
        </w:rPr>
        <w:t xml:space="preserve">sus Anexos, en el caso de que sean necesarios para definir más concretamente la forma y </w:t>
      </w:r>
      <w:r w:rsidR="00293263">
        <w:rPr>
          <w:rFonts w:ascii="Arial" w:hAnsi="Arial" w:cs="Arial"/>
          <w:sz w:val="24"/>
          <w:szCs w:val="24"/>
        </w:rPr>
        <w:t>modo en que necesariamente ha de</w:t>
      </w:r>
      <w:r w:rsidR="007D094A" w:rsidRPr="002633FA">
        <w:rPr>
          <w:rFonts w:ascii="Arial" w:hAnsi="Arial" w:cs="Arial"/>
          <w:sz w:val="24"/>
          <w:szCs w:val="24"/>
        </w:rPr>
        <w:t xml:space="preserve"> prestarse el servicio y que formarán parte integrante del contrato a todos los efectos.</w:t>
      </w:r>
    </w:p>
    <w:p w:rsidR="00651BB9" w:rsidRDefault="00651BB9">
      <w:pPr>
        <w:ind w:firstLine="708"/>
        <w:jc w:val="both"/>
        <w:rPr>
          <w:rFonts w:ascii="Arial" w:hAnsi="Arial" w:cs="Arial"/>
          <w:sz w:val="24"/>
          <w:szCs w:val="24"/>
        </w:rPr>
      </w:pPr>
    </w:p>
    <w:p w:rsidR="006104D8" w:rsidRDefault="006104D8">
      <w:pPr>
        <w:ind w:firstLine="708"/>
        <w:jc w:val="both"/>
        <w:rPr>
          <w:rFonts w:ascii="Arial" w:hAnsi="Arial" w:cs="Arial"/>
          <w:sz w:val="24"/>
          <w:szCs w:val="24"/>
        </w:rPr>
      </w:pPr>
    </w:p>
    <w:p w:rsidR="002E1454" w:rsidRPr="00711402" w:rsidRDefault="002E1454">
      <w:pPr>
        <w:ind w:firstLine="708"/>
        <w:jc w:val="both"/>
        <w:rPr>
          <w:rFonts w:ascii="Arial" w:hAnsi="Arial" w:cs="Arial"/>
          <w:b/>
          <w:sz w:val="24"/>
          <w:szCs w:val="24"/>
        </w:rPr>
      </w:pPr>
      <w:r w:rsidRPr="00711402">
        <w:rPr>
          <w:rFonts w:ascii="Arial" w:hAnsi="Arial" w:cs="Arial"/>
          <w:b/>
          <w:sz w:val="24"/>
          <w:szCs w:val="24"/>
          <w:u w:val="single"/>
        </w:rPr>
        <w:t>SEGUNDA</w:t>
      </w:r>
      <w:r w:rsidRPr="00711402">
        <w:rPr>
          <w:rFonts w:ascii="Arial" w:hAnsi="Arial" w:cs="Arial"/>
          <w:b/>
          <w:sz w:val="24"/>
          <w:szCs w:val="24"/>
        </w:rPr>
        <w:t>.- CONDICIONES GENERALES DE PRESTACIÓN DEL SERVICIO.</w:t>
      </w:r>
    </w:p>
    <w:p w:rsidR="002E1454" w:rsidRPr="00711402" w:rsidRDefault="002E1454">
      <w:pPr>
        <w:ind w:firstLine="708"/>
        <w:jc w:val="both"/>
        <w:rPr>
          <w:rFonts w:ascii="Arial" w:hAnsi="Arial" w:cs="Arial"/>
          <w:sz w:val="24"/>
          <w:szCs w:val="24"/>
        </w:rPr>
      </w:pPr>
    </w:p>
    <w:p w:rsidR="002B144B" w:rsidRPr="00D13FE0" w:rsidRDefault="00293263" w:rsidP="002B144B">
      <w:pPr>
        <w:pStyle w:val="Sangra3detindependiente"/>
        <w:ind w:firstLine="708"/>
        <w:rPr>
          <w:rFonts w:ascii="Arial" w:hAnsi="Arial" w:cs="Arial"/>
          <w:szCs w:val="24"/>
        </w:rPr>
      </w:pPr>
      <w:r>
        <w:rPr>
          <w:rFonts w:ascii="Arial" w:hAnsi="Arial" w:cs="Arial"/>
          <w:szCs w:val="24"/>
        </w:rPr>
        <w:t>2.1</w:t>
      </w:r>
      <w:r w:rsidR="002B144B" w:rsidRPr="00D13FE0">
        <w:rPr>
          <w:rFonts w:ascii="Arial" w:hAnsi="Arial" w:cs="Arial"/>
          <w:szCs w:val="24"/>
        </w:rPr>
        <w:t xml:space="preserve"> La prestación de servicios objeto de est</w:t>
      </w:r>
      <w:r w:rsidR="008B3FEE">
        <w:rPr>
          <w:rFonts w:ascii="Arial" w:hAnsi="Arial" w:cs="Arial"/>
          <w:szCs w:val="24"/>
        </w:rPr>
        <w:t xml:space="preserve">e contrato se realizará por la consultora </w:t>
      </w:r>
      <w:r w:rsidR="002B144B" w:rsidRPr="00D13FE0">
        <w:rPr>
          <w:rFonts w:ascii="Arial" w:hAnsi="Arial" w:cs="Arial"/>
          <w:szCs w:val="24"/>
        </w:rPr>
        <w:t xml:space="preserve">con sujeción a </w:t>
      </w:r>
      <w:smartTag w:uri="urn:schemas-microsoft-com:office:smarttags" w:element="PersonName">
        <w:smartTagPr>
          <w:attr w:name="ProductID" w:val="la OFERTA"/>
        </w:smartTagPr>
        <w:r w:rsidR="002B144B" w:rsidRPr="00D13FE0">
          <w:rPr>
            <w:rFonts w:ascii="Arial" w:hAnsi="Arial" w:cs="Arial"/>
            <w:szCs w:val="24"/>
          </w:rPr>
          <w:t>la OFERTA</w:t>
        </w:r>
      </w:smartTag>
      <w:r w:rsidR="002B144B" w:rsidRPr="00D13FE0">
        <w:rPr>
          <w:rFonts w:ascii="Arial" w:hAnsi="Arial" w:cs="Arial"/>
          <w:szCs w:val="24"/>
        </w:rPr>
        <w:t xml:space="preserve"> presentada por él mismo y valorada por </w:t>
      </w:r>
      <w:r w:rsidR="006C7EF7">
        <w:rPr>
          <w:rFonts w:ascii="Arial" w:hAnsi="Arial" w:cs="Arial"/>
          <w:szCs w:val="24"/>
        </w:rPr>
        <w:t>INSERTA EMPLEO</w:t>
      </w:r>
      <w:r w:rsidR="002B144B" w:rsidRPr="00D13FE0">
        <w:rPr>
          <w:rFonts w:ascii="Arial" w:hAnsi="Arial" w:cs="Arial"/>
          <w:szCs w:val="24"/>
        </w:rPr>
        <w:t xml:space="preserve"> y siguiendo, en todo caso, las directrices marcadas por ésta última, que tendrá la facultad de determinar en todo momento el alcance, la forma y el contenido de la prestación del servicio contratado. Salvando estas consideraciones, </w:t>
      </w:r>
      <w:r w:rsidR="002B144B">
        <w:rPr>
          <w:rFonts w:ascii="Arial" w:hAnsi="Arial" w:cs="Arial"/>
          <w:szCs w:val="24"/>
        </w:rPr>
        <w:t>la consultora</w:t>
      </w:r>
      <w:r w:rsidR="002B144B" w:rsidRPr="00D13FE0">
        <w:rPr>
          <w:rFonts w:ascii="Arial" w:hAnsi="Arial" w:cs="Arial"/>
          <w:szCs w:val="24"/>
        </w:rPr>
        <w:t xml:space="preserve"> pre</w:t>
      </w:r>
      <w:r>
        <w:rPr>
          <w:rFonts w:ascii="Arial" w:hAnsi="Arial" w:cs="Arial"/>
          <w:szCs w:val="24"/>
        </w:rPr>
        <w:t>stará el servicio bajo su propia</w:t>
      </w:r>
      <w:r w:rsidR="002B144B" w:rsidRPr="00D13FE0">
        <w:rPr>
          <w:rFonts w:ascii="Arial" w:hAnsi="Arial" w:cs="Arial"/>
          <w:szCs w:val="24"/>
        </w:rPr>
        <w:t xml:space="preserve"> responsabilidad, con total autonomía e independencia respecto de </w:t>
      </w:r>
      <w:r w:rsidR="006C7EF7">
        <w:rPr>
          <w:rFonts w:ascii="Arial" w:hAnsi="Arial" w:cs="Arial"/>
          <w:szCs w:val="24"/>
        </w:rPr>
        <w:t>INSERTA EMPLEO</w:t>
      </w:r>
      <w:r w:rsidR="002B144B" w:rsidRPr="00D13FE0">
        <w:rPr>
          <w:rFonts w:ascii="Arial" w:hAnsi="Arial" w:cs="Arial"/>
          <w:szCs w:val="24"/>
        </w:rPr>
        <w:t xml:space="preserve">, y en atención al grado de especialización y profesionalidad que le caracterizan, correspondiendo al ámbito de su propia organización la toma de cuantas decisiones sean precisas con relación a los métodos y fórmulas a emplear para la prestación del servicio. </w:t>
      </w:r>
    </w:p>
    <w:p w:rsidR="00165258" w:rsidRPr="00711402" w:rsidRDefault="00165258" w:rsidP="00F055F1">
      <w:pPr>
        <w:ind w:firstLine="708"/>
        <w:jc w:val="both"/>
        <w:rPr>
          <w:rFonts w:ascii="Arial" w:hAnsi="Arial" w:cs="Arial"/>
          <w:sz w:val="24"/>
          <w:szCs w:val="24"/>
        </w:rPr>
      </w:pPr>
    </w:p>
    <w:p w:rsidR="00663E06" w:rsidRDefault="00166922" w:rsidP="002D7128">
      <w:pPr>
        <w:ind w:firstLine="708"/>
        <w:jc w:val="both"/>
        <w:rPr>
          <w:rFonts w:ascii="Arial" w:hAnsi="Arial"/>
          <w:sz w:val="24"/>
        </w:rPr>
      </w:pPr>
      <w:r w:rsidRPr="00E57C59">
        <w:rPr>
          <w:rFonts w:ascii="Arial" w:hAnsi="Arial"/>
          <w:sz w:val="24"/>
        </w:rPr>
        <w:t xml:space="preserve">El incumplimiento de esta obligación supondrá la imposición sobre la </w:t>
      </w:r>
      <w:r>
        <w:rPr>
          <w:rFonts w:ascii="Arial" w:hAnsi="Arial"/>
          <w:sz w:val="24"/>
        </w:rPr>
        <w:t>consultora</w:t>
      </w:r>
      <w:r w:rsidRPr="00E57C59">
        <w:rPr>
          <w:rFonts w:ascii="Arial" w:hAnsi="Arial"/>
          <w:sz w:val="24"/>
        </w:rPr>
        <w:t xml:space="preserve"> de la penalización consistente en un 3% sobre la diferencia entre el importe máximo establecido en el presente contrato y el importe devengado hasta dicho momento; la minoración se detraerá de los traba</w:t>
      </w:r>
      <w:r w:rsidR="00293263">
        <w:rPr>
          <w:rFonts w:ascii="Arial" w:hAnsi="Arial"/>
          <w:sz w:val="24"/>
        </w:rPr>
        <w:t>jos devengados y no cobrados. En</w:t>
      </w:r>
      <w:r w:rsidRPr="00E57C59">
        <w:rPr>
          <w:rFonts w:ascii="Arial" w:hAnsi="Arial"/>
          <w:sz w:val="24"/>
        </w:rPr>
        <w:t xml:space="preserve"> caso de no existir facturación pendiente de cobro, dicho importe será devuelto a </w:t>
      </w:r>
      <w:r w:rsidR="006C7EF7">
        <w:rPr>
          <w:rFonts w:ascii="Arial" w:hAnsi="Arial"/>
          <w:sz w:val="24"/>
        </w:rPr>
        <w:t>INSERTA EMPLEO</w:t>
      </w:r>
      <w:r w:rsidR="000C6C52">
        <w:rPr>
          <w:rFonts w:ascii="Arial" w:hAnsi="Arial"/>
          <w:sz w:val="24"/>
        </w:rPr>
        <w:t>.</w:t>
      </w:r>
    </w:p>
    <w:p w:rsidR="00F3483D" w:rsidRDefault="00F3483D" w:rsidP="002D7128">
      <w:pPr>
        <w:ind w:firstLine="708"/>
        <w:jc w:val="both"/>
        <w:rPr>
          <w:rFonts w:ascii="Arial" w:hAnsi="Arial"/>
          <w:sz w:val="24"/>
        </w:rPr>
      </w:pPr>
    </w:p>
    <w:p w:rsidR="00F3483D" w:rsidRDefault="00F3483D" w:rsidP="00F3483D">
      <w:pPr>
        <w:shd w:val="clear" w:color="auto" w:fill="F2F2F2"/>
        <w:ind w:firstLine="708"/>
        <w:jc w:val="both"/>
        <w:rPr>
          <w:rFonts w:ascii="Arial" w:hAnsi="Arial" w:cs="Arial"/>
          <w:sz w:val="24"/>
          <w:szCs w:val="24"/>
        </w:rPr>
      </w:pPr>
      <w:r>
        <w:rPr>
          <w:rFonts w:ascii="Arial" w:hAnsi="Arial"/>
          <w:b/>
          <w:i/>
          <w:color w:val="0000FF"/>
          <w:sz w:val="24"/>
        </w:rPr>
        <w:t>(EL SIGUIENTE TEXTO, ADEMÁS, EN CASO DE CONCURSO PÚBLICO)</w:t>
      </w: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 xml:space="preserve">2.2. No obstante lo manifestado en el punto anterior, ambas partes acuerdan que el desarrollo y ejecución de los servicios contratados serán, en todo caso, realizados conforme a las directrices y requisitos marcados por INSERTA EMPLEO en </w:t>
      </w:r>
      <w:r w:rsidR="00820B33">
        <w:rPr>
          <w:rFonts w:ascii="Arial" w:hAnsi="Arial" w:cs="Arial"/>
          <w:noProof/>
          <w:sz w:val="24"/>
          <w:szCs w:val="24"/>
        </w:rPr>
        <w:t>los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así como lo reflejado en la OFERTA aceptada por INSERTA EMPLEO. La OFERTA ha  sido elaborada sobre las prescripciones generales</w:t>
      </w:r>
      <w:r w:rsidR="00CC44ED">
        <w:rPr>
          <w:rFonts w:ascii="Arial" w:hAnsi="Arial" w:cs="Arial"/>
          <w:noProof/>
          <w:sz w:val="24"/>
          <w:szCs w:val="24"/>
        </w:rPr>
        <w:t>, particulares</w:t>
      </w:r>
      <w:r>
        <w:rPr>
          <w:rFonts w:ascii="Arial" w:hAnsi="Arial" w:cs="Arial"/>
          <w:noProof/>
          <w:sz w:val="24"/>
          <w:szCs w:val="24"/>
        </w:rPr>
        <w:t xml:space="preserve"> y técnicas establecidas por INSERTA EMPLEO en </w:t>
      </w:r>
      <w:r w:rsidR="00820B33">
        <w:rPr>
          <w:rFonts w:ascii="Arial" w:hAnsi="Arial" w:cs="Arial"/>
          <w:noProof/>
          <w:sz w:val="24"/>
          <w:szCs w:val="24"/>
        </w:rPr>
        <w:t>los</w:t>
      </w:r>
      <w:r>
        <w:rPr>
          <w:rFonts w:ascii="Arial" w:hAnsi="Arial" w:cs="Arial"/>
          <w:noProof/>
          <w:sz w:val="24"/>
          <w:szCs w:val="24"/>
        </w:rPr>
        <w:t xml:space="preserve"> correspondiente</w:t>
      </w:r>
      <w:r w:rsidR="00820B33">
        <w:rPr>
          <w:rFonts w:ascii="Arial" w:hAnsi="Arial" w:cs="Arial"/>
          <w:noProof/>
          <w:sz w:val="24"/>
          <w:szCs w:val="24"/>
        </w:rPr>
        <w:t>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xml:space="preserve">. </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Se  justifica así la elección que en virtud del presente contrato se instrumenta, y que es resultado de un proceso de selección, inspirado en los  principios de objetividad, transparencia, publicidad, no discriminación y libre concurrencia, llevado a cabo entre personas físicas y jurídicas dedicadas a la prestación de servicios de consultoría.</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jc w:val="both"/>
        <w:rPr>
          <w:rFonts w:ascii="Arial" w:hAnsi="Arial" w:cs="Arial"/>
          <w:noProof/>
          <w:sz w:val="24"/>
          <w:szCs w:val="24"/>
        </w:rPr>
      </w:pPr>
      <w:r>
        <w:rPr>
          <w:rFonts w:ascii="Arial" w:hAnsi="Arial" w:cs="Arial"/>
          <w:noProof/>
          <w:sz w:val="24"/>
          <w:szCs w:val="24"/>
        </w:rPr>
        <w:t>Ambas partes reconocen que</w:t>
      </w:r>
      <w:r w:rsidR="00820B33">
        <w:rPr>
          <w:rFonts w:ascii="Arial" w:hAnsi="Arial" w:cs="Arial"/>
          <w:noProof/>
          <w:sz w:val="24"/>
          <w:szCs w:val="24"/>
        </w:rPr>
        <w:t xml:space="preserve"> los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xml:space="preserve"> a que se hace referencia </w:t>
      </w:r>
      <w:r w:rsidR="00C033FF">
        <w:rPr>
          <w:rFonts w:ascii="Arial" w:hAnsi="Arial" w:cs="Arial"/>
          <w:noProof/>
          <w:sz w:val="24"/>
          <w:szCs w:val="24"/>
        </w:rPr>
        <w:t>anteriormente</w:t>
      </w:r>
      <w:r>
        <w:rPr>
          <w:rFonts w:ascii="Arial" w:hAnsi="Arial" w:cs="Arial"/>
          <w:noProof/>
          <w:sz w:val="24"/>
          <w:szCs w:val="24"/>
        </w:rPr>
        <w:t xml:space="preserve"> y que han sido suscritos y aceptados por la consultora con anterioridad al acto de la firma del presente contrato, revisten carácter contractual y son parte integrante del mismo, quedando vinculadas las mismas en los términos y condiciones que se establecen en dichos documentos.</w:t>
      </w:r>
    </w:p>
    <w:p w:rsidR="00F3483D" w:rsidRDefault="00F3483D" w:rsidP="00F3483D">
      <w:pPr>
        <w:shd w:val="clear" w:color="auto" w:fill="F2F2F2"/>
        <w:ind w:firstLine="708"/>
        <w:jc w:val="both"/>
        <w:rPr>
          <w:rFonts w:ascii="Arial" w:hAnsi="Arial" w:cs="Arial"/>
          <w:noProof/>
          <w:sz w:val="24"/>
          <w:szCs w:val="24"/>
        </w:rPr>
      </w:pPr>
    </w:p>
    <w:p w:rsidR="00F3483D" w:rsidRDefault="00F3483D" w:rsidP="00F3483D">
      <w:pPr>
        <w:shd w:val="clear" w:color="auto" w:fill="F2F2F2"/>
        <w:ind w:firstLine="708"/>
        <w:rPr>
          <w:rFonts w:ascii="Arial" w:hAnsi="Arial" w:cs="Arial"/>
          <w:noProof/>
          <w:sz w:val="24"/>
          <w:szCs w:val="24"/>
        </w:rPr>
      </w:pPr>
      <w:r>
        <w:rPr>
          <w:rFonts w:ascii="Arial" w:hAnsi="Arial" w:cs="Arial"/>
          <w:noProof/>
          <w:sz w:val="24"/>
          <w:szCs w:val="24"/>
        </w:rPr>
        <w:lastRenderedPageBreak/>
        <w:t>Si hay co</w:t>
      </w:r>
      <w:r w:rsidR="00820B33">
        <w:rPr>
          <w:rFonts w:ascii="Arial" w:hAnsi="Arial" w:cs="Arial"/>
          <w:noProof/>
          <w:sz w:val="24"/>
          <w:szCs w:val="24"/>
        </w:rPr>
        <w:t xml:space="preserve">ntradicción entre el contrato y </w:t>
      </w:r>
      <w:r>
        <w:rPr>
          <w:rFonts w:ascii="Arial" w:hAnsi="Arial" w:cs="Arial"/>
          <w:noProof/>
          <w:sz w:val="24"/>
          <w:szCs w:val="24"/>
        </w:rPr>
        <w:t>l</w:t>
      </w:r>
      <w:r w:rsidR="00820B33">
        <w:rPr>
          <w:rFonts w:ascii="Arial" w:hAnsi="Arial" w:cs="Arial"/>
          <w:noProof/>
          <w:sz w:val="24"/>
          <w:szCs w:val="24"/>
        </w:rPr>
        <w:t>os</w:t>
      </w:r>
      <w:r>
        <w:rPr>
          <w:rFonts w:ascii="Arial" w:hAnsi="Arial" w:cs="Arial"/>
          <w:noProof/>
          <w:sz w:val="24"/>
          <w:szCs w:val="24"/>
        </w:rPr>
        <w:t xml:space="preserve"> PLIEGO</w:t>
      </w:r>
      <w:r w:rsidR="00820B33">
        <w:rPr>
          <w:rFonts w:ascii="Arial" w:hAnsi="Arial" w:cs="Arial"/>
          <w:noProof/>
          <w:sz w:val="24"/>
          <w:szCs w:val="24"/>
        </w:rPr>
        <w:t>S</w:t>
      </w:r>
      <w:r>
        <w:rPr>
          <w:rFonts w:ascii="Arial" w:hAnsi="Arial" w:cs="Arial"/>
          <w:noProof/>
          <w:sz w:val="24"/>
          <w:szCs w:val="24"/>
        </w:rPr>
        <w:t>, prevalecerá lo establecido en el contrato.</w:t>
      </w:r>
    </w:p>
    <w:p w:rsidR="00CE4914" w:rsidRDefault="00CE4914" w:rsidP="002D7128">
      <w:pPr>
        <w:ind w:firstLine="708"/>
        <w:jc w:val="both"/>
        <w:rPr>
          <w:rFonts w:ascii="Arial" w:hAnsi="Arial"/>
          <w:sz w:val="24"/>
        </w:rPr>
      </w:pPr>
    </w:p>
    <w:p w:rsidR="002E1454" w:rsidRPr="00711402" w:rsidRDefault="002E1454" w:rsidP="00AA5B04">
      <w:pPr>
        <w:ind w:firstLine="708"/>
        <w:jc w:val="both"/>
        <w:rPr>
          <w:rFonts w:ascii="Arial" w:hAnsi="Arial" w:cs="Arial"/>
          <w:b/>
          <w:sz w:val="24"/>
          <w:szCs w:val="24"/>
        </w:rPr>
      </w:pPr>
      <w:r w:rsidRPr="00711402">
        <w:rPr>
          <w:rFonts w:ascii="Arial" w:hAnsi="Arial" w:cs="Arial"/>
          <w:b/>
          <w:sz w:val="24"/>
          <w:szCs w:val="24"/>
          <w:u w:val="single"/>
        </w:rPr>
        <w:t>TERCERA</w:t>
      </w:r>
      <w:r w:rsidRPr="00711402">
        <w:rPr>
          <w:rFonts w:ascii="Arial" w:hAnsi="Arial" w:cs="Arial"/>
          <w:b/>
          <w:sz w:val="24"/>
          <w:szCs w:val="24"/>
        </w:rPr>
        <w:t>.-</w:t>
      </w:r>
      <w:r w:rsidRPr="00711402">
        <w:rPr>
          <w:rFonts w:ascii="Arial" w:hAnsi="Arial" w:cs="Arial"/>
          <w:sz w:val="24"/>
          <w:szCs w:val="24"/>
        </w:rPr>
        <w:t xml:space="preserve"> </w:t>
      </w:r>
      <w:r w:rsidR="00AD30A4" w:rsidRPr="00D65B77">
        <w:rPr>
          <w:rFonts w:ascii="Arial" w:hAnsi="Arial" w:cs="Arial"/>
          <w:b/>
          <w:sz w:val="24"/>
          <w:szCs w:val="24"/>
        </w:rPr>
        <w:t>CONTROL Y SEGUIMIENTO</w:t>
      </w:r>
      <w:r w:rsidR="00D65B77" w:rsidRPr="00D65B77">
        <w:rPr>
          <w:rFonts w:ascii="Arial" w:hAnsi="Arial" w:cs="Arial"/>
          <w:b/>
          <w:sz w:val="24"/>
          <w:szCs w:val="24"/>
        </w:rPr>
        <w:t xml:space="preserve"> DE LA PRESTACIÓN DEL </w:t>
      </w:r>
      <w:r w:rsidR="00AD30A4" w:rsidRPr="00D65B77">
        <w:rPr>
          <w:rFonts w:ascii="Arial" w:hAnsi="Arial" w:cs="Arial"/>
          <w:b/>
          <w:sz w:val="24"/>
          <w:szCs w:val="24"/>
        </w:rPr>
        <w:t>SERVICIO</w:t>
      </w:r>
      <w:r w:rsidRPr="00D65B77">
        <w:rPr>
          <w:rFonts w:ascii="Arial" w:hAnsi="Arial" w:cs="Arial"/>
          <w:b/>
          <w:sz w:val="24"/>
          <w:szCs w:val="24"/>
        </w:rPr>
        <w:t>.</w:t>
      </w:r>
    </w:p>
    <w:p w:rsidR="00341CBC" w:rsidRPr="00341CBC" w:rsidRDefault="00341CBC" w:rsidP="00341CBC">
      <w:pPr>
        <w:tabs>
          <w:tab w:val="left" w:pos="567"/>
        </w:tabs>
        <w:spacing w:before="120" w:after="120"/>
        <w:jc w:val="both"/>
        <w:rPr>
          <w:rFonts w:ascii="Arial" w:hAnsi="Arial" w:cs="Arial"/>
          <w:sz w:val="24"/>
          <w:szCs w:val="24"/>
        </w:rPr>
      </w:pPr>
      <w:r>
        <w:rPr>
          <w:rFonts w:ascii="Arial" w:hAnsi="Arial" w:cs="Arial"/>
          <w:sz w:val="24"/>
          <w:szCs w:val="24"/>
        </w:rPr>
        <w:tab/>
      </w:r>
      <w:r w:rsidR="00B56549" w:rsidRPr="00341CBC">
        <w:rPr>
          <w:rFonts w:ascii="Arial" w:hAnsi="Arial" w:cs="Arial"/>
          <w:sz w:val="24"/>
          <w:szCs w:val="24"/>
        </w:rPr>
        <w:t xml:space="preserve">3.1. </w:t>
      </w:r>
      <w:r>
        <w:rPr>
          <w:rFonts w:ascii="Arial" w:hAnsi="Arial" w:cs="Arial"/>
          <w:sz w:val="24"/>
          <w:szCs w:val="24"/>
        </w:rPr>
        <w:t>La consultora</w:t>
      </w:r>
      <w:r w:rsidRPr="00341CBC">
        <w:rPr>
          <w:rFonts w:ascii="Arial" w:hAnsi="Arial" w:cs="Arial"/>
          <w:sz w:val="24"/>
          <w:szCs w:val="24"/>
        </w:rPr>
        <w:t xml:space="preserve"> se compromete, a fin de facilitar el control y seguimiento de la ejecución del contrato, a remitir a Inserta, con la periodicidad que acuerden las partes, y, en todo caso, siempre que se le requiera desde la Dirección de </w:t>
      </w:r>
      <w:r>
        <w:rPr>
          <w:rFonts w:ascii="Arial" w:hAnsi="Arial" w:cs="Arial"/>
          <w:sz w:val="24"/>
          <w:szCs w:val="24"/>
        </w:rPr>
        <w:t>INSERTA EMPLEO</w:t>
      </w:r>
      <w:r w:rsidRPr="00341CBC">
        <w:rPr>
          <w:rFonts w:ascii="Arial" w:hAnsi="Arial" w:cs="Arial"/>
          <w:sz w:val="24"/>
          <w:szCs w:val="24"/>
        </w:rPr>
        <w:t xml:space="preserve">, un informe detallado del avance de los trabajos desarrollados en ejecución del presente contrato con los resultados hasta entonces alcanzados. </w:t>
      </w:r>
    </w:p>
    <w:p w:rsidR="002E1454" w:rsidRPr="00ED2DC3" w:rsidRDefault="002E1454">
      <w:pPr>
        <w:ind w:firstLine="708"/>
        <w:jc w:val="both"/>
        <w:rPr>
          <w:rFonts w:ascii="Arial" w:hAnsi="Arial" w:cs="Arial"/>
          <w:sz w:val="24"/>
          <w:szCs w:val="24"/>
        </w:rPr>
      </w:pPr>
    </w:p>
    <w:p w:rsidR="002E1454" w:rsidRDefault="00CC2CAA">
      <w:pPr>
        <w:ind w:firstLine="708"/>
        <w:jc w:val="both"/>
        <w:rPr>
          <w:rFonts w:ascii="Arial" w:hAnsi="Arial" w:cs="Arial"/>
          <w:sz w:val="24"/>
          <w:szCs w:val="24"/>
        </w:rPr>
      </w:pPr>
      <w:r>
        <w:rPr>
          <w:rFonts w:ascii="Arial" w:hAnsi="Arial" w:cs="Arial"/>
          <w:sz w:val="24"/>
          <w:szCs w:val="24"/>
        </w:rPr>
        <w:t>3.2</w:t>
      </w:r>
      <w:r w:rsidR="002E1454" w:rsidRPr="00CC2CAA">
        <w:rPr>
          <w:rFonts w:ascii="Arial" w:hAnsi="Arial" w:cs="Arial"/>
          <w:sz w:val="24"/>
          <w:szCs w:val="24"/>
        </w:rPr>
        <w:t>.</w:t>
      </w:r>
      <w:r w:rsidR="002E1454" w:rsidRPr="00ED2DC3">
        <w:rPr>
          <w:rFonts w:ascii="Arial" w:hAnsi="Arial" w:cs="Arial"/>
          <w:sz w:val="24"/>
          <w:szCs w:val="24"/>
        </w:rPr>
        <w:t xml:space="preserve"> </w:t>
      </w:r>
      <w:r w:rsidR="006C7EF7">
        <w:rPr>
          <w:rFonts w:ascii="Arial" w:hAnsi="Arial" w:cs="Arial"/>
          <w:sz w:val="24"/>
          <w:szCs w:val="24"/>
        </w:rPr>
        <w:t>INSERTA EMPLEO</w:t>
      </w:r>
      <w:r w:rsidR="00B63889" w:rsidRPr="00ED2DC3">
        <w:rPr>
          <w:rFonts w:ascii="Arial" w:hAnsi="Arial" w:cs="Arial"/>
          <w:sz w:val="24"/>
          <w:szCs w:val="24"/>
        </w:rPr>
        <w:t xml:space="preserve"> </w:t>
      </w:r>
      <w:r w:rsidR="002E1454" w:rsidRPr="00ED2DC3">
        <w:rPr>
          <w:rFonts w:ascii="Arial" w:hAnsi="Arial" w:cs="Arial"/>
          <w:sz w:val="24"/>
          <w:szCs w:val="24"/>
        </w:rPr>
        <w:t>se r</w:t>
      </w:r>
      <w:r w:rsidR="000D4F34">
        <w:rPr>
          <w:rFonts w:ascii="Arial" w:hAnsi="Arial" w:cs="Arial"/>
          <w:sz w:val="24"/>
          <w:szCs w:val="24"/>
        </w:rPr>
        <w:t>eserva la facultad de exigir de</w:t>
      </w:r>
      <w:r w:rsidR="008451BA" w:rsidRPr="00ED2DC3">
        <w:rPr>
          <w:rFonts w:ascii="Arial" w:hAnsi="Arial" w:cs="Arial"/>
          <w:sz w:val="24"/>
          <w:szCs w:val="24"/>
        </w:rPr>
        <w:t xml:space="preserve"> </w:t>
      </w:r>
      <w:r w:rsidR="00825D66">
        <w:rPr>
          <w:rFonts w:ascii="Arial" w:hAnsi="Arial" w:cs="Arial"/>
          <w:sz w:val="24"/>
          <w:szCs w:val="24"/>
        </w:rPr>
        <w:t>la consultora</w:t>
      </w:r>
      <w:r w:rsidR="008451BA" w:rsidRPr="00ED2DC3">
        <w:rPr>
          <w:rFonts w:ascii="Arial" w:hAnsi="Arial" w:cs="Arial"/>
          <w:sz w:val="24"/>
          <w:szCs w:val="24"/>
        </w:rPr>
        <w:t xml:space="preserve"> </w:t>
      </w:r>
      <w:r w:rsidR="002E1454" w:rsidRPr="00ED2DC3">
        <w:rPr>
          <w:rFonts w:ascii="Arial" w:hAnsi="Arial" w:cs="Arial"/>
          <w:sz w:val="24"/>
          <w:szCs w:val="24"/>
        </w:rPr>
        <w:t xml:space="preserve">la remisión de cualquier otra información o documentación que </w:t>
      </w:r>
      <w:r w:rsidR="006C7EF7">
        <w:rPr>
          <w:rFonts w:ascii="Arial" w:hAnsi="Arial" w:cs="Arial"/>
          <w:sz w:val="24"/>
          <w:szCs w:val="24"/>
        </w:rPr>
        <w:t>INSERTA EMPLEO</w:t>
      </w:r>
      <w:r w:rsidR="00B037FD" w:rsidRPr="00ED2DC3">
        <w:rPr>
          <w:rFonts w:ascii="Arial" w:hAnsi="Arial" w:cs="Arial"/>
          <w:sz w:val="24"/>
          <w:szCs w:val="24"/>
        </w:rPr>
        <w:t xml:space="preserve"> </w:t>
      </w:r>
      <w:r w:rsidR="002E1454" w:rsidRPr="00ED2DC3">
        <w:rPr>
          <w:rFonts w:ascii="Arial" w:hAnsi="Arial" w:cs="Arial"/>
          <w:sz w:val="24"/>
          <w:szCs w:val="24"/>
        </w:rPr>
        <w:t>pudiera necesitar en relación con los deberes de control, seguimiento y debida justificación que le incumben en cumplimiento</w:t>
      </w:r>
      <w:r w:rsidR="002E1454" w:rsidRPr="00711402">
        <w:rPr>
          <w:rFonts w:ascii="Arial" w:hAnsi="Arial" w:cs="Arial"/>
          <w:sz w:val="24"/>
          <w:szCs w:val="24"/>
        </w:rPr>
        <w:t xml:space="preserve"> de la normativa exigible en el marco de apli</w:t>
      </w:r>
      <w:r w:rsidR="000A6734">
        <w:rPr>
          <w:rFonts w:ascii="Arial" w:hAnsi="Arial" w:cs="Arial"/>
          <w:sz w:val="24"/>
          <w:szCs w:val="24"/>
        </w:rPr>
        <w:t>cación del Fondo Social Europeo.</w:t>
      </w:r>
    </w:p>
    <w:p w:rsidR="00EA0D5D" w:rsidRPr="00711402" w:rsidRDefault="00EA0D5D">
      <w:pPr>
        <w:ind w:firstLine="708"/>
        <w:jc w:val="both"/>
        <w:rPr>
          <w:rFonts w:ascii="Arial" w:hAnsi="Arial" w:cs="Arial"/>
          <w:sz w:val="24"/>
          <w:szCs w:val="24"/>
        </w:rPr>
      </w:pPr>
    </w:p>
    <w:p w:rsidR="00F838BF" w:rsidRDefault="002E1454" w:rsidP="00585DA5">
      <w:pPr>
        <w:ind w:firstLine="708"/>
        <w:jc w:val="both"/>
        <w:rPr>
          <w:rFonts w:ascii="Arial" w:hAnsi="Arial" w:cs="Arial"/>
          <w:b/>
          <w:sz w:val="24"/>
          <w:szCs w:val="24"/>
        </w:rPr>
      </w:pPr>
      <w:r w:rsidRPr="00711402">
        <w:rPr>
          <w:rFonts w:ascii="Arial" w:hAnsi="Arial" w:cs="Arial"/>
          <w:b/>
          <w:sz w:val="24"/>
          <w:szCs w:val="24"/>
          <w:u w:val="single"/>
        </w:rPr>
        <w:t>CUARTA</w:t>
      </w:r>
      <w:r w:rsidRPr="00711402">
        <w:rPr>
          <w:rFonts w:ascii="Arial" w:hAnsi="Arial" w:cs="Arial"/>
          <w:b/>
          <w:sz w:val="24"/>
          <w:szCs w:val="24"/>
        </w:rPr>
        <w:t>.- DURACIÓN DEL CONTRATO:</w:t>
      </w:r>
    </w:p>
    <w:p w:rsidR="00EA0D5D" w:rsidRDefault="00EA0D5D" w:rsidP="00585DA5">
      <w:pPr>
        <w:ind w:firstLine="708"/>
        <w:jc w:val="both"/>
        <w:rPr>
          <w:rFonts w:ascii="Arial" w:hAnsi="Arial" w:cs="Arial"/>
          <w:b/>
          <w:sz w:val="24"/>
          <w:szCs w:val="24"/>
        </w:rPr>
      </w:pPr>
    </w:p>
    <w:p w:rsidR="00281253" w:rsidRDefault="00281253" w:rsidP="00281253">
      <w:pPr>
        <w:shd w:val="clear" w:color="auto" w:fill="F2F2F2"/>
        <w:ind w:firstLine="708"/>
        <w:jc w:val="both"/>
        <w:rPr>
          <w:rFonts w:ascii="Arial" w:hAnsi="Arial" w:cs="Arial"/>
          <w:sz w:val="24"/>
          <w:szCs w:val="24"/>
        </w:rPr>
      </w:pPr>
      <w:r>
        <w:rPr>
          <w:rFonts w:ascii="Arial" w:hAnsi="Arial" w:cs="Arial"/>
          <w:sz w:val="24"/>
          <w:szCs w:val="24"/>
        </w:rPr>
        <w:t xml:space="preserve">4.1.  </w:t>
      </w:r>
      <w:r w:rsidR="0021002E" w:rsidRPr="00377EBE">
        <w:rPr>
          <w:rFonts w:ascii="Arial" w:hAnsi="Arial" w:cs="Arial"/>
          <w:sz w:val="24"/>
          <w:szCs w:val="24"/>
        </w:rPr>
        <w:t>La vigencia inicial del presente contrato</w:t>
      </w:r>
      <w:r w:rsidR="0021002E">
        <w:rPr>
          <w:rFonts w:ascii="Arial" w:hAnsi="Arial" w:cs="Arial"/>
          <w:sz w:val="24"/>
          <w:szCs w:val="24"/>
        </w:rPr>
        <w:t xml:space="preserve"> se </w:t>
      </w:r>
      <w:r w:rsidR="0021002E" w:rsidRPr="00F64EC5">
        <w:rPr>
          <w:rFonts w:ascii="Arial" w:hAnsi="Arial" w:cs="Arial"/>
          <w:sz w:val="24"/>
          <w:szCs w:val="24"/>
        </w:rPr>
        <w:t xml:space="preserve">extenderá </w:t>
      </w:r>
      <w:r w:rsidR="00CA6684">
        <w:rPr>
          <w:rFonts w:ascii="Arial" w:hAnsi="Arial" w:cs="Arial"/>
          <w:sz w:val="24"/>
          <w:szCs w:val="24"/>
        </w:rPr>
        <w:t>desde la fecha de firma de este</w:t>
      </w:r>
      <w:r w:rsidR="0021002E" w:rsidRPr="00F64EC5">
        <w:rPr>
          <w:rFonts w:ascii="Arial" w:hAnsi="Arial" w:cs="Arial"/>
          <w:sz w:val="24"/>
          <w:szCs w:val="24"/>
        </w:rPr>
        <w:t xml:space="preserve"> documento por las partes (o última fecha en caso de haber varias firmas)</w:t>
      </w:r>
      <w:r w:rsidR="0021002E">
        <w:rPr>
          <w:rFonts w:ascii="Arial" w:hAnsi="Arial"/>
          <w:b/>
          <w:i/>
          <w:color w:val="0000FF"/>
          <w:sz w:val="24"/>
        </w:rPr>
        <w:t xml:space="preserve"> </w:t>
      </w:r>
      <w:r>
        <w:rPr>
          <w:rFonts w:ascii="Arial" w:hAnsi="Arial"/>
          <w:b/>
          <w:i/>
          <w:color w:val="0000FF"/>
          <w:sz w:val="24"/>
        </w:rPr>
        <w:t>(</w:t>
      </w:r>
      <w:r w:rsidR="00D6779D">
        <w:rPr>
          <w:rFonts w:ascii="Arial" w:hAnsi="Arial"/>
          <w:b/>
          <w:i/>
          <w:color w:val="0000FF"/>
          <w:sz w:val="24"/>
        </w:rPr>
        <w:t xml:space="preserve">TEXTO </w:t>
      </w:r>
      <w:r w:rsidR="0021002E">
        <w:rPr>
          <w:rFonts w:ascii="Arial" w:hAnsi="Arial"/>
          <w:b/>
          <w:i/>
          <w:color w:val="0000FF"/>
          <w:sz w:val="24"/>
        </w:rPr>
        <w:t>PARA CONTRATOS CON FIRMA ELECTRÓNICA O EN ENTORNO ELECTRÓNICO)</w:t>
      </w:r>
      <w:r w:rsidR="00994F49">
        <w:rPr>
          <w:rFonts w:ascii="Arial" w:hAnsi="Arial" w:cs="Arial"/>
          <w:sz w:val="24"/>
          <w:szCs w:val="24"/>
        </w:rPr>
        <w:t xml:space="preserve">   hasta XXXX.</w:t>
      </w:r>
    </w:p>
    <w:p w:rsidR="00281253" w:rsidRDefault="00281253" w:rsidP="00281253">
      <w:pPr>
        <w:ind w:firstLine="708"/>
        <w:jc w:val="both"/>
        <w:rPr>
          <w:rFonts w:ascii="Arial" w:hAnsi="Arial" w:cs="Arial"/>
          <w:sz w:val="24"/>
          <w:szCs w:val="24"/>
        </w:rPr>
      </w:pPr>
    </w:p>
    <w:p w:rsidR="00281253" w:rsidRDefault="00281253" w:rsidP="00281253">
      <w:pPr>
        <w:ind w:firstLine="708"/>
        <w:jc w:val="both"/>
        <w:rPr>
          <w:rFonts w:ascii="Arial" w:hAnsi="Arial" w:cs="Arial"/>
          <w:sz w:val="24"/>
          <w:szCs w:val="24"/>
        </w:rPr>
      </w:pPr>
      <w:r>
        <w:rPr>
          <w:rFonts w:ascii="Arial" w:hAnsi="Arial" w:cs="Arial"/>
          <w:sz w:val="24"/>
          <w:szCs w:val="24"/>
        </w:rPr>
        <w:t>4.2 Respecto de la posibilidad de prórroga....</w:t>
      </w:r>
    </w:p>
    <w:p w:rsidR="00281253" w:rsidRDefault="00281253" w:rsidP="00281253">
      <w:pPr>
        <w:ind w:firstLine="708"/>
        <w:jc w:val="both"/>
        <w:rPr>
          <w:rFonts w:ascii="Arial" w:hAnsi="Arial" w:cs="Arial"/>
          <w:sz w:val="24"/>
          <w:szCs w:val="24"/>
        </w:rPr>
      </w:pPr>
    </w:p>
    <w:p w:rsidR="00281253" w:rsidRDefault="00281253" w:rsidP="00281253">
      <w:pPr>
        <w:shd w:val="clear" w:color="auto" w:fill="F2F2F2"/>
        <w:ind w:firstLine="708"/>
        <w:jc w:val="both"/>
        <w:rPr>
          <w:rFonts w:ascii="Arial" w:hAnsi="Arial" w:cs="Arial"/>
          <w:b/>
          <w:sz w:val="24"/>
          <w:szCs w:val="24"/>
        </w:rPr>
      </w:pPr>
    </w:p>
    <w:p w:rsidR="00281253" w:rsidRDefault="00281253" w:rsidP="00281253">
      <w:pPr>
        <w:shd w:val="clear" w:color="auto" w:fill="F2F2F2"/>
        <w:ind w:firstLine="708"/>
        <w:jc w:val="both"/>
        <w:rPr>
          <w:rFonts w:ascii="Arial" w:hAnsi="Arial" w:cs="Arial"/>
          <w:b/>
          <w:sz w:val="24"/>
          <w:szCs w:val="24"/>
        </w:rPr>
      </w:pPr>
      <w:r>
        <w:rPr>
          <w:rFonts w:ascii="Arial" w:hAnsi="Arial" w:cs="Arial"/>
          <w:b/>
          <w:sz w:val="24"/>
          <w:szCs w:val="24"/>
        </w:rPr>
        <w:t>LOS TEXTOS VARÍAN SEGÚN LA POSIBILIDAD DE PRÓRROGA</w:t>
      </w:r>
    </w:p>
    <w:p w:rsidR="00281253" w:rsidRDefault="00281253" w:rsidP="00281253">
      <w:pPr>
        <w:shd w:val="clear" w:color="auto" w:fill="F2F2F2"/>
        <w:ind w:firstLine="708"/>
        <w:jc w:val="both"/>
        <w:rPr>
          <w:rFonts w:ascii="Arial" w:hAnsi="Arial" w:cs="Arial"/>
          <w:sz w:val="24"/>
          <w:szCs w:val="24"/>
        </w:rPr>
      </w:pPr>
    </w:p>
    <w:p w:rsidR="00281253" w:rsidRDefault="00C04024" w:rsidP="00281253">
      <w:pPr>
        <w:shd w:val="clear" w:color="auto" w:fill="F2F2F2"/>
        <w:ind w:left="708" w:firstLine="708"/>
        <w:jc w:val="both"/>
        <w:rPr>
          <w:rFonts w:ascii="Arial" w:hAnsi="Arial"/>
          <w:b/>
          <w:i/>
          <w:color w:val="0000FF"/>
          <w:sz w:val="24"/>
        </w:rPr>
      </w:pPr>
      <w:r>
        <w:rPr>
          <w:rFonts w:ascii="Arial" w:hAnsi="Arial"/>
          <w:b/>
          <w:i/>
          <w:color w:val="0000FF"/>
          <w:sz w:val="24"/>
        </w:rPr>
        <w:t>SI ES PRORROGABLE,</w:t>
      </w:r>
      <w:r w:rsidR="00281253">
        <w:rPr>
          <w:rFonts w:ascii="Arial" w:hAnsi="Arial"/>
          <w:b/>
          <w:i/>
          <w:color w:val="0000FF"/>
          <w:sz w:val="24"/>
        </w:rPr>
        <w:t xml:space="preserve"> UN TEXTO SIMILAR AL SIGUIENTE.......</w:t>
      </w:r>
    </w:p>
    <w:p w:rsidR="00281253" w:rsidRDefault="00281253" w:rsidP="00281253">
      <w:pPr>
        <w:shd w:val="clear" w:color="auto" w:fill="F2F2F2"/>
        <w:ind w:firstLine="708"/>
        <w:jc w:val="both"/>
        <w:rPr>
          <w:rFonts w:ascii="Arial" w:hAnsi="Arial" w:cs="Arial"/>
          <w:sz w:val="24"/>
          <w:szCs w:val="24"/>
        </w:rPr>
      </w:pPr>
    </w:p>
    <w:p w:rsidR="00281253" w:rsidRDefault="00281253" w:rsidP="00281253">
      <w:pPr>
        <w:shd w:val="clear" w:color="auto" w:fill="F2F2F2"/>
        <w:ind w:firstLine="708"/>
        <w:jc w:val="both"/>
        <w:rPr>
          <w:rFonts w:ascii="Arial" w:hAnsi="Arial" w:cs="Arial"/>
          <w:noProof/>
          <w:sz w:val="24"/>
          <w:szCs w:val="24"/>
        </w:rPr>
      </w:pPr>
      <w:r>
        <w:rPr>
          <w:rFonts w:ascii="Arial" w:hAnsi="Arial" w:cs="Arial"/>
          <w:noProof/>
          <w:sz w:val="24"/>
          <w:szCs w:val="24"/>
        </w:rPr>
        <w:t>el contrato podrá ser prorrogado al término del cómputo inicial por 12 meses más,</w:t>
      </w:r>
      <w:r w:rsidR="000616AE">
        <w:rPr>
          <w:rFonts w:ascii="Arial" w:hAnsi="Arial" w:cs="Arial"/>
          <w:noProof/>
          <w:sz w:val="24"/>
          <w:szCs w:val="24"/>
        </w:rPr>
        <w:t xml:space="preserve"> o</w:t>
      </w:r>
      <w:r>
        <w:rPr>
          <w:rFonts w:ascii="Arial" w:hAnsi="Arial" w:cs="Arial"/>
          <w:noProof/>
          <w:sz w:val="24"/>
          <w:szCs w:val="24"/>
        </w:rPr>
        <w:t xml:space="preserve"> debiendo existir a tal extremo acuerdo expreso de las partes, en el que se determinarán, además, los términos y condiciones que se observarían en la continuidad del servicio.</w:t>
      </w:r>
    </w:p>
    <w:p w:rsidR="00281253" w:rsidRDefault="00281253" w:rsidP="00281253">
      <w:pPr>
        <w:shd w:val="clear" w:color="auto" w:fill="F2F2F2"/>
        <w:ind w:firstLine="708"/>
        <w:jc w:val="both"/>
      </w:pPr>
    </w:p>
    <w:p w:rsidR="00281253" w:rsidRDefault="00281253" w:rsidP="00281253">
      <w:pPr>
        <w:shd w:val="clear" w:color="auto" w:fill="F2F2F2"/>
        <w:ind w:firstLine="708"/>
        <w:jc w:val="both"/>
        <w:rPr>
          <w:rFonts w:ascii="Arial" w:hAnsi="Arial" w:cs="Arial"/>
          <w:b/>
          <w:sz w:val="24"/>
          <w:szCs w:val="24"/>
        </w:rPr>
      </w:pPr>
    </w:p>
    <w:p w:rsidR="00281253" w:rsidRDefault="00281253" w:rsidP="00281253">
      <w:pPr>
        <w:shd w:val="clear" w:color="auto" w:fill="F2F2F2"/>
        <w:ind w:left="708" w:firstLine="708"/>
        <w:jc w:val="both"/>
        <w:rPr>
          <w:rFonts w:ascii="Arial" w:hAnsi="Arial"/>
          <w:b/>
          <w:i/>
          <w:color w:val="0000FF"/>
          <w:sz w:val="24"/>
        </w:rPr>
      </w:pPr>
      <w:r>
        <w:rPr>
          <w:rFonts w:ascii="Arial" w:hAnsi="Arial"/>
          <w:b/>
          <w:i/>
          <w:color w:val="0000FF"/>
          <w:sz w:val="24"/>
        </w:rPr>
        <w:t>SI NO ES PRORROGABLE, EL SIGUIENTE TEXTO O UNO SIMILAR...</w:t>
      </w:r>
    </w:p>
    <w:p w:rsidR="00281253" w:rsidRDefault="00281253" w:rsidP="00281253">
      <w:pPr>
        <w:shd w:val="clear" w:color="auto" w:fill="F2F2F2"/>
        <w:ind w:firstLine="708"/>
        <w:jc w:val="both"/>
        <w:rPr>
          <w:rFonts w:ascii="Arial" w:hAnsi="Arial" w:cs="Arial"/>
          <w:sz w:val="24"/>
          <w:szCs w:val="24"/>
        </w:rPr>
      </w:pPr>
    </w:p>
    <w:p w:rsidR="00281253" w:rsidRDefault="00281253" w:rsidP="00281253">
      <w:pPr>
        <w:shd w:val="clear" w:color="auto" w:fill="F2F2F2"/>
        <w:ind w:firstLine="708"/>
      </w:pPr>
      <w:r>
        <w:rPr>
          <w:rFonts w:ascii="Arial" w:hAnsi="Arial" w:cs="Arial"/>
          <w:noProof/>
          <w:sz w:val="24"/>
          <w:szCs w:val="24"/>
        </w:rPr>
        <w:t>transcurrida la vigencia de los servicios, el contrato se entenderá resuelto por finalización del término convenido</w:t>
      </w:r>
    </w:p>
    <w:p w:rsidR="00281253" w:rsidRDefault="00281253" w:rsidP="00281253">
      <w:pPr>
        <w:shd w:val="clear" w:color="auto" w:fill="F2F2F2"/>
        <w:ind w:firstLine="708"/>
        <w:jc w:val="both"/>
        <w:rPr>
          <w:rFonts w:ascii="Arial" w:hAnsi="Arial" w:cs="Arial"/>
          <w:sz w:val="24"/>
          <w:szCs w:val="24"/>
        </w:rPr>
      </w:pPr>
    </w:p>
    <w:p w:rsidR="00BD775C" w:rsidRDefault="00BD775C" w:rsidP="00BD775C">
      <w:pPr>
        <w:pStyle w:val="Sangra2detindependiente"/>
        <w:ind w:left="0" w:firstLine="708"/>
      </w:pPr>
    </w:p>
    <w:p w:rsidR="0039207A" w:rsidRPr="00D13FE0" w:rsidRDefault="0039207A" w:rsidP="0039207A">
      <w:pPr>
        <w:pStyle w:val="Sangra2detindependiente"/>
        <w:ind w:left="0" w:firstLine="708"/>
        <w:rPr>
          <w:rFonts w:cs="Arial"/>
          <w:iCs/>
        </w:rPr>
      </w:pPr>
      <w:r w:rsidRPr="00D13FE0">
        <w:rPr>
          <w:rFonts w:cs="Arial"/>
          <w:iCs/>
        </w:rPr>
        <w:t xml:space="preserve">En cualquier caso, </w:t>
      </w:r>
      <w:r w:rsidR="006C7EF7">
        <w:rPr>
          <w:rFonts w:cs="Arial"/>
          <w:iCs/>
        </w:rPr>
        <w:t>INSERTA EMPLEO</w:t>
      </w:r>
      <w:r w:rsidRPr="00D13FE0">
        <w:rPr>
          <w:rFonts w:cs="Arial"/>
          <w:iCs/>
        </w:rPr>
        <w:t xml:space="preserve"> tendrá la facultad de suspender el presente contrato en cualquier momento, sin más requisitos que la mera comunicación por escrito a</w:t>
      </w:r>
      <w:r w:rsidR="00293263">
        <w:rPr>
          <w:rFonts w:cs="Arial"/>
          <w:iCs/>
        </w:rPr>
        <w:t xml:space="preserve"> la consultora</w:t>
      </w:r>
      <w:r w:rsidRPr="00D13FE0">
        <w:rPr>
          <w:rFonts w:cs="Arial"/>
          <w:iCs/>
        </w:rPr>
        <w:t xml:space="preserve"> y el cumplimiento de las normas de publicidad correspondientes.</w:t>
      </w:r>
    </w:p>
    <w:p w:rsidR="00303C82" w:rsidRDefault="00303C82" w:rsidP="00BD775C">
      <w:pPr>
        <w:pStyle w:val="Sangra2detindependiente"/>
        <w:ind w:left="0" w:firstLine="708"/>
        <w:rPr>
          <w:rFonts w:cs="Arial"/>
          <w:iCs/>
        </w:rPr>
      </w:pPr>
    </w:p>
    <w:p w:rsidR="00BD775C" w:rsidRPr="00715510" w:rsidRDefault="00890784" w:rsidP="00BD775C">
      <w:pPr>
        <w:pStyle w:val="Sangra2detindependiente"/>
        <w:ind w:left="0" w:firstLine="708"/>
      </w:pPr>
      <w:r>
        <w:rPr>
          <w:rFonts w:cs="Arial"/>
          <w:iCs/>
        </w:rPr>
        <w:t>E</w:t>
      </w:r>
      <w:r w:rsidR="00BD775C" w:rsidRPr="00722525">
        <w:rPr>
          <w:rFonts w:cs="Arial"/>
          <w:iCs/>
        </w:rPr>
        <w:t xml:space="preserve">l ejercicio de dicha facultad </w:t>
      </w:r>
      <w:r>
        <w:rPr>
          <w:rFonts w:cs="Arial"/>
          <w:iCs/>
        </w:rPr>
        <w:t>no generará</w:t>
      </w:r>
      <w:r w:rsidR="00BD775C" w:rsidRPr="00722525">
        <w:rPr>
          <w:rFonts w:cs="Arial"/>
          <w:iCs/>
        </w:rPr>
        <w:t xml:space="preserve"> a favor </w:t>
      </w:r>
      <w:r w:rsidR="00191AC1">
        <w:rPr>
          <w:rFonts w:cs="Arial"/>
          <w:iCs/>
        </w:rPr>
        <w:t>de la consultora</w:t>
      </w:r>
      <w:r w:rsidR="00BD775C" w:rsidRPr="00722525">
        <w:rPr>
          <w:rFonts w:cs="Arial"/>
          <w:iCs/>
        </w:rPr>
        <w:t xml:space="preserve"> derecho a percibir indemnización o compensación alguna.</w:t>
      </w:r>
    </w:p>
    <w:p w:rsidR="004F47C9" w:rsidRDefault="004F47C9" w:rsidP="004F47C9">
      <w:pPr>
        <w:widowControl w:val="0"/>
        <w:jc w:val="both"/>
        <w:rPr>
          <w:rFonts w:ascii="Arial" w:hAnsi="Arial" w:cs="Arial"/>
          <w:sz w:val="24"/>
          <w:szCs w:val="24"/>
        </w:rPr>
      </w:pPr>
    </w:p>
    <w:p w:rsidR="007445EF" w:rsidRDefault="002E1454" w:rsidP="004F47C9">
      <w:pPr>
        <w:widowControl w:val="0"/>
        <w:ind w:firstLine="708"/>
        <w:jc w:val="both"/>
        <w:rPr>
          <w:rFonts w:ascii="Arial" w:hAnsi="Arial" w:cs="Arial"/>
          <w:b/>
          <w:sz w:val="24"/>
          <w:szCs w:val="24"/>
        </w:rPr>
      </w:pPr>
      <w:r w:rsidRPr="00711402">
        <w:rPr>
          <w:rFonts w:ascii="Arial" w:hAnsi="Arial" w:cs="Arial"/>
          <w:b/>
          <w:sz w:val="24"/>
          <w:szCs w:val="24"/>
          <w:u w:val="single"/>
        </w:rPr>
        <w:t>QUINTA</w:t>
      </w:r>
      <w:r w:rsidRPr="00711402">
        <w:rPr>
          <w:rFonts w:ascii="Arial" w:hAnsi="Arial" w:cs="Arial"/>
          <w:b/>
          <w:sz w:val="24"/>
          <w:szCs w:val="24"/>
        </w:rPr>
        <w:t xml:space="preserve">.- CUMPLIMIENTO DE LA </w:t>
      </w:r>
      <w:r w:rsidRPr="000C2F02">
        <w:rPr>
          <w:rFonts w:ascii="Arial" w:hAnsi="Arial" w:cs="Arial"/>
          <w:b/>
          <w:sz w:val="24"/>
          <w:szCs w:val="24"/>
        </w:rPr>
        <w:t>NORMATIVA</w:t>
      </w:r>
      <w:r w:rsidR="00CD20C6" w:rsidRPr="000C2F02">
        <w:rPr>
          <w:rFonts w:ascii="Arial" w:hAnsi="Arial" w:cs="Arial"/>
          <w:b/>
          <w:sz w:val="24"/>
          <w:szCs w:val="24"/>
        </w:rPr>
        <w:t xml:space="preserve"> NACIONAL Y </w:t>
      </w:r>
      <w:r w:rsidRPr="000C2F02">
        <w:rPr>
          <w:rFonts w:ascii="Arial" w:hAnsi="Arial" w:cs="Arial"/>
          <w:b/>
          <w:sz w:val="24"/>
          <w:szCs w:val="24"/>
        </w:rPr>
        <w:t>EUROPEA</w:t>
      </w:r>
      <w:r w:rsidRPr="00711402">
        <w:rPr>
          <w:rFonts w:ascii="Arial" w:hAnsi="Arial" w:cs="Arial"/>
          <w:b/>
          <w:sz w:val="24"/>
          <w:szCs w:val="24"/>
        </w:rPr>
        <w:t xml:space="preserve">: </w:t>
      </w:r>
    </w:p>
    <w:p w:rsidR="004B727F" w:rsidRDefault="004B727F" w:rsidP="004F47C9">
      <w:pPr>
        <w:widowControl w:val="0"/>
        <w:ind w:firstLine="708"/>
        <w:jc w:val="both"/>
        <w:rPr>
          <w:rFonts w:ascii="Arial" w:hAnsi="Arial" w:cs="Arial"/>
          <w:b/>
          <w:sz w:val="24"/>
          <w:szCs w:val="24"/>
        </w:rPr>
      </w:pPr>
    </w:p>
    <w:p w:rsidR="000167F8" w:rsidRPr="00377EBE" w:rsidRDefault="000167F8" w:rsidP="000167F8">
      <w:pPr>
        <w:widowControl w:val="0"/>
        <w:ind w:firstLine="708"/>
        <w:jc w:val="both"/>
        <w:rPr>
          <w:rFonts w:ascii="Arial" w:hAnsi="Arial" w:cs="Arial"/>
          <w:b/>
          <w:sz w:val="24"/>
          <w:szCs w:val="24"/>
        </w:rPr>
      </w:pPr>
    </w:p>
    <w:p w:rsidR="000167F8" w:rsidRPr="00377EBE" w:rsidRDefault="000167F8" w:rsidP="000167F8">
      <w:pPr>
        <w:pStyle w:val="Sangradetextonormal"/>
        <w:spacing w:line="240" w:lineRule="auto"/>
        <w:rPr>
          <w:rFonts w:ascii="Arial" w:hAnsi="Arial" w:cs="Arial"/>
          <w:iCs/>
        </w:rPr>
      </w:pPr>
      <w:r w:rsidRPr="00377EBE">
        <w:rPr>
          <w:rFonts w:ascii="Arial" w:hAnsi="Arial" w:cs="Arial"/>
          <w:iCs/>
        </w:rPr>
        <w:t xml:space="preserve">En la ejecución de la actividad objeto del/de los presente/s contrato/s, </w:t>
      </w:r>
      <w:r>
        <w:rPr>
          <w:rFonts w:ascii="Arial" w:hAnsi="Arial" w:cs="Arial"/>
          <w:iCs/>
        </w:rPr>
        <w:t>la consultora deberá</w:t>
      </w:r>
      <w:r w:rsidRPr="00377EBE">
        <w:rPr>
          <w:rFonts w:ascii="Arial" w:hAnsi="Arial" w:cs="Arial"/>
          <w:iCs/>
        </w:rPr>
        <w:t xml:space="preserve"> tener presente en la realización de su trabajo las normas nacionales y comunitarias, aplicables a la actividad de control de las intervenciones del Fondo Social Europeo durante el periodo de programación 2014-2020, contenidas básicamente en los siguientes textos: </w:t>
      </w:r>
    </w:p>
    <w:p w:rsidR="000167F8" w:rsidRPr="00377EBE" w:rsidRDefault="000167F8" w:rsidP="000167F8">
      <w:pPr>
        <w:pStyle w:val="Sangradetextonormal"/>
        <w:ind w:left="705" w:firstLine="0"/>
        <w:rPr>
          <w:rFonts w:ascii="Arial" w:hAnsi="Arial" w:cs="Arial"/>
          <w:iCs/>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El Reglamento (UE)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w:t>
      </w:r>
    </w:p>
    <w:p w:rsidR="000167F8" w:rsidRPr="00377EBE" w:rsidRDefault="000167F8" w:rsidP="000167F8">
      <w:pPr>
        <w:pStyle w:val="Sangradetextonormal"/>
        <w:tabs>
          <w:tab w:val="num" w:pos="284"/>
        </w:tabs>
        <w:ind w:left="568" w:hanging="284"/>
        <w:rPr>
          <w:rFonts w:ascii="Arial" w:hAnsi="Arial" w:cs="Arial"/>
          <w:iCs/>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Reglamento (UE) n.º 1304/2013 del Parlamento Europeo y del Consejo, de 17 de diciembre de 2013, relativo al Fondo Social Europeo.</w:t>
      </w:r>
    </w:p>
    <w:p w:rsidR="000167F8" w:rsidRPr="00377EBE" w:rsidRDefault="000167F8" w:rsidP="000167F8">
      <w:pPr>
        <w:pStyle w:val="Prrafodelista"/>
        <w:tabs>
          <w:tab w:val="num" w:pos="284"/>
        </w:tabs>
        <w:ind w:left="568" w:hanging="284"/>
        <w:rPr>
          <w:rFonts w:ascii="Arial" w:hAnsi="Arial" w:cs="Arial"/>
          <w:iCs/>
          <w:sz w:val="24"/>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Reglamento Delegado (UE) 480/2014 de la Comisión de 3 de marzo de 2014, que complementa el Reglamento (UE) núm. 1303/2013 del Parlamento Europeo y del Consejo que se establece disposiciones comunes relativas a los Fondos.</w:t>
      </w:r>
    </w:p>
    <w:p w:rsidR="000167F8" w:rsidRPr="00377EBE" w:rsidRDefault="000167F8" w:rsidP="000167F8">
      <w:pPr>
        <w:pStyle w:val="Prrafodelista"/>
        <w:tabs>
          <w:tab w:val="num" w:pos="284"/>
        </w:tabs>
        <w:ind w:left="568" w:hanging="284"/>
        <w:rPr>
          <w:rFonts w:ascii="Arial" w:hAnsi="Arial" w:cs="Arial"/>
          <w:iCs/>
          <w:sz w:val="24"/>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Reglamento de Ejecución (UE) 1011/2014, de 22 de septiembre de 2014, por el que se establecen normas detalladas para la aplicación del Reglamento (UE) 1303/2013, del Parlamento Europeo y del Consejo en lo que respecta a los modelos para la presentación de determinada información a la Comisión y normas detalladas sobre los intercambios de información entre beneficiarios y autoridades de gestión, autoridades de certificación, autoridades de auditoría y organismos intermedios.</w:t>
      </w:r>
    </w:p>
    <w:p w:rsidR="000167F8" w:rsidRPr="00377EBE" w:rsidRDefault="000167F8" w:rsidP="000167F8">
      <w:pPr>
        <w:pStyle w:val="Prrafodelista"/>
        <w:ind w:left="992"/>
        <w:rPr>
          <w:rFonts w:ascii="Arial" w:hAnsi="Arial" w:cs="Arial"/>
          <w:iCs/>
          <w:sz w:val="24"/>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La ley 9/2017 de 8 de noviembre, de Contratos del Sector Público, por la que se trasponen al ordenamiento jurídico español las Directivas del Parlamento Europeo y del Consejo, 2014/23UE y 2014/24/UE, de 26 de febrero de 2014.</w:t>
      </w:r>
    </w:p>
    <w:p w:rsidR="000167F8" w:rsidRPr="00377EBE" w:rsidRDefault="000167F8" w:rsidP="000167F8">
      <w:pPr>
        <w:pStyle w:val="Prrafodelista"/>
        <w:tabs>
          <w:tab w:val="num" w:pos="284"/>
        </w:tabs>
        <w:ind w:left="568" w:hanging="284"/>
        <w:rPr>
          <w:rFonts w:ascii="Arial" w:hAnsi="Arial" w:cs="Arial"/>
          <w:iCs/>
          <w:sz w:val="24"/>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 xml:space="preserve">La Ley 38/2003, de 17 de noviembre, General de Subvenciones, desarrollada por el Reglamento aprobado por el Real Decreto 88/7/2006 de 21 de julio. </w:t>
      </w:r>
    </w:p>
    <w:p w:rsidR="000167F8" w:rsidRPr="00377EBE" w:rsidRDefault="000167F8" w:rsidP="000167F8">
      <w:pPr>
        <w:pStyle w:val="Prrafodelista"/>
        <w:tabs>
          <w:tab w:val="num" w:pos="284"/>
        </w:tabs>
        <w:ind w:left="568" w:hanging="284"/>
        <w:rPr>
          <w:rFonts w:ascii="Arial" w:hAnsi="Arial" w:cs="Arial"/>
          <w:iCs/>
          <w:sz w:val="24"/>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 xml:space="preserve">El Real Decreto 683/2002, de 12 de julio, por el que se regulan las funciones y procedimientos de gestión de la Unidad Administradora del Fondo Social Europeo, o normativa que se desarrolle en su sustitución durante la vigencia del contrato. </w:t>
      </w:r>
    </w:p>
    <w:p w:rsidR="000167F8" w:rsidRPr="00377EBE" w:rsidRDefault="000167F8" w:rsidP="000167F8">
      <w:pPr>
        <w:pStyle w:val="Prrafodelista"/>
        <w:ind w:left="992"/>
        <w:rPr>
          <w:rFonts w:ascii="Arial" w:hAnsi="Arial" w:cs="Arial"/>
          <w:iCs/>
          <w:sz w:val="24"/>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lastRenderedPageBreak/>
        <w:t>Orden ESS/1924/2016, de 13 de diciembre, por la que se determinan los gastos subvencionables por el Fondo Social Europeo durante el período de programación 2014-2020.</w:t>
      </w:r>
    </w:p>
    <w:p w:rsidR="000167F8" w:rsidRPr="00377EBE" w:rsidRDefault="000167F8" w:rsidP="000167F8">
      <w:pPr>
        <w:pStyle w:val="Sangradetextonormal"/>
        <w:tabs>
          <w:tab w:val="num" w:pos="284"/>
        </w:tabs>
        <w:ind w:left="568" w:hanging="284"/>
        <w:rPr>
          <w:rFonts w:ascii="Arial" w:hAnsi="Arial" w:cs="Arial"/>
          <w:iCs/>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Resoluciones por las que se publican la relación de proyecto</w:t>
      </w:r>
      <w:r w:rsidR="00293263">
        <w:rPr>
          <w:rFonts w:ascii="Arial" w:hAnsi="Arial" w:cs="Arial"/>
          <w:iCs/>
        </w:rPr>
        <w:t xml:space="preserve">s aprobados en el marco de las </w:t>
      </w:r>
      <w:r w:rsidRPr="00377EBE">
        <w:rPr>
          <w:rFonts w:ascii="Arial" w:hAnsi="Arial" w:cs="Arial"/>
          <w:iCs/>
        </w:rPr>
        <w:t>convocatorias para la Selección de operaciones que se financiarán por el FSE en el marco del POISES y en el marco del POEJ, y convocatorias respectivas. Y cualquier otra Resolución a favor de Inserta Empleo /Fundación ONCE como beneficiario de estos fondos.</w:t>
      </w:r>
    </w:p>
    <w:p w:rsidR="000167F8" w:rsidRPr="00377EBE" w:rsidRDefault="000167F8" w:rsidP="000167F8">
      <w:pPr>
        <w:pStyle w:val="Sangradetextonormal"/>
        <w:tabs>
          <w:tab w:val="num" w:pos="284"/>
        </w:tabs>
        <w:ind w:left="568" w:hanging="284"/>
        <w:rPr>
          <w:rFonts w:ascii="Arial" w:hAnsi="Arial" w:cs="Arial"/>
          <w:iCs/>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 xml:space="preserve">El Marco Estratégico Nacional de Referencia de España, en concreto en su capítulo de Estructura organizativa. </w:t>
      </w:r>
    </w:p>
    <w:p w:rsidR="000167F8" w:rsidRPr="00377EBE" w:rsidRDefault="000167F8" w:rsidP="000167F8">
      <w:pPr>
        <w:pStyle w:val="Prrafodelista"/>
        <w:tabs>
          <w:tab w:val="num" w:pos="709"/>
        </w:tabs>
        <w:ind w:left="993" w:hanging="283"/>
        <w:rPr>
          <w:rFonts w:ascii="Arial" w:hAnsi="Arial" w:cs="Arial"/>
          <w:iCs/>
          <w:sz w:val="24"/>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 xml:space="preserve">Los propios Programas Operativos, en cuanto a los aspectos relativos al seguimiento, control, verificación, certificación, publicidad y difusión, etc. al interpretar los Reglamentos y orientaciones generales adaptándolas al contexto específico de los Programas. </w:t>
      </w:r>
    </w:p>
    <w:p w:rsidR="000167F8" w:rsidRPr="00377EBE" w:rsidRDefault="000167F8" w:rsidP="000167F8">
      <w:pPr>
        <w:pStyle w:val="Prrafodelista"/>
        <w:tabs>
          <w:tab w:val="num" w:pos="284"/>
        </w:tabs>
        <w:ind w:left="568" w:hanging="284"/>
        <w:rPr>
          <w:rFonts w:ascii="Arial" w:hAnsi="Arial" w:cs="Arial"/>
          <w:iCs/>
          <w:sz w:val="24"/>
        </w:rPr>
      </w:pPr>
    </w:p>
    <w:p w:rsidR="000167F8" w:rsidRPr="00377EBE" w:rsidRDefault="000167F8" w:rsidP="000167F8">
      <w:pPr>
        <w:pStyle w:val="Sangradetextonormal"/>
        <w:numPr>
          <w:ilvl w:val="0"/>
          <w:numId w:val="16"/>
        </w:numPr>
        <w:tabs>
          <w:tab w:val="clear" w:pos="1080"/>
          <w:tab w:val="num" w:pos="568"/>
        </w:tabs>
        <w:spacing w:line="240" w:lineRule="auto"/>
        <w:ind w:left="568" w:hanging="284"/>
        <w:rPr>
          <w:rFonts w:ascii="Arial" w:hAnsi="Arial" w:cs="Arial"/>
          <w:iCs/>
        </w:rPr>
      </w:pPr>
      <w:r w:rsidRPr="00377EBE">
        <w:rPr>
          <w:rFonts w:ascii="Arial" w:hAnsi="Arial" w:cs="Arial"/>
          <w:iCs/>
        </w:rPr>
        <w:t xml:space="preserve">Las guías, directrices e instrucciones que se transmitan desde la Autoridad de Gestión, la Unidad Administradora del Fondo Social Europeo (UAFSE) del Ministerio de Empleo y Seguridad Social. </w:t>
      </w:r>
    </w:p>
    <w:p w:rsidR="000167F8" w:rsidRPr="00377EBE" w:rsidRDefault="000167F8" w:rsidP="000167F8">
      <w:pPr>
        <w:pStyle w:val="Sangradetextonormal"/>
        <w:ind w:left="1080" w:firstLine="0"/>
        <w:rPr>
          <w:rFonts w:ascii="Arial" w:hAnsi="Arial" w:cs="Arial"/>
          <w:iCs/>
        </w:rPr>
      </w:pPr>
    </w:p>
    <w:p w:rsidR="000167F8" w:rsidRPr="00377EBE" w:rsidRDefault="000167F8" w:rsidP="000167F8">
      <w:pPr>
        <w:pStyle w:val="Sangradetextonormal"/>
        <w:spacing w:line="240" w:lineRule="auto"/>
        <w:rPr>
          <w:rFonts w:ascii="Arial" w:hAnsi="Arial" w:cs="Arial"/>
          <w:iCs/>
        </w:rPr>
      </w:pPr>
      <w:r w:rsidRPr="00377EBE">
        <w:rPr>
          <w:rFonts w:ascii="Arial" w:hAnsi="Arial" w:cs="Arial"/>
          <w:iCs/>
        </w:rPr>
        <w:t>Este contrato deberá someterse a las disposiciones del Tratado de la Unión Europea y a los actos fijados en virtud del mismo, y será coherente con las actividades, políticas y prioridades comunitarias en pro de un desarrollo sostenible y mejora del medio ambiente, debiendo promover el crecimiento, la competitividad, el empleo y la inclusión social, así como la igualdad entre hombres y mujeres, de conformidad con lo dispuesto en el Reglamento (UE)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w:t>
      </w:r>
    </w:p>
    <w:p w:rsidR="000167F8" w:rsidRPr="00377EBE" w:rsidRDefault="000167F8" w:rsidP="000167F8">
      <w:pPr>
        <w:widowControl w:val="0"/>
        <w:ind w:firstLine="709"/>
        <w:jc w:val="both"/>
        <w:rPr>
          <w:rFonts w:ascii="Arial" w:hAnsi="Arial" w:cs="Arial"/>
          <w:sz w:val="24"/>
          <w:szCs w:val="24"/>
        </w:rPr>
      </w:pPr>
    </w:p>
    <w:p w:rsidR="000167F8" w:rsidRPr="00377EBE" w:rsidRDefault="000167F8" w:rsidP="000167F8">
      <w:pPr>
        <w:widowControl w:val="0"/>
        <w:ind w:firstLine="709"/>
        <w:jc w:val="both"/>
        <w:rPr>
          <w:rFonts w:ascii="Arial" w:hAnsi="Arial" w:cs="Arial"/>
          <w:sz w:val="24"/>
          <w:szCs w:val="24"/>
        </w:rPr>
      </w:pPr>
      <w:r>
        <w:rPr>
          <w:rFonts w:ascii="Arial" w:hAnsi="Arial" w:cs="Arial"/>
          <w:sz w:val="24"/>
          <w:szCs w:val="24"/>
        </w:rPr>
        <w:t>La consultora</w:t>
      </w:r>
      <w:r w:rsidRPr="00377EBE">
        <w:rPr>
          <w:rFonts w:ascii="Arial" w:hAnsi="Arial" w:cs="Arial"/>
          <w:sz w:val="24"/>
          <w:szCs w:val="24"/>
        </w:rPr>
        <w:t xml:space="preserve"> acepta, expresamente, que sus datos personales figuren en la relación de beneficiarios de ayudas de los Fondos Estructurales de la base de datos establecida al efecto por la Comisión Europea. </w:t>
      </w:r>
    </w:p>
    <w:p w:rsidR="000167F8" w:rsidRPr="00377EBE" w:rsidRDefault="000167F8" w:rsidP="000167F8">
      <w:pPr>
        <w:widowControl w:val="0"/>
        <w:ind w:firstLine="709"/>
        <w:jc w:val="both"/>
        <w:rPr>
          <w:rFonts w:ascii="Arial" w:hAnsi="Arial" w:cs="Arial"/>
          <w:sz w:val="24"/>
          <w:szCs w:val="24"/>
        </w:rPr>
      </w:pPr>
    </w:p>
    <w:p w:rsidR="000167F8" w:rsidRDefault="000167F8" w:rsidP="000167F8">
      <w:pPr>
        <w:ind w:firstLine="708"/>
        <w:jc w:val="both"/>
        <w:rPr>
          <w:rFonts w:ascii="Arial" w:hAnsi="Arial" w:cs="Arial"/>
          <w:sz w:val="24"/>
          <w:szCs w:val="24"/>
        </w:rPr>
      </w:pPr>
      <w:r w:rsidRPr="00377EBE">
        <w:rPr>
          <w:rFonts w:ascii="Arial" w:hAnsi="Arial" w:cs="Arial"/>
          <w:sz w:val="24"/>
          <w:szCs w:val="24"/>
        </w:rPr>
        <w:t xml:space="preserve">Igualmente, </w:t>
      </w:r>
      <w:r>
        <w:rPr>
          <w:rFonts w:ascii="Arial" w:hAnsi="Arial" w:cs="Arial"/>
          <w:sz w:val="24"/>
          <w:szCs w:val="24"/>
        </w:rPr>
        <w:t>la consultora</w:t>
      </w:r>
      <w:r w:rsidRPr="00377EBE">
        <w:rPr>
          <w:rFonts w:ascii="Arial" w:hAnsi="Arial" w:cs="Arial"/>
          <w:sz w:val="24"/>
          <w:szCs w:val="24"/>
        </w:rPr>
        <w:t xml:space="preserve"> deberá tener presente en la realización de su trabajo la normativa vigente en materia de Publicidad comunitaria de los Fondos Estructurales y cumplir las disposiciones establecidas al respecto. En particular, </w:t>
      </w:r>
      <w:r w:rsidR="002375A4">
        <w:rPr>
          <w:rFonts w:ascii="Arial" w:hAnsi="Arial" w:cs="Arial"/>
          <w:sz w:val="24"/>
          <w:szCs w:val="24"/>
        </w:rPr>
        <w:t>la consultora</w:t>
      </w:r>
      <w:r w:rsidRPr="00377EBE">
        <w:rPr>
          <w:rFonts w:ascii="Arial" w:hAnsi="Arial" w:cs="Arial"/>
          <w:sz w:val="24"/>
          <w:szCs w:val="24"/>
        </w:rPr>
        <w:t xml:space="preserve"> se compromete a solicitar autorización de la Fundación ONCE y/o INSERTA EMPLEO para exhibir en lugar visible los correspondiente logotipos y acrónimos del Fondo Social Europeo, de Fundación </w:t>
      </w:r>
      <w:r w:rsidRPr="00377EBE">
        <w:rPr>
          <w:rFonts w:ascii="Arial" w:hAnsi="Arial" w:cs="Arial"/>
          <w:sz w:val="24"/>
          <w:szCs w:val="24"/>
        </w:rPr>
        <w:lastRenderedPageBreak/>
        <w:t>ONCE y de INSERTA EMPLEO, en consonancia con la normativa y procedimientos que apliquen.</w:t>
      </w:r>
    </w:p>
    <w:p w:rsidR="00322503" w:rsidRDefault="00322503" w:rsidP="000167F8">
      <w:pPr>
        <w:ind w:firstLine="708"/>
        <w:jc w:val="both"/>
        <w:rPr>
          <w:rFonts w:ascii="Arial" w:hAnsi="Arial" w:cs="Arial"/>
          <w:sz w:val="24"/>
          <w:szCs w:val="24"/>
        </w:rPr>
      </w:pPr>
    </w:p>
    <w:p w:rsidR="00322503" w:rsidRDefault="00322503" w:rsidP="00322503">
      <w:pPr>
        <w:spacing w:after="120"/>
        <w:ind w:firstLine="708"/>
        <w:jc w:val="both"/>
        <w:rPr>
          <w:rFonts w:ascii="Arial" w:hAnsi="Arial" w:cs="Arial"/>
          <w:iCs/>
          <w:sz w:val="24"/>
          <w:szCs w:val="24"/>
        </w:rPr>
      </w:pPr>
      <w:r>
        <w:rPr>
          <w:rFonts w:ascii="Arial" w:hAnsi="Arial" w:cs="Arial"/>
          <w:iCs/>
          <w:sz w:val="24"/>
          <w:szCs w:val="24"/>
        </w:rPr>
        <w:t>Además, tanto la inserción del logo del Fondo Social Europeo que al efecto aporte INSERTA EMPLEO como la referencia al Programa Operativo aplicabl</w:t>
      </w:r>
      <w:r w:rsidRPr="006E1B74">
        <w:rPr>
          <w:rFonts w:ascii="Arial" w:hAnsi="Arial" w:cs="Arial"/>
          <w:iCs/>
          <w:sz w:val="24"/>
          <w:szCs w:val="24"/>
        </w:rPr>
        <w:t>e</w:t>
      </w:r>
      <w:r>
        <w:rPr>
          <w:rFonts w:ascii="Arial" w:hAnsi="Arial" w:cs="Arial"/>
          <w:iCs/>
          <w:sz w:val="24"/>
          <w:szCs w:val="24"/>
        </w:rPr>
        <w:t xml:space="preserve"> al caso</w:t>
      </w:r>
      <w:r w:rsidRPr="006E1B74">
        <w:rPr>
          <w:rFonts w:ascii="Arial" w:hAnsi="Arial" w:cs="Arial"/>
          <w:iCs/>
          <w:sz w:val="24"/>
          <w:szCs w:val="24"/>
        </w:rPr>
        <w:t xml:space="preserve"> </w:t>
      </w:r>
      <w:r>
        <w:rPr>
          <w:rFonts w:ascii="Arial" w:hAnsi="Arial" w:cs="Arial"/>
          <w:iCs/>
          <w:sz w:val="24"/>
          <w:szCs w:val="24"/>
        </w:rPr>
        <w:t xml:space="preserve">concreto deberán aparecer </w:t>
      </w:r>
      <w:r w:rsidRPr="006E1B74">
        <w:rPr>
          <w:rFonts w:ascii="Arial" w:hAnsi="Arial" w:cs="Arial"/>
          <w:iCs/>
          <w:sz w:val="24"/>
          <w:szCs w:val="24"/>
        </w:rPr>
        <w:t xml:space="preserve">en </w:t>
      </w:r>
      <w:r>
        <w:rPr>
          <w:rFonts w:ascii="Arial" w:hAnsi="Arial" w:cs="Arial"/>
          <w:iCs/>
          <w:sz w:val="24"/>
          <w:szCs w:val="24"/>
        </w:rPr>
        <w:t xml:space="preserve">todos </w:t>
      </w:r>
      <w:r w:rsidRPr="006E1B74">
        <w:rPr>
          <w:rFonts w:ascii="Arial" w:hAnsi="Arial" w:cs="Arial"/>
          <w:iCs/>
          <w:sz w:val="24"/>
          <w:szCs w:val="24"/>
        </w:rPr>
        <w:t>los documentos elaborados en ejecución del contrato</w:t>
      </w:r>
      <w:r>
        <w:rPr>
          <w:rFonts w:ascii="Arial" w:hAnsi="Arial" w:cs="Arial"/>
          <w:iCs/>
          <w:sz w:val="24"/>
          <w:szCs w:val="24"/>
        </w:rPr>
        <w:t xml:space="preserve"> </w:t>
      </w:r>
      <w:r w:rsidRPr="006E1B74">
        <w:rPr>
          <w:rFonts w:ascii="Arial" w:hAnsi="Arial" w:cs="Arial"/>
          <w:iCs/>
          <w:sz w:val="24"/>
          <w:szCs w:val="24"/>
        </w:rPr>
        <w:t>que acrediten la prestación del servicio incluyendo los materiales didácticos cuando proceda</w:t>
      </w:r>
      <w:r>
        <w:rPr>
          <w:rFonts w:ascii="Arial" w:hAnsi="Arial" w:cs="Arial"/>
          <w:iCs/>
          <w:sz w:val="24"/>
          <w:szCs w:val="24"/>
        </w:rPr>
        <w:t>.</w:t>
      </w:r>
    </w:p>
    <w:p w:rsidR="00322503" w:rsidRDefault="00322503" w:rsidP="00322503">
      <w:pPr>
        <w:spacing w:after="120"/>
        <w:ind w:firstLine="708"/>
        <w:jc w:val="both"/>
        <w:rPr>
          <w:rFonts w:ascii="Arial" w:hAnsi="Arial" w:cs="Arial"/>
          <w:iCs/>
          <w:sz w:val="24"/>
          <w:szCs w:val="24"/>
        </w:rPr>
      </w:pPr>
      <w:r>
        <w:rPr>
          <w:rFonts w:ascii="Arial" w:hAnsi="Arial" w:cs="Arial"/>
          <w:iCs/>
          <w:sz w:val="24"/>
          <w:szCs w:val="24"/>
        </w:rPr>
        <w:t>La citada referencia se realizará a través de la siguiente leyenda:</w:t>
      </w:r>
    </w:p>
    <w:p w:rsidR="00322503" w:rsidRDefault="00322503" w:rsidP="00322503">
      <w:pPr>
        <w:spacing w:after="120"/>
        <w:ind w:firstLine="708"/>
        <w:jc w:val="both"/>
        <w:rPr>
          <w:rFonts w:ascii="Arial" w:hAnsi="Arial" w:cs="Arial"/>
          <w:iCs/>
          <w:sz w:val="24"/>
          <w:szCs w:val="24"/>
        </w:rPr>
      </w:pPr>
    </w:p>
    <w:p w:rsidR="006A6B95" w:rsidRPr="000E7C2F" w:rsidRDefault="006A6B95" w:rsidP="006A6B95">
      <w:pPr>
        <w:autoSpaceDE w:val="0"/>
        <w:autoSpaceDN w:val="0"/>
        <w:ind w:left="708"/>
        <w:rPr>
          <w:rFonts w:ascii="Arial" w:eastAsia="Calibri" w:hAnsi="Arial" w:cs="Arial"/>
          <w:color w:val="000000"/>
          <w:sz w:val="24"/>
          <w:szCs w:val="24"/>
        </w:rPr>
      </w:pPr>
      <w:r w:rsidRPr="000E7C2F">
        <w:rPr>
          <w:rFonts w:ascii="Arial" w:eastAsia="Calibri" w:hAnsi="Arial" w:cs="Arial"/>
          <w:i/>
          <w:iCs/>
          <w:color w:val="000000"/>
          <w:sz w:val="24"/>
          <w:szCs w:val="24"/>
        </w:rPr>
        <w:t xml:space="preserve">PROGRAMA OPERATIVO DE INCLUSIÓN SOCIAL Y DE LA ECONOMÍA SOCIAL COFINANCIADO POR EL FONDO SOCIAL EUROPEO”. CCI 2014ES05SFOP012 </w:t>
      </w:r>
    </w:p>
    <w:p w:rsidR="006A6B95" w:rsidRPr="000E7C2F" w:rsidRDefault="006A6B95" w:rsidP="006A6B95">
      <w:pPr>
        <w:autoSpaceDE w:val="0"/>
        <w:autoSpaceDN w:val="0"/>
        <w:ind w:left="708"/>
        <w:jc w:val="center"/>
        <w:rPr>
          <w:rFonts w:ascii="Arial" w:eastAsia="Calibri" w:hAnsi="Arial" w:cs="Arial"/>
          <w:i/>
          <w:iCs/>
          <w:color w:val="000000"/>
          <w:sz w:val="24"/>
          <w:szCs w:val="24"/>
        </w:rPr>
      </w:pPr>
      <w:r w:rsidRPr="000E7C2F">
        <w:rPr>
          <w:rFonts w:ascii="Arial" w:eastAsia="Calibri" w:hAnsi="Arial" w:cs="Arial"/>
          <w:i/>
          <w:iCs/>
          <w:color w:val="000000"/>
          <w:sz w:val="24"/>
          <w:szCs w:val="24"/>
        </w:rPr>
        <w:t>y/o</w:t>
      </w:r>
    </w:p>
    <w:p w:rsidR="006A6B95" w:rsidRPr="000E7C2F" w:rsidRDefault="006A6B95" w:rsidP="006A6B95">
      <w:pPr>
        <w:autoSpaceDE w:val="0"/>
        <w:autoSpaceDN w:val="0"/>
        <w:ind w:left="708"/>
        <w:jc w:val="center"/>
        <w:rPr>
          <w:rFonts w:ascii="Arial" w:eastAsia="Calibri" w:hAnsi="Arial" w:cs="Arial"/>
          <w:color w:val="000000"/>
          <w:sz w:val="24"/>
          <w:szCs w:val="24"/>
        </w:rPr>
      </w:pPr>
    </w:p>
    <w:p w:rsidR="006A6B95" w:rsidRPr="000E7C2F" w:rsidRDefault="006A6B95" w:rsidP="006A6B95">
      <w:pPr>
        <w:ind w:left="708"/>
        <w:jc w:val="both"/>
        <w:rPr>
          <w:rFonts w:ascii="Arial" w:eastAsia="Calibri" w:hAnsi="Arial" w:cs="Arial"/>
          <w:color w:val="000000"/>
          <w:sz w:val="24"/>
          <w:szCs w:val="24"/>
        </w:rPr>
      </w:pPr>
      <w:r w:rsidRPr="000E7C2F">
        <w:rPr>
          <w:rFonts w:ascii="Arial" w:eastAsia="Calibri" w:hAnsi="Arial" w:cs="Arial"/>
          <w:i/>
          <w:iCs/>
          <w:color w:val="000000"/>
          <w:sz w:val="24"/>
          <w:szCs w:val="24"/>
        </w:rPr>
        <w:t>PROGRAMA OPERATIVO DE EMPLEO JUVENIL COFINANCIADO POR EL FONDO SOCIAL EUROPEO Y LA INICIATIVA DE EMPLEO JUVENIL”. CCI2014ES05M9OP001</w:t>
      </w:r>
    </w:p>
    <w:p w:rsidR="006A6B95" w:rsidRPr="000E7C2F" w:rsidRDefault="006A6B95" w:rsidP="006A6B95">
      <w:pPr>
        <w:autoSpaceDE w:val="0"/>
        <w:autoSpaceDN w:val="0"/>
        <w:ind w:left="708"/>
        <w:jc w:val="center"/>
        <w:rPr>
          <w:rFonts w:ascii="Arial" w:eastAsia="Calibri" w:hAnsi="Arial" w:cs="Arial"/>
          <w:color w:val="000000"/>
          <w:sz w:val="24"/>
          <w:szCs w:val="24"/>
        </w:rPr>
      </w:pPr>
      <w:r w:rsidRPr="000E7C2F">
        <w:rPr>
          <w:rFonts w:ascii="Arial" w:eastAsia="Calibri" w:hAnsi="Arial" w:cs="Arial"/>
          <w:i/>
          <w:iCs/>
          <w:color w:val="000000"/>
          <w:sz w:val="24"/>
          <w:szCs w:val="24"/>
        </w:rPr>
        <w:t>y/o</w:t>
      </w:r>
    </w:p>
    <w:p w:rsidR="006A6B95" w:rsidRPr="000E7C2F" w:rsidRDefault="006A6B95" w:rsidP="006A6B95">
      <w:pPr>
        <w:ind w:left="708"/>
        <w:jc w:val="both"/>
        <w:rPr>
          <w:rFonts w:ascii="Arial" w:eastAsia="Calibri" w:hAnsi="Arial" w:cs="Arial"/>
          <w:color w:val="000000"/>
          <w:sz w:val="24"/>
          <w:szCs w:val="24"/>
        </w:rPr>
      </w:pPr>
    </w:p>
    <w:p w:rsidR="006A6B95" w:rsidRPr="00A55713" w:rsidRDefault="006A6B95" w:rsidP="006A6B95">
      <w:pPr>
        <w:ind w:left="708"/>
        <w:jc w:val="both"/>
        <w:rPr>
          <w:rFonts w:ascii="Arial" w:eastAsia="Calibri" w:hAnsi="Arial" w:cs="Arial"/>
          <w:i/>
          <w:iCs/>
          <w:color w:val="000000"/>
          <w:sz w:val="24"/>
          <w:szCs w:val="24"/>
        </w:rPr>
      </w:pPr>
      <w:r w:rsidRPr="000E7C2F">
        <w:rPr>
          <w:rFonts w:ascii="Arial" w:eastAsia="Calibri" w:hAnsi="Arial" w:cs="Arial"/>
          <w:i/>
          <w:iCs/>
          <w:color w:val="000000"/>
          <w:sz w:val="24"/>
          <w:szCs w:val="24"/>
        </w:rPr>
        <w:t>PROGRAMA ESTATAL DE INCLUSIÓN SOCIAL, LUCHA CONTRA LA POBREZA Y GARANTÍA INFANTIL DEL</w:t>
      </w:r>
      <w:r w:rsidRPr="00A55713">
        <w:rPr>
          <w:rFonts w:ascii="Arial" w:eastAsia="Calibri" w:hAnsi="Arial" w:cs="Arial"/>
          <w:i/>
          <w:iCs/>
          <w:color w:val="000000"/>
          <w:sz w:val="24"/>
          <w:szCs w:val="24"/>
        </w:rPr>
        <w:t xml:space="preserve"> FSE+</w:t>
      </w:r>
      <w:r w:rsidR="006603C0">
        <w:rPr>
          <w:rFonts w:ascii="Arial" w:eastAsia="Calibri" w:hAnsi="Arial" w:cs="Arial"/>
          <w:i/>
          <w:iCs/>
          <w:color w:val="000000"/>
          <w:sz w:val="24"/>
          <w:szCs w:val="24"/>
        </w:rPr>
        <w:t xml:space="preserve"> Y EL PROGRAMA DE EMPLEO JUVENIL</w:t>
      </w:r>
      <w:r w:rsidRPr="00A55713">
        <w:rPr>
          <w:rFonts w:ascii="Arial" w:eastAsia="Calibri" w:hAnsi="Arial" w:cs="Arial"/>
          <w:i/>
          <w:iCs/>
          <w:color w:val="000000"/>
          <w:sz w:val="24"/>
          <w:szCs w:val="24"/>
        </w:rPr>
        <w:t xml:space="preserve"> PARA EL PERÍODO 2021-2027.</w:t>
      </w:r>
    </w:p>
    <w:p w:rsidR="003E4928" w:rsidRDefault="003E4928" w:rsidP="000843B3">
      <w:pPr>
        <w:ind w:firstLine="708"/>
        <w:jc w:val="both"/>
        <w:rPr>
          <w:rFonts w:ascii="Arial" w:hAnsi="Arial" w:cs="Arial"/>
          <w:sz w:val="24"/>
          <w:szCs w:val="24"/>
        </w:rPr>
      </w:pPr>
    </w:p>
    <w:p w:rsidR="00970B9C" w:rsidRPr="00711402" w:rsidRDefault="00970B9C" w:rsidP="000843B3">
      <w:pPr>
        <w:ind w:firstLine="708"/>
        <w:jc w:val="both"/>
        <w:rPr>
          <w:rFonts w:ascii="Arial" w:hAnsi="Arial" w:cs="Arial"/>
          <w:sz w:val="24"/>
          <w:szCs w:val="24"/>
        </w:rPr>
      </w:pPr>
    </w:p>
    <w:p w:rsidR="002E1454" w:rsidRPr="00711402" w:rsidRDefault="002E1454">
      <w:pPr>
        <w:ind w:firstLine="708"/>
        <w:jc w:val="both"/>
        <w:rPr>
          <w:rFonts w:ascii="Arial" w:hAnsi="Arial" w:cs="Arial"/>
          <w:b/>
          <w:sz w:val="24"/>
          <w:szCs w:val="24"/>
        </w:rPr>
      </w:pPr>
      <w:r w:rsidRPr="00711402">
        <w:rPr>
          <w:rFonts w:ascii="Arial" w:hAnsi="Arial" w:cs="Arial"/>
          <w:b/>
          <w:sz w:val="24"/>
          <w:szCs w:val="24"/>
          <w:u w:val="single"/>
        </w:rPr>
        <w:t>SEXTA</w:t>
      </w:r>
      <w:r w:rsidRPr="00711402">
        <w:rPr>
          <w:rFonts w:ascii="Arial" w:hAnsi="Arial" w:cs="Arial"/>
          <w:b/>
          <w:sz w:val="24"/>
          <w:szCs w:val="24"/>
        </w:rPr>
        <w:t>.- PRECIO, FORMA DE FACTURACIÓN Y PAGO.</w:t>
      </w:r>
    </w:p>
    <w:p w:rsidR="002E1454" w:rsidRPr="00711402" w:rsidRDefault="002E1454">
      <w:pPr>
        <w:ind w:firstLine="708"/>
        <w:jc w:val="both"/>
        <w:rPr>
          <w:rFonts w:ascii="Arial" w:hAnsi="Arial" w:cs="Arial"/>
          <w:b/>
          <w:sz w:val="24"/>
          <w:szCs w:val="24"/>
        </w:rPr>
      </w:pPr>
    </w:p>
    <w:p w:rsidR="00E3357F" w:rsidRDefault="00725EBE" w:rsidP="00E3357F">
      <w:pPr>
        <w:ind w:firstLine="708"/>
        <w:jc w:val="both"/>
        <w:rPr>
          <w:rFonts w:ascii="Arial" w:hAnsi="Arial" w:cs="Arial"/>
          <w:sz w:val="24"/>
          <w:szCs w:val="24"/>
        </w:rPr>
      </w:pPr>
      <w:r w:rsidRPr="00112738">
        <w:rPr>
          <w:rFonts w:ascii="Arial" w:hAnsi="Arial" w:cs="Arial"/>
          <w:sz w:val="24"/>
          <w:szCs w:val="24"/>
        </w:rPr>
        <w:t xml:space="preserve">6.1. </w:t>
      </w:r>
      <w:r w:rsidR="00241A9D" w:rsidRPr="00112738">
        <w:rPr>
          <w:rFonts w:ascii="Arial" w:hAnsi="Arial" w:cs="Arial"/>
          <w:sz w:val="24"/>
          <w:szCs w:val="24"/>
        </w:rPr>
        <w:t xml:space="preserve">Ambas partes, de conformidad con lo establecido en </w:t>
      </w:r>
      <w:smartTag w:uri="urn:schemas-microsoft-com:office:smarttags" w:element="PersonName">
        <w:smartTagPr>
          <w:attr w:name="ProductID" w:val="la OFERTA"/>
        </w:smartTagPr>
        <w:r w:rsidR="00241A9D" w:rsidRPr="00112738">
          <w:rPr>
            <w:rFonts w:ascii="Arial" w:hAnsi="Arial" w:cs="Arial"/>
            <w:sz w:val="24"/>
            <w:szCs w:val="24"/>
          </w:rPr>
          <w:t>la OFERTA</w:t>
        </w:r>
      </w:smartTag>
      <w:r w:rsidR="00241A9D" w:rsidRPr="00112738">
        <w:rPr>
          <w:rFonts w:ascii="Arial" w:hAnsi="Arial" w:cs="Arial"/>
          <w:sz w:val="24"/>
          <w:szCs w:val="24"/>
        </w:rPr>
        <w:t xml:space="preserve"> y el presupuesto que acompaña a la misma,</w:t>
      </w:r>
      <w:r w:rsidR="007B2FBE">
        <w:rPr>
          <w:rFonts w:ascii="Arial" w:hAnsi="Arial" w:cs="Arial"/>
          <w:sz w:val="24"/>
          <w:szCs w:val="24"/>
        </w:rPr>
        <w:t xml:space="preserve"> acuerdan fijar el precio</w:t>
      </w:r>
      <w:r w:rsidR="00241A9D" w:rsidRPr="00112738">
        <w:rPr>
          <w:rFonts w:ascii="Arial" w:hAnsi="Arial" w:cs="Arial"/>
          <w:sz w:val="24"/>
          <w:szCs w:val="24"/>
        </w:rPr>
        <w:t xml:space="preserve"> del contrato en </w:t>
      </w:r>
      <w:r w:rsidR="00AD3621" w:rsidRPr="00112738">
        <w:rPr>
          <w:rFonts w:ascii="Arial" w:hAnsi="Arial" w:cs="Arial"/>
          <w:sz w:val="24"/>
          <w:szCs w:val="24"/>
        </w:rPr>
        <w:fldChar w:fldCharType="begin">
          <w:ffData>
            <w:name w:val="Texto143"/>
            <w:enabled/>
            <w:calcOnExit w:val="0"/>
            <w:textInput/>
          </w:ffData>
        </w:fldChar>
      </w:r>
      <w:r w:rsidR="00AD3621" w:rsidRPr="00112738">
        <w:rPr>
          <w:rFonts w:ascii="Arial" w:hAnsi="Arial" w:cs="Arial"/>
          <w:sz w:val="24"/>
          <w:szCs w:val="24"/>
        </w:rPr>
        <w:instrText xml:space="preserve"> FORMTEXT </w:instrText>
      </w:r>
      <w:r w:rsidR="00AD3621" w:rsidRPr="00112738">
        <w:rPr>
          <w:rFonts w:ascii="Arial" w:hAnsi="Arial" w:cs="Arial"/>
          <w:sz w:val="24"/>
          <w:szCs w:val="24"/>
        </w:rPr>
      </w:r>
      <w:r w:rsidR="00AD3621" w:rsidRPr="00112738">
        <w:rPr>
          <w:rFonts w:ascii="Arial" w:hAnsi="Arial" w:cs="Arial"/>
          <w:sz w:val="24"/>
          <w:szCs w:val="24"/>
        </w:rPr>
        <w:fldChar w:fldCharType="separate"/>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281750" w:rsidRPr="00112738">
        <w:rPr>
          <w:rFonts w:ascii="Arial" w:hAnsi="Arial" w:cs="Arial"/>
          <w:sz w:val="24"/>
          <w:szCs w:val="24"/>
        </w:rPr>
        <w:t> </w:t>
      </w:r>
      <w:r w:rsidR="00AD3621" w:rsidRPr="00112738">
        <w:rPr>
          <w:rFonts w:ascii="Arial" w:hAnsi="Arial" w:cs="Arial"/>
          <w:sz w:val="24"/>
          <w:szCs w:val="24"/>
        </w:rPr>
        <w:fldChar w:fldCharType="end"/>
      </w:r>
      <w:r w:rsidR="005F4180">
        <w:rPr>
          <w:rFonts w:ascii="Arial" w:hAnsi="Arial" w:cs="Arial"/>
          <w:sz w:val="24"/>
          <w:szCs w:val="24"/>
        </w:rPr>
        <w:t>.</w:t>
      </w:r>
    </w:p>
    <w:p w:rsidR="00293263" w:rsidRDefault="00293263" w:rsidP="00E3357F">
      <w:pPr>
        <w:ind w:firstLine="708"/>
        <w:jc w:val="both"/>
        <w:rPr>
          <w:rFonts w:ascii="Arial" w:hAnsi="Arial" w:cs="Arial"/>
          <w:sz w:val="24"/>
          <w:szCs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Según la oferta económica presentada por el adjudicatario, el desglose estimado de costes asociados a estos servicios es:</w:t>
      </w:r>
    </w:p>
    <w:p w:rsidR="00293263" w:rsidRPr="00293263" w:rsidRDefault="00293263" w:rsidP="00293263">
      <w:pPr>
        <w:jc w:val="both"/>
        <w:rPr>
          <w:rFonts w:ascii="Arial" w:hAnsi="Arial" w:cs="Arial"/>
          <w:sz w:val="24"/>
          <w:szCs w:val="24"/>
        </w:rPr>
      </w:pPr>
    </w:p>
    <w:p w:rsidR="00293263" w:rsidRPr="00293263" w:rsidRDefault="00293263" w:rsidP="00293263">
      <w:pPr>
        <w:jc w:val="both"/>
        <w:rPr>
          <w:rFonts w:ascii="Arial" w:hAnsi="Arial" w:cs="Arial"/>
          <w:sz w:val="24"/>
          <w:szCs w:val="24"/>
        </w:rPr>
      </w:pPr>
      <w:r w:rsidRPr="00293263">
        <w:rPr>
          <w:rFonts w:ascii="Arial" w:hAnsi="Arial" w:cs="Arial"/>
          <w:sz w:val="24"/>
          <w:szCs w:val="24"/>
        </w:rPr>
        <w:t>           - Costes de personal:  </w:t>
      </w:r>
    </w:p>
    <w:p w:rsidR="00293263" w:rsidRPr="00293263" w:rsidRDefault="00293263" w:rsidP="00293263">
      <w:pPr>
        <w:jc w:val="both"/>
        <w:rPr>
          <w:rFonts w:ascii="Arial" w:hAnsi="Arial" w:cs="Arial"/>
          <w:sz w:val="24"/>
          <w:szCs w:val="24"/>
        </w:rPr>
      </w:pPr>
    </w:p>
    <w:p w:rsidR="00293263" w:rsidRPr="00293263" w:rsidRDefault="00293263" w:rsidP="00293263">
      <w:pPr>
        <w:ind w:left="372" w:firstLine="708"/>
        <w:jc w:val="both"/>
        <w:rPr>
          <w:rFonts w:ascii="Arial" w:hAnsi="Arial" w:cs="Arial"/>
          <w:sz w:val="24"/>
          <w:szCs w:val="24"/>
        </w:rPr>
      </w:pPr>
      <w:r w:rsidRPr="00293263">
        <w:rPr>
          <w:rFonts w:ascii="Arial" w:hAnsi="Arial" w:cs="Arial"/>
          <w:sz w:val="24"/>
          <w:szCs w:val="24"/>
        </w:rPr>
        <w:fldChar w:fldCharType="begin">
          <w:ffData>
            <w:name w:val=""/>
            <w:enabled/>
            <w:calcOnExit w:val="0"/>
            <w:textInput/>
          </w:ffData>
        </w:fldChar>
      </w:r>
      <w:r w:rsidRPr="00293263">
        <w:rPr>
          <w:rFonts w:ascii="Arial" w:hAnsi="Arial" w:cs="Arial"/>
          <w:sz w:val="24"/>
          <w:szCs w:val="24"/>
        </w:rPr>
        <w:instrText xml:space="preserve"> FORMTEXT </w:instrText>
      </w:r>
      <w:r w:rsidRPr="00293263">
        <w:rPr>
          <w:rFonts w:ascii="Arial" w:hAnsi="Arial" w:cs="Arial"/>
          <w:sz w:val="24"/>
          <w:szCs w:val="24"/>
        </w:rPr>
      </w:r>
      <w:r w:rsidRPr="00293263">
        <w:rPr>
          <w:rFonts w:ascii="Arial" w:hAnsi="Arial" w:cs="Arial"/>
          <w:sz w:val="24"/>
          <w:szCs w:val="24"/>
        </w:rPr>
        <w:fldChar w:fldCharType="separate"/>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Pr="00293263">
        <w:rPr>
          <w:rFonts w:ascii="Arial" w:hAnsi="Arial" w:cs="Arial"/>
          <w:sz w:val="24"/>
          <w:szCs w:val="24"/>
        </w:rPr>
        <w:fldChar w:fldCharType="end"/>
      </w:r>
    </w:p>
    <w:p w:rsidR="00293263" w:rsidRPr="00293263" w:rsidRDefault="00293263" w:rsidP="00293263">
      <w:pPr>
        <w:ind w:left="372" w:firstLine="708"/>
        <w:jc w:val="both"/>
        <w:rPr>
          <w:rFonts w:ascii="Arial" w:hAnsi="Arial" w:cs="Arial"/>
          <w:sz w:val="24"/>
          <w:szCs w:val="24"/>
        </w:rPr>
      </w:pPr>
    </w:p>
    <w:p w:rsidR="00293263" w:rsidRPr="00293263" w:rsidRDefault="00293263" w:rsidP="00293263">
      <w:pPr>
        <w:numPr>
          <w:ilvl w:val="0"/>
          <w:numId w:val="16"/>
        </w:numPr>
        <w:tabs>
          <w:tab w:val="num" w:pos="924"/>
        </w:tabs>
        <w:spacing w:after="160" w:line="259" w:lineRule="auto"/>
        <w:jc w:val="both"/>
        <w:rPr>
          <w:rFonts w:ascii="Arial" w:hAnsi="Arial" w:cs="Arial"/>
          <w:sz w:val="24"/>
          <w:szCs w:val="24"/>
        </w:rPr>
      </w:pPr>
      <w:r w:rsidRPr="00293263">
        <w:rPr>
          <w:rFonts w:ascii="Arial" w:hAnsi="Arial" w:cs="Arial"/>
          <w:sz w:val="24"/>
          <w:szCs w:val="24"/>
        </w:rPr>
        <w:t>Otros costes: </w:t>
      </w:r>
    </w:p>
    <w:p w:rsidR="00293263" w:rsidRPr="00293263" w:rsidRDefault="00293263" w:rsidP="008E3642">
      <w:pPr>
        <w:ind w:left="720"/>
        <w:jc w:val="both"/>
        <w:rPr>
          <w:rFonts w:ascii="Arial" w:hAnsi="Arial" w:cs="Arial"/>
          <w:sz w:val="24"/>
          <w:szCs w:val="24"/>
        </w:rPr>
      </w:pPr>
    </w:p>
    <w:p w:rsidR="00293263" w:rsidRPr="00293263" w:rsidRDefault="00293263" w:rsidP="00293263">
      <w:pPr>
        <w:spacing w:after="160" w:line="259" w:lineRule="auto"/>
        <w:ind w:left="1080"/>
        <w:jc w:val="both"/>
        <w:rPr>
          <w:rFonts w:ascii="Arial" w:hAnsi="Arial" w:cs="Arial"/>
          <w:sz w:val="24"/>
          <w:szCs w:val="24"/>
        </w:rPr>
      </w:pPr>
      <w:r w:rsidRPr="00293263">
        <w:rPr>
          <w:rFonts w:ascii="Arial" w:hAnsi="Arial" w:cs="Arial"/>
          <w:sz w:val="24"/>
          <w:szCs w:val="24"/>
        </w:rPr>
        <w:fldChar w:fldCharType="begin">
          <w:ffData>
            <w:name w:val=""/>
            <w:enabled/>
            <w:calcOnExit w:val="0"/>
            <w:textInput/>
          </w:ffData>
        </w:fldChar>
      </w:r>
      <w:r w:rsidRPr="00293263">
        <w:rPr>
          <w:rFonts w:ascii="Arial" w:hAnsi="Arial" w:cs="Arial"/>
          <w:sz w:val="24"/>
          <w:szCs w:val="24"/>
        </w:rPr>
        <w:instrText xml:space="preserve"> FORMTEXT </w:instrText>
      </w:r>
      <w:r w:rsidRPr="00293263">
        <w:rPr>
          <w:rFonts w:ascii="Arial" w:hAnsi="Arial" w:cs="Arial"/>
          <w:sz w:val="24"/>
          <w:szCs w:val="24"/>
        </w:rPr>
      </w:r>
      <w:r w:rsidRPr="00293263">
        <w:rPr>
          <w:rFonts w:ascii="Arial" w:hAnsi="Arial" w:cs="Arial"/>
          <w:sz w:val="24"/>
          <w:szCs w:val="24"/>
        </w:rPr>
        <w:fldChar w:fldCharType="separate"/>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008A2FDA">
        <w:rPr>
          <w:rFonts w:ascii="Arial" w:hAnsi="Arial" w:cs="Arial"/>
          <w:sz w:val="24"/>
          <w:szCs w:val="24"/>
        </w:rPr>
        <w:t> </w:t>
      </w:r>
      <w:r w:rsidRPr="00293263">
        <w:rPr>
          <w:rFonts w:ascii="Arial" w:hAnsi="Arial" w:cs="Arial"/>
          <w:sz w:val="24"/>
          <w:szCs w:val="24"/>
        </w:rPr>
        <w:fldChar w:fldCharType="end"/>
      </w:r>
      <w:r w:rsidRPr="00293263">
        <w:rPr>
          <w:rFonts w:ascii="Arial" w:hAnsi="Arial" w:cs="Arial"/>
          <w:sz w:val="24"/>
          <w:szCs w:val="24"/>
        </w:rPr>
        <w:t xml:space="preserve">  </w:t>
      </w:r>
    </w:p>
    <w:p w:rsidR="00293263" w:rsidRPr="00293263" w:rsidRDefault="00293263" w:rsidP="00293263">
      <w:pPr>
        <w:jc w:val="both"/>
        <w:rPr>
          <w:rFonts w:ascii="Arial" w:hAnsi="Arial" w:cs="Arial"/>
          <w:sz w:val="24"/>
          <w:szCs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Si en la facturación real surgieran variaciones, estas serán justificadas y presentadas para la validación por parte de Inserta.</w:t>
      </w:r>
    </w:p>
    <w:p w:rsidR="00293263" w:rsidRPr="00112738" w:rsidRDefault="00293263" w:rsidP="00E3357F">
      <w:pPr>
        <w:ind w:firstLine="708"/>
        <w:jc w:val="both"/>
        <w:rPr>
          <w:rFonts w:ascii="Arial" w:hAnsi="Arial" w:cs="Arial"/>
          <w:sz w:val="24"/>
          <w:szCs w:val="24"/>
        </w:rPr>
      </w:pPr>
    </w:p>
    <w:p w:rsidR="005A5A86" w:rsidRPr="00112738" w:rsidRDefault="00E9215E" w:rsidP="007122B0">
      <w:pPr>
        <w:ind w:firstLine="708"/>
        <w:jc w:val="both"/>
        <w:rPr>
          <w:rFonts w:ascii="Arial" w:hAnsi="Arial" w:cs="Arial"/>
          <w:sz w:val="24"/>
          <w:szCs w:val="24"/>
        </w:rPr>
      </w:pPr>
      <w:r w:rsidRPr="00112738">
        <w:rPr>
          <w:rFonts w:ascii="Arial" w:hAnsi="Arial" w:cs="Arial"/>
          <w:sz w:val="24"/>
          <w:szCs w:val="24"/>
        </w:rPr>
        <w:t>L</w:t>
      </w:r>
      <w:r w:rsidR="002E1454" w:rsidRPr="00112738">
        <w:rPr>
          <w:rFonts w:ascii="Arial" w:hAnsi="Arial" w:cs="Arial"/>
          <w:sz w:val="24"/>
          <w:szCs w:val="24"/>
        </w:rPr>
        <w:t xml:space="preserve">a cantidad acordada en concepto de precio se verá incrementada en el porcentaje que resulte de aplicación según la legislación del Impuesto sobre el Valor Añadido o cualquier otra que, en su caso, viniere a sustituir </w:t>
      </w:r>
      <w:r w:rsidR="00A14227">
        <w:rPr>
          <w:rFonts w:ascii="Arial" w:hAnsi="Arial" w:cs="Arial"/>
          <w:sz w:val="24"/>
          <w:szCs w:val="24"/>
        </w:rPr>
        <w:t>al mismo</w:t>
      </w:r>
      <w:r w:rsidR="002E1454" w:rsidRPr="00112738">
        <w:rPr>
          <w:rFonts w:ascii="Arial" w:hAnsi="Arial" w:cs="Arial"/>
          <w:sz w:val="24"/>
          <w:szCs w:val="24"/>
        </w:rPr>
        <w:t>.</w:t>
      </w:r>
      <w:r w:rsidR="005A5A86" w:rsidRPr="00112738">
        <w:rPr>
          <w:rFonts w:ascii="Arial" w:hAnsi="Arial" w:cs="Arial"/>
          <w:sz w:val="24"/>
          <w:szCs w:val="24"/>
        </w:rPr>
        <w:t xml:space="preserve"> Del mismo modo, </w:t>
      </w:r>
      <w:r w:rsidR="006C7EF7">
        <w:rPr>
          <w:rFonts w:ascii="Arial" w:hAnsi="Arial" w:cs="Arial"/>
          <w:sz w:val="24"/>
          <w:szCs w:val="24"/>
        </w:rPr>
        <w:t>INSERTA EMPLEO</w:t>
      </w:r>
      <w:r w:rsidR="005A5A86" w:rsidRPr="00112738">
        <w:rPr>
          <w:rFonts w:ascii="Arial" w:hAnsi="Arial" w:cs="Arial"/>
          <w:sz w:val="24"/>
          <w:szCs w:val="24"/>
        </w:rPr>
        <w:t xml:space="preserve"> procederá a retener los impuestos correspondientes a esta prestación de servicios profesionales en la cuantía y en los términos que en cada momento establezca la legislación vigente.</w:t>
      </w:r>
    </w:p>
    <w:p w:rsidR="009F65B1" w:rsidRPr="00112738" w:rsidRDefault="009F65B1" w:rsidP="007122B0">
      <w:pPr>
        <w:ind w:firstLine="708"/>
        <w:jc w:val="both"/>
        <w:rPr>
          <w:rFonts w:ascii="Arial" w:hAnsi="Arial" w:cs="Arial"/>
          <w:spacing w:val="-3"/>
          <w:sz w:val="24"/>
          <w:szCs w:val="24"/>
        </w:rPr>
      </w:pPr>
    </w:p>
    <w:p w:rsidR="002E1454" w:rsidRPr="00112738" w:rsidRDefault="009F65B1">
      <w:pPr>
        <w:ind w:firstLine="708"/>
        <w:jc w:val="both"/>
        <w:rPr>
          <w:rFonts w:ascii="Arial" w:hAnsi="Arial" w:cs="Arial"/>
          <w:sz w:val="24"/>
          <w:szCs w:val="24"/>
        </w:rPr>
      </w:pPr>
      <w:r w:rsidRPr="00112738">
        <w:rPr>
          <w:rFonts w:ascii="Arial" w:hAnsi="Arial" w:cs="Arial"/>
          <w:sz w:val="24"/>
          <w:szCs w:val="24"/>
        </w:rPr>
        <w:t xml:space="preserve">La referencia al Impuesto sobre el Valor Añadido deberá entenderse realizada al Impuesto General Indirecto Canario y al Impuesto sobre </w:t>
      </w:r>
      <w:smartTag w:uri="urn:schemas-microsoft-com:office:smarttags" w:element="PersonName">
        <w:smartTagPr>
          <w:attr w:name="ProductID" w:val="la Producci￳n"/>
        </w:smartTagPr>
        <w:r w:rsidRPr="00112738">
          <w:rPr>
            <w:rFonts w:ascii="Arial" w:hAnsi="Arial" w:cs="Arial"/>
            <w:sz w:val="24"/>
            <w:szCs w:val="24"/>
          </w:rPr>
          <w:t>la Producción</w:t>
        </w:r>
      </w:smartTag>
      <w:r w:rsidRPr="00112738">
        <w:rPr>
          <w:rFonts w:ascii="Arial" w:hAnsi="Arial" w:cs="Arial"/>
          <w:sz w:val="24"/>
          <w:szCs w:val="24"/>
        </w:rPr>
        <w:t xml:space="preserve">, los Servicios y </w:t>
      </w:r>
      <w:smartTag w:uri="urn:schemas-microsoft-com:office:smarttags" w:element="PersonName">
        <w:smartTagPr>
          <w:attr w:name="ProductID" w:val="la Importaci￳n"/>
        </w:smartTagPr>
        <w:r w:rsidRPr="00112738">
          <w:rPr>
            <w:rFonts w:ascii="Arial" w:hAnsi="Arial" w:cs="Arial"/>
            <w:sz w:val="24"/>
            <w:szCs w:val="24"/>
          </w:rPr>
          <w:t>la Importación</w:t>
        </w:r>
      </w:smartTag>
      <w:r w:rsidRPr="00112738">
        <w:rPr>
          <w:rFonts w:ascii="Arial" w:hAnsi="Arial" w:cs="Arial"/>
          <w:sz w:val="24"/>
          <w:szCs w:val="24"/>
        </w:rPr>
        <w:t>, en aquellos territorios en los que estas figuras impositivas rijan, o bien a cualesquiera otras figuras impositivas que vengan a sustituir a las anteriores.</w:t>
      </w:r>
    </w:p>
    <w:p w:rsidR="00A14227" w:rsidRDefault="00A14227" w:rsidP="00A14227">
      <w:pPr>
        <w:ind w:firstLine="708"/>
        <w:jc w:val="both"/>
        <w:rPr>
          <w:rFonts w:ascii="Arial" w:hAnsi="Arial" w:cs="Arial"/>
          <w:sz w:val="24"/>
          <w:szCs w:val="24"/>
        </w:rPr>
      </w:pPr>
    </w:p>
    <w:p w:rsidR="00A14227" w:rsidRDefault="00293263" w:rsidP="00A14227">
      <w:pPr>
        <w:ind w:firstLine="708"/>
        <w:jc w:val="both"/>
        <w:rPr>
          <w:rFonts w:ascii="Arial" w:hAnsi="Arial" w:cs="Arial"/>
          <w:sz w:val="24"/>
          <w:szCs w:val="24"/>
        </w:rPr>
      </w:pPr>
      <w:r>
        <w:rPr>
          <w:rFonts w:ascii="Arial" w:hAnsi="Arial" w:cs="Arial"/>
          <w:sz w:val="24"/>
          <w:szCs w:val="24"/>
        </w:rPr>
        <w:t xml:space="preserve">En todo caso, el precio </w:t>
      </w:r>
      <w:r w:rsidR="00A14227" w:rsidRPr="00D13FE0">
        <w:rPr>
          <w:rFonts w:ascii="Arial" w:hAnsi="Arial" w:cs="Arial"/>
          <w:sz w:val="24"/>
          <w:szCs w:val="24"/>
        </w:rPr>
        <w:t>tiene la consideración de precio cerrado, retribuyéndose con él el total de los servicios que se presten en el marco de ejecución del presente contrato. En el mismo se entenderán incluidos cuantos gastos, tributos e impuestos, tanto estatales como autonómicos o municipale</w:t>
      </w:r>
      <w:r w:rsidR="00A14227">
        <w:rPr>
          <w:rFonts w:ascii="Arial" w:hAnsi="Arial" w:cs="Arial"/>
          <w:sz w:val="24"/>
          <w:szCs w:val="24"/>
        </w:rPr>
        <w:t>s, deba satisfacer la consultora</w:t>
      </w:r>
      <w:r w:rsidR="00A14227" w:rsidRPr="00D13FE0">
        <w:rPr>
          <w:rFonts w:ascii="Arial" w:hAnsi="Arial" w:cs="Arial"/>
          <w:sz w:val="24"/>
          <w:szCs w:val="24"/>
        </w:rPr>
        <w:t xml:space="preserve"> y se generen y resulten aplicables como consecuencia de la ejecución del presente contrato, con la única excepción del IVA o impuesto que le sustituya, que será repercutido sobre </w:t>
      </w:r>
      <w:r w:rsidR="006C7EF7">
        <w:rPr>
          <w:rFonts w:ascii="Arial" w:hAnsi="Arial" w:cs="Arial"/>
          <w:sz w:val="24"/>
          <w:szCs w:val="24"/>
        </w:rPr>
        <w:t>INSERTA EMPLEO</w:t>
      </w:r>
      <w:r w:rsidR="00A14227" w:rsidRPr="00D13FE0">
        <w:rPr>
          <w:rFonts w:ascii="Arial" w:hAnsi="Arial" w:cs="Arial"/>
          <w:sz w:val="24"/>
          <w:szCs w:val="24"/>
        </w:rPr>
        <w:t>.</w:t>
      </w:r>
    </w:p>
    <w:p w:rsidR="00A14227" w:rsidRPr="00D13FE0" w:rsidRDefault="00A14227" w:rsidP="00A14227">
      <w:pPr>
        <w:ind w:firstLine="708"/>
        <w:jc w:val="both"/>
        <w:rPr>
          <w:rFonts w:ascii="Arial" w:hAnsi="Arial" w:cs="Arial"/>
          <w:sz w:val="24"/>
          <w:szCs w:val="24"/>
        </w:rPr>
      </w:pPr>
    </w:p>
    <w:p w:rsidR="0090677C" w:rsidRDefault="00F803F2" w:rsidP="0090677C">
      <w:pPr>
        <w:ind w:firstLine="708"/>
        <w:jc w:val="both"/>
        <w:rPr>
          <w:rFonts w:ascii="Arial" w:hAnsi="Arial"/>
          <w:sz w:val="24"/>
        </w:rPr>
      </w:pPr>
      <w:r w:rsidRPr="00357524">
        <w:rPr>
          <w:rFonts w:ascii="Arial" w:hAnsi="Arial"/>
          <w:sz w:val="24"/>
        </w:rPr>
        <w:t xml:space="preserve">6.2. El precio acordado por las partes, como contraprestación por los servicios que se contratan, será </w:t>
      </w:r>
      <w:r>
        <w:rPr>
          <w:rFonts w:ascii="Arial" w:hAnsi="Arial"/>
          <w:sz w:val="24"/>
        </w:rPr>
        <w:t xml:space="preserve">facturado a </w:t>
      </w:r>
      <w:r w:rsidR="006C7EF7">
        <w:rPr>
          <w:rFonts w:ascii="Arial" w:hAnsi="Arial"/>
          <w:sz w:val="24"/>
        </w:rPr>
        <w:t>INSERTA EMPLEO</w:t>
      </w:r>
      <w:r>
        <w:rPr>
          <w:rFonts w:ascii="Arial" w:hAnsi="Arial"/>
          <w:sz w:val="24"/>
        </w:rPr>
        <w:t xml:space="preserve"> </w:t>
      </w:r>
      <w:r w:rsidRPr="00357524">
        <w:rPr>
          <w:rFonts w:ascii="Arial" w:hAnsi="Arial"/>
          <w:sz w:val="24"/>
        </w:rPr>
        <w:t>c</w:t>
      </w:r>
      <w:r>
        <w:rPr>
          <w:rFonts w:ascii="Arial" w:hAnsi="Arial"/>
          <w:sz w:val="24"/>
        </w:rPr>
        <w:t>onforme al siguiente detalle:</w:t>
      </w:r>
      <w:r w:rsidR="0090677C">
        <w:rPr>
          <w:rFonts w:ascii="Arial" w:hAnsi="Arial"/>
          <w:sz w:val="24"/>
        </w:rPr>
        <w:t xml:space="preserve"> </w:t>
      </w:r>
    </w:p>
    <w:p w:rsidR="00271182" w:rsidRDefault="00271182" w:rsidP="00271182">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r w:rsidRPr="00112738">
        <w:rPr>
          <w:rFonts w:ascii="Arial" w:hAnsi="Arial" w:cs="Arial"/>
          <w:sz w:val="24"/>
          <w:szCs w:val="24"/>
        </w:rPr>
        <w:fldChar w:fldCharType="begin">
          <w:ffData>
            <w:name w:val="Texto143"/>
            <w:enabled/>
            <w:calcOnExit w:val="0"/>
            <w:textInput/>
          </w:ffData>
        </w:fldChar>
      </w:r>
      <w:r w:rsidRPr="00112738">
        <w:rPr>
          <w:rFonts w:ascii="Arial" w:hAnsi="Arial" w:cs="Arial"/>
          <w:sz w:val="24"/>
          <w:szCs w:val="24"/>
        </w:rPr>
        <w:instrText xml:space="preserve"> FORMTEXT </w:instrText>
      </w:r>
      <w:r w:rsidRPr="00112738">
        <w:rPr>
          <w:rFonts w:ascii="Arial" w:hAnsi="Arial" w:cs="Arial"/>
          <w:sz w:val="24"/>
          <w:szCs w:val="24"/>
        </w:rPr>
      </w:r>
      <w:r w:rsidRPr="00112738">
        <w:rPr>
          <w:rFonts w:ascii="Arial" w:hAnsi="Arial" w:cs="Arial"/>
          <w:sz w:val="24"/>
          <w:szCs w:val="24"/>
        </w:rPr>
        <w:fldChar w:fldCharType="separate"/>
      </w:r>
      <w:r>
        <w:rPr>
          <w:rFonts w:ascii="Arial" w:hAnsi="Arial" w:cs="Arial"/>
          <w:sz w:val="24"/>
          <w:szCs w:val="24"/>
        </w:rPr>
        <w:t xml:space="preserve"> </w:t>
      </w:r>
      <w:r w:rsidRPr="00271182">
        <w:rPr>
          <w:rFonts w:ascii="Arial" w:hAnsi="Arial" w:cs="Arial"/>
          <w:sz w:val="24"/>
          <w:szCs w:val="24"/>
        </w:rPr>
        <w:t>(( ELEGIR LA OPCION QUE CORRESPONDA</w:t>
      </w:r>
      <w:r>
        <w:rPr>
          <w:rFonts w:ascii="Arial" w:hAnsi="Arial" w:cs="Arial"/>
          <w:sz w:val="24"/>
          <w:szCs w:val="24"/>
        </w:rPr>
        <w:t>, SUPRIMIENDO ESTE COMENTARIO ASI COMO EL TEXTO NO SELECCIONADO.</w:t>
      </w:r>
      <w:r w:rsidRPr="00271182">
        <w:rPr>
          <w:rFonts w:ascii="Arial" w:hAnsi="Arial" w:cs="Arial"/>
          <w:sz w:val="24"/>
          <w:szCs w:val="24"/>
        </w:rPr>
        <w:t xml:space="preserve"> ))</w:t>
      </w:r>
    </w:p>
    <w:p w:rsidR="00A20C8F" w:rsidRPr="00271182" w:rsidRDefault="00A20C8F" w:rsidP="00A20C8F">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p>
    <w:p w:rsidR="00A20C8F" w:rsidRPr="00271182" w:rsidRDefault="00A20C8F" w:rsidP="00A20C8F">
      <w:pPr>
        <w:ind w:firstLine="708"/>
        <w:jc w:val="both"/>
        <w:rPr>
          <w:rFonts w:ascii="Arial" w:hAnsi="Arial" w:cs="Arial"/>
          <w:sz w:val="24"/>
          <w:szCs w:val="24"/>
        </w:rPr>
      </w:pPr>
      <w:r w:rsidRPr="00271182">
        <w:rPr>
          <w:rFonts w:ascii="Arial" w:hAnsi="Arial" w:cs="Arial"/>
          <w:sz w:val="24"/>
          <w:szCs w:val="24"/>
        </w:rPr>
        <w:t>-  A la finalización de la totalidad  de la prestación del servicio objeto del contrato.</w:t>
      </w:r>
    </w:p>
    <w:p w:rsidR="00A20C8F" w:rsidRPr="00271182" w:rsidRDefault="00A20C8F" w:rsidP="00A20C8F">
      <w:pPr>
        <w:ind w:firstLine="708"/>
        <w:jc w:val="both"/>
        <w:rPr>
          <w:rFonts w:ascii="Arial" w:hAnsi="Arial" w:cs="Arial"/>
          <w:sz w:val="24"/>
          <w:szCs w:val="24"/>
        </w:rPr>
      </w:pPr>
      <w:r w:rsidRPr="00271182">
        <w:rPr>
          <w:rFonts w:ascii="Arial" w:hAnsi="Arial" w:cs="Arial"/>
          <w:sz w:val="24"/>
          <w:szCs w:val="24"/>
        </w:rPr>
        <w:t xml:space="preserve"> </w:t>
      </w:r>
    </w:p>
    <w:p w:rsidR="00A20C8F" w:rsidRDefault="00A20C8F" w:rsidP="00A20C8F">
      <w:pPr>
        <w:ind w:firstLine="708"/>
        <w:jc w:val="both"/>
        <w:rPr>
          <w:rFonts w:ascii="Arial" w:hAnsi="Arial" w:cs="Arial"/>
          <w:sz w:val="24"/>
          <w:szCs w:val="24"/>
        </w:rPr>
      </w:pPr>
      <w:r w:rsidRPr="00271182">
        <w:rPr>
          <w:rFonts w:ascii="Arial" w:hAnsi="Arial" w:cs="Arial"/>
          <w:sz w:val="24"/>
          <w:szCs w:val="24"/>
        </w:rPr>
        <w:t>- Mensualmente por los subproductos / subservicios / fases terminados a la fecha de facturación</w:t>
      </w:r>
      <w:r>
        <w:rPr>
          <w:rFonts w:ascii="Arial" w:hAnsi="Arial" w:cs="Arial"/>
          <w:sz w:val="24"/>
          <w:szCs w:val="24"/>
        </w:rPr>
        <w:t>,</w:t>
      </w:r>
      <w:r w:rsidRPr="00271182">
        <w:rPr>
          <w:rFonts w:ascii="Arial" w:hAnsi="Arial" w:cs="Arial"/>
          <w:sz w:val="24"/>
          <w:szCs w:val="24"/>
        </w:rPr>
        <w:t xml:space="preserve"> señalando</w:t>
      </w:r>
      <w:r>
        <w:rPr>
          <w:rFonts w:ascii="Arial" w:hAnsi="Arial" w:cs="Arial"/>
          <w:sz w:val="24"/>
          <w:szCs w:val="24"/>
        </w:rPr>
        <w:t xml:space="preserve"> </w:t>
      </w:r>
      <w:r w:rsidRPr="001730D6">
        <w:rPr>
          <w:rFonts w:ascii="Arial" w:hAnsi="Arial" w:cs="Arial"/>
          <w:sz w:val="24"/>
          <w:szCs w:val="24"/>
        </w:rPr>
        <w:t>a continuación</w:t>
      </w:r>
      <w:r w:rsidRPr="00271182">
        <w:rPr>
          <w:rFonts w:ascii="Arial" w:hAnsi="Arial" w:cs="Arial"/>
          <w:sz w:val="24"/>
          <w:szCs w:val="24"/>
        </w:rPr>
        <w:t xml:space="preserve"> el  nombre</w:t>
      </w:r>
      <w:r>
        <w:rPr>
          <w:rFonts w:ascii="Arial" w:hAnsi="Arial" w:cs="Arial"/>
          <w:sz w:val="24"/>
          <w:szCs w:val="24"/>
        </w:rPr>
        <w:t xml:space="preserve"> o contenido </w:t>
      </w:r>
      <w:r w:rsidRPr="00271182">
        <w:rPr>
          <w:rFonts w:ascii="Arial" w:hAnsi="Arial" w:cs="Arial"/>
          <w:sz w:val="24"/>
          <w:szCs w:val="24"/>
        </w:rPr>
        <w:t xml:space="preserve">de cada subproducto o fase </w:t>
      </w:r>
      <w:r>
        <w:rPr>
          <w:rFonts w:ascii="Arial" w:hAnsi="Arial" w:cs="Arial"/>
          <w:sz w:val="24"/>
          <w:szCs w:val="24"/>
        </w:rPr>
        <w:t xml:space="preserve">y desglosando </w:t>
      </w:r>
      <w:r w:rsidRPr="00271182">
        <w:rPr>
          <w:rFonts w:ascii="Arial" w:hAnsi="Arial" w:cs="Arial"/>
          <w:sz w:val="24"/>
          <w:szCs w:val="24"/>
        </w:rPr>
        <w:t xml:space="preserve">el importe </w:t>
      </w:r>
      <w:r>
        <w:rPr>
          <w:rFonts w:ascii="Arial" w:hAnsi="Arial" w:cs="Arial"/>
          <w:sz w:val="24"/>
          <w:szCs w:val="24"/>
        </w:rPr>
        <w:t>por</w:t>
      </w:r>
      <w:r w:rsidRPr="00271182">
        <w:rPr>
          <w:rFonts w:ascii="Arial" w:hAnsi="Arial" w:cs="Arial"/>
          <w:sz w:val="24"/>
          <w:szCs w:val="24"/>
        </w:rPr>
        <w:t xml:space="preserve"> cada uno de ellos/as</w:t>
      </w:r>
      <w:r>
        <w:rPr>
          <w:rFonts w:ascii="Arial" w:hAnsi="Arial" w:cs="Arial"/>
          <w:sz w:val="24"/>
          <w:szCs w:val="24"/>
        </w:rPr>
        <w:t>:</w:t>
      </w:r>
    </w:p>
    <w:p w:rsidR="00A20C8F" w:rsidRDefault="00A20C8F" w:rsidP="00A20C8F">
      <w:pPr>
        <w:ind w:firstLine="708"/>
        <w:jc w:val="both"/>
        <w:rPr>
          <w:rFonts w:ascii="Arial" w:hAnsi="Arial" w:cs="Arial"/>
          <w:sz w:val="24"/>
          <w:szCs w:val="24"/>
        </w:rPr>
      </w:pPr>
    </w:p>
    <w:p w:rsidR="00A20C8F" w:rsidRDefault="00A20C8F" w:rsidP="00A20C8F">
      <w:pPr>
        <w:ind w:firstLine="708"/>
        <w:jc w:val="both"/>
        <w:rPr>
          <w:rFonts w:ascii="Arial" w:hAnsi="Arial" w:cs="Arial"/>
          <w:sz w:val="24"/>
          <w:szCs w:val="24"/>
        </w:rPr>
      </w:pPr>
      <w:r>
        <w:rPr>
          <w:rFonts w:ascii="Arial" w:hAnsi="Arial" w:cs="Arial"/>
          <w:sz w:val="24"/>
          <w:szCs w:val="24"/>
        </w:rPr>
        <w:t>1.   XXXX ....    ZZZZZ euros.</w:t>
      </w:r>
    </w:p>
    <w:p w:rsidR="00A20C8F" w:rsidRDefault="00A20C8F" w:rsidP="00A20C8F">
      <w:pPr>
        <w:ind w:firstLine="708"/>
        <w:jc w:val="both"/>
        <w:rPr>
          <w:rFonts w:ascii="Arial" w:hAnsi="Arial" w:cs="Arial"/>
          <w:sz w:val="24"/>
          <w:szCs w:val="24"/>
        </w:rPr>
      </w:pPr>
      <w:r>
        <w:rPr>
          <w:rFonts w:ascii="Arial" w:hAnsi="Arial" w:cs="Arial"/>
          <w:sz w:val="24"/>
          <w:szCs w:val="24"/>
        </w:rPr>
        <w:t>2.   XXXX ....    ZZZZZ euros.</w:t>
      </w:r>
    </w:p>
    <w:p w:rsidR="00A20C8F" w:rsidRDefault="00A20C8F" w:rsidP="00A20C8F">
      <w:pPr>
        <w:ind w:firstLine="708"/>
        <w:jc w:val="both"/>
        <w:rPr>
          <w:rFonts w:ascii="Arial" w:hAnsi="Arial" w:cs="Arial"/>
          <w:sz w:val="24"/>
          <w:szCs w:val="24"/>
        </w:rPr>
      </w:pPr>
      <w:r>
        <w:rPr>
          <w:rFonts w:ascii="Arial" w:hAnsi="Arial" w:cs="Arial"/>
          <w:sz w:val="24"/>
          <w:szCs w:val="24"/>
        </w:rPr>
        <w:t>3.   XXXX</w:t>
      </w:r>
      <w:r w:rsidRPr="0090677C">
        <w:rPr>
          <w:rFonts w:ascii="Arial" w:hAnsi="Arial" w:cs="Arial"/>
          <w:sz w:val="24"/>
          <w:szCs w:val="24"/>
        </w:rPr>
        <w:t xml:space="preserve"> </w:t>
      </w:r>
      <w:r>
        <w:rPr>
          <w:rFonts w:ascii="Arial" w:hAnsi="Arial" w:cs="Arial"/>
          <w:sz w:val="24"/>
          <w:szCs w:val="24"/>
        </w:rPr>
        <w:t>....    ZZZZZ euros.</w:t>
      </w:r>
      <w:r w:rsidRPr="00112738">
        <w:rPr>
          <w:rFonts w:ascii="Arial" w:hAnsi="Arial" w:cs="Arial"/>
          <w:sz w:val="24"/>
          <w:szCs w:val="24"/>
        </w:rPr>
        <w:fldChar w:fldCharType="end"/>
      </w:r>
    </w:p>
    <w:p w:rsidR="00F05644" w:rsidRDefault="00F05644" w:rsidP="00C517D5">
      <w:pPr>
        <w:pStyle w:val="Prrafodelista"/>
        <w:spacing w:after="120"/>
        <w:ind w:left="201" w:firstLine="507"/>
        <w:jc w:val="both"/>
        <w:rPr>
          <w:rFonts w:ascii="Arial" w:hAnsi="Arial"/>
          <w:sz w:val="24"/>
        </w:rPr>
      </w:pPr>
    </w:p>
    <w:p w:rsidR="00667689" w:rsidRDefault="00C517D5" w:rsidP="00667689">
      <w:pPr>
        <w:ind w:left="201" w:firstLine="507"/>
        <w:jc w:val="both"/>
        <w:rPr>
          <w:rFonts w:ascii="Arial" w:hAnsi="Arial" w:cs="Arial"/>
          <w:color w:val="333333"/>
          <w:sz w:val="24"/>
          <w:szCs w:val="24"/>
        </w:rPr>
      </w:pPr>
      <w:r w:rsidRPr="00377EBE">
        <w:rPr>
          <w:rFonts w:ascii="Arial" w:hAnsi="Arial"/>
          <w:sz w:val="24"/>
        </w:rPr>
        <w:t>En dichas facturas se reflejarán los impuestos vigentes, y se indicará, además del detalle de los servicios prestados</w:t>
      </w:r>
      <w:r w:rsidR="00BA73AC">
        <w:rPr>
          <w:rFonts w:ascii="Arial" w:hAnsi="Arial"/>
          <w:sz w:val="24"/>
        </w:rPr>
        <w:t xml:space="preserve">, el importe, </w:t>
      </w:r>
      <w:r w:rsidRPr="00377EBE">
        <w:rPr>
          <w:rFonts w:ascii="Arial" w:hAnsi="Arial"/>
          <w:sz w:val="24"/>
        </w:rPr>
        <w:t>diferenciando, por un lado, el coste de personal y, por otro lado, el correspondiente al resto de costes.</w:t>
      </w:r>
      <w:r w:rsidR="00667689" w:rsidRPr="00667689">
        <w:rPr>
          <w:rFonts w:ascii="Arial" w:hAnsi="Arial" w:cs="Arial"/>
          <w:color w:val="333333"/>
          <w:sz w:val="24"/>
          <w:szCs w:val="24"/>
        </w:rPr>
        <w:t xml:space="preserve"> </w:t>
      </w:r>
    </w:p>
    <w:p w:rsidR="00667689" w:rsidRDefault="00667689" w:rsidP="00667689">
      <w:pPr>
        <w:ind w:left="201" w:firstLine="507"/>
        <w:jc w:val="both"/>
        <w:rPr>
          <w:rFonts w:ascii="Arial" w:hAnsi="Arial" w:cs="Arial"/>
          <w:color w:val="333333"/>
          <w:sz w:val="24"/>
          <w:szCs w:val="24"/>
        </w:rPr>
      </w:pPr>
    </w:p>
    <w:p w:rsidR="00667689" w:rsidRDefault="00667689" w:rsidP="00667689">
      <w:pPr>
        <w:ind w:left="201" w:firstLine="507"/>
        <w:jc w:val="both"/>
        <w:rPr>
          <w:rFonts w:ascii="Arial" w:hAnsi="Arial" w:cs="Arial"/>
          <w:b/>
          <w:color w:val="333333"/>
          <w:sz w:val="24"/>
          <w:szCs w:val="24"/>
        </w:rPr>
      </w:pPr>
      <w:r w:rsidRPr="00233062">
        <w:rPr>
          <w:rFonts w:ascii="Arial" w:hAnsi="Arial" w:cs="Arial"/>
          <w:color w:val="333333"/>
          <w:sz w:val="24"/>
          <w:szCs w:val="24"/>
        </w:rPr>
        <w:t xml:space="preserve">A tal efecto deberá entenderse por costes de personal, según se indica en el Art. 2.3 de la ORDEN ESS/1924/2016, de 13 de diciembre, por la que se determinan los gastos </w:t>
      </w:r>
      <w:r w:rsidRPr="00233062">
        <w:rPr>
          <w:rFonts w:ascii="Arial" w:hAnsi="Arial" w:cs="Arial"/>
          <w:color w:val="333333"/>
          <w:sz w:val="24"/>
          <w:szCs w:val="24"/>
        </w:rPr>
        <w:lastRenderedPageBreak/>
        <w:t>subvencionables por el Fondo Social Europeo durante el período de programación 2014-2020</w:t>
      </w:r>
      <w:r w:rsidR="00715084">
        <w:rPr>
          <w:rFonts w:ascii="Arial" w:hAnsi="Arial" w:cs="Arial"/>
          <w:color w:val="333333"/>
          <w:sz w:val="24"/>
          <w:szCs w:val="24"/>
        </w:rPr>
        <w:t>:</w:t>
      </w:r>
    </w:p>
    <w:p w:rsidR="00667689" w:rsidRPr="00233062" w:rsidRDefault="00667689" w:rsidP="00667689">
      <w:pPr>
        <w:ind w:left="201" w:firstLine="507"/>
        <w:jc w:val="both"/>
        <w:rPr>
          <w:rFonts w:ascii="Arial" w:hAnsi="Arial" w:cs="Arial"/>
          <w:b/>
          <w:color w:val="333333"/>
          <w:sz w:val="24"/>
          <w:szCs w:val="24"/>
        </w:rPr>
      </w:pPr>
    </w:p>
    <w:p w:rsidR="00667689" w:rsidRDefault="00667689" w:rsidP="00667689">
      <w:pPr>
        <w:ind w:left="708" w:firstLine="708"/>
        <w:jc w:val="both"/>
        <w:rPr>
          <w:rFonts w:ascii="Arial" w:hAnsi="Arial" w:cs="Arial"/>
          <w:i/>
          <w:color w:val="333333"/>
          <w:sz w:val="24"/>
          <w:szCs w:val="24"/>
        </w:rPr>
      </w:pPr>
      <w:r w:rsidRPr="00233062">
        <w:rPr>
          <w:rFonts w:ascii="Arial" w:hAnsi="Arial" w:cs="Arial"/>
          <w:i/>
          <w:color w:val="333333"/>
          <w:sz w:val="24"/>
          <w:szCs w:val="24"/>
        </w:rPr>
        <w:t>“Aquellos costes derivados de un acuerdo entre el empleador y el empleado, incluida la relación estatutaria de los empleados públicos definidos en el artículo 8 del texto refundido de la Ley del Estatuto Básico del Empleado Público, que comprendan la remuneración abonada a cambio del trabajo prestado, incluidos impuestos y cotizaciones de los trabajadores y cotizaciones a cargo del empresario.</w:t>
      </w:r>
    </w:p>
    <w:p w:rsidR="00667689" w:rsidRPr="00233062" w:rsidRDefault="00667689" w:rsidP="00667689">
      <w:pPr>
        <w:ind w:left="708" w:firstLine="708"/>
        <w:jc w:val="both"/>
        <w:rPr>
          <w:rFonts w:ascii="Arial" w:hAnsi="Arial" w:cs="Arial"/>
          <w:i/>
          <w:color w:val="333333"/>
          <w:sz w:val="24"/>
          <w:szCs w:val="24"/>
        </w:rPr>
      </w:pPr>
    </w:p>
    <w:p w:rsidR="00293263" w:rsidRPr="00683C24" w:rsidRDefault="00667689" w:rsidP="00293263">
      <w:pPr>
        <w:ind w:left="708" w:firstLine="708"/>
        <w:jc w:val="both"/>
        <w:rPr>
          <w:rFonts w:ascii="Arial" w:hAnsi="Arial" w:cs="Arial"/>
          <w:i/>
          <w:color w:val="333333"/>
          <w:sz w:val="24"/>
          <w:szCs w:val="24"/>
        </w:rPr>
      </w:pPr>
      <w:r w:rsidRPr="00233062">
        <w:rPr>
          <w:rFonts w:ascii="Arial" w:hAnsi="Arial" w:cs="Arial"/>
          <w:i/>
          <w:color w:val="333333"/>
          <w:sz w:val="24"/>
          <w:szCs w:val="24"/>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w:t>
      </w:r>
      <w:r w:rsidR="00293263">
        <w:rPr>
          <w:rFonts w:ascii="Arial" w:hAnsi="Arial" w:cs="Arial"/>
          <w:i/>
          <w:color w:val="333333"/>
          <w:sz w:val="24"/>
          <w:szCs w:val="24"/>
        </w:rPr>
        <w:t xml:space="preserve"> </w:t>
      </w:r>
      <w:r w:rsidR="00293263" w:rsidRPr="00683C24">
        <w:rPr>
          <w:rFonts w:ascii="Arial" w:hAnsi="Arial" w:cs="Arial"/>
          <w:i/>
          <w:color w:val="333333"/>
          <w:sz w:val="24"/>
          <w:szCs w:val="24"/>
        </w:rPr>
        <w:t>que sea objeto de financiación por el FSE … “</w:t>
      </w:r>
    </w:p>
    <w:p w:rsidR="00667689" w:rsidRDefault="00667689" w:rsidP="00293263">
      <w:pPr>
        <w:ind w:left="708" w:firstLine="708"/>
        <w:jc w:val="both"/>
        <w:rPr>
          <w:rFonts w:ascii="Arial" w:hAnsi="Arial"/>
          <w:sz w:val="24"/>
        </w:rPr>
      </w:pPr>
    </w:p>
    <w:p w:rsidR="00093E7F" w:rsidRDefault="00667689" w:rsidP="00667689">
      <w:pPr>
        <w:pStyle w:val="Prrafodelista"/>
        <w:spacing w:after="120"/>
        <w:ind w:left="201" w:firstLine="507"/>
        <w:jc w:val="both"/>
        <w:rPr>
          <w:rFonts w:ascii="Arial" w:hAnsi="Arial" w:cs="Arial"/>
          <w:sz w:val="24"/>
          <w:szCs w:val="24"/>
        </w:rPr>
      </w:pPr>
      <w:r w:rsidRPr="00377EBE">
        <w:rPr>
          <w:rFonts w:ascii="Arial" w:hAnsi="Arial"/>
          <w:sz w:val="24"/>
        </w:rPr>
        <w:t xml:space="preserve">Por otro lado, </w:t>
      </w:r>
      <w:r w:rsidR="00EC052D">
        <w:rPr>
          <w:rFonts w:ascii="Arial" w:hAnsi="Arial"/>
          <w:sz w:val="24"/>
        </w:rPr>
        <w:t>en las facturas</w:t>
      </w:r>
      <w:r>
        <w:rPr>
          <w:rFonts w:ascii="Arial" w:hAnsi="Arial"/>
          <w:sz w:val="24"/>
        </w:rPr>
        <w:t xml:space="preserve"> </w:t>
      </w:r>
      <w:r w:rsidR="00093E7F" w:rsidRPr="00377EBE">
        <w:rPr>
          <w:rFonts w:ascii="Arial" w:hAnsi="Arial"/>
          <w:sz w:val="24"/>
        </w:rPr>
        <w:t>deberá</w:t>
      </w:r>
      <w:r w:rsidR="00AB5D3A">
        <w:rPr>
          <w:rFonts w:ascii="Arial" w:hAnsi="Arial"/>
          <w:sz w:val="24"/>
        </w:rPr>
        <w:t>/n</w:t>
      </w:r>
      <w:r w:rsidR="00093E7F" w:rsidRPr="00377EBE">
        <w:rPr>
          <w:rFonts w:ascii="Arial" w:hAnsi="Arial"/>
          <w:sz w:val="24"/>
        </w:rPr>
        <w:t xml:space="preserve"> incluirse el siguiente (o siguientes) texto(s), en función del (de los) Prog</w:t>
      </w:r>
      <w:r w:rsidR="00093E7F">
        <w:rPr>
          <w:rFonts w:ascii="Arial" w:hAnsi="Arial"/>
          <w:sz w:val="24"/>
        </w:rPr>
        <w:t>rama(s) Operativo(s) que aplique</w:t>
      </w:r>
      <w:r w:rsidR="00093E7F" w:rsidRPr="00377EBE">
        <w:rPr>
          <w:rFonts w:ascii="Arial" w:hAnsi="Arial"/>
          <w:sz w:val="24"/>
        </w:rPr>
        <w:t xml:space="preserve">(n), según las </w:t>
      </w:r>
      <w:r w:rsidR="00093E7F" w:rsidRPr="00377EBE">
        <w:rPr>
          <w:rFonts w:ascii="Arial" w:hAnsi="Arial" w:cs="Arial"/>
          <w:sz w:val="24"/>
          <w:szCs w:val="24"/>
        </w:rPr>
        <w:t>indicaciones que marque INSERTA EMPLEO:</w:t>
      </w:r>
    </w:p>
    <w:p w:rsidR="006A6B95" w:rsidRDefault="006A6B95" w:rsidP="00667689">
      <w:pPr>
        <w:pStyle w:val="Prrafodelista"/>
        <w:spacing w:after="120"/>
        <w:ind w:left="201" w:firstLine="507"/>
        <w:jc w:val="both"/>
        <w:rPr>
          <w:rFonts w:ascii="Arial" w:hAnsi="Arial" w:cs="Arial"/>
          <w:sz w:val="24"/>
          <w:szCs w:val="24"/>
        </w:rPr>
      </w:pPr>
    </w:p>
    <w:p w:rsidR="006A6B95" w:rsidRPr="000E7C2F" w:rsidRDefault="006A6B95" w:rsidP="006A6B95">
      <w:pPr>
        <w:autoSpaceDE w:val="0"/>
        <w:autoSpaceDN w:val="0"/>
        <w:ind w:left="708"/>
        <w:rPr>
          <w:rFonts w:ascii="Arial" w:eastAsia="Calibri" w:hAnsi="Arial" w:cs="Arial"/>
          <w:color w:val="000000"/>
          <w:sz w:val="24"/>
          <w:szCs w:val="24"/>
        </w:rPr>
      </w:pPr>
      <w:r w:rsidRPr="000E7C2F">
        <w:rPr>
          <w:rFonts w:ascii="Arial" w:eastAsia="Calibri" w:hAnsi="Arial" w:cs="Arial"/>
          <w:i/>
          <w:iCs/>
          <w:color w:val="000000"/>
          <w:sz w:val="24"/>
          <w:szCs w:val="24"/>
        </w:rPr>
        <w:t xml:space="preserve">PROGRAMA OPERATIVO DE INCLUSIÓN SOCIAL Y DE LA ECONOMÍA SOCIAL COFINANCIADO POR EL FONDO SOCIAL EUROPEO”. CCI 2014ES05SFOP012 </w:t>
      </w:r>
    </w:p>
    <w:p w:rsidR="006A6B95" w:rsidRPr="000E7C2F" w:rsidRDefault="006A6B95" w:rsidP="006A6B95">
      <w:pPr>
        <w:autoSpaceDE w:val="0"/>
        <w:autoSpaceDN w:val="0"/>
        <w:ind w:left="708"/>
        <w:jc w:val="center"/>
        <w:rPr>
          <w:rFonts w:ascii="Arial" w:eastAsia="Calibri" w:hAnsi="Arial" w:cs="Arial"/>
          <w:i/>
          <w:iCs/>
          <w:color w:val="000000"/>
          <w:sz w:val="24"/>
          <w:szCs w:val="24"/>
        </w:rPr>
      </w:pPr>
      <w:r w:rsidRPr="000E7C2F">
        <w:rPr>
          <w:rFonts w:ascii="Arial" w:eastAsia="Calibri" w:hAnsi="Arial" w:cs="Arial"/>
          <w:i/>
          <w:iCs/>
          <w:color w:val="000000"/>
          <w:sz w:val="24"/>
          <w:szCs w:val="24"/>
        </w:rPr>
        <w:t>y/o</w:t>
      </w:r>
    </w:p>
    <w:p w:rsidR="006A6B95" w:rsidRPr="000E7C2F" w:rsidRDefault="006A6B95" w:rsidP="006A6B95">
      <w:pPr>
        <w:autoSpaceDE w:val="0"/>
        <w:autoSpaceDN w:val="0"/>
        <w:ind w:left="708"/>
        <w:jc w:val="center"/>
        <w:rPr>
          <w:rFonts w:ascii="Arial" w:eastAsia="Calibri" w:hAnsi="Arial" w:cs="Arial"/>
          <w:color w:val="000000"/>
          <w:sz w:val="24"/>
          <w:szCs w:val="24"/>
        </w:rPr>
      </w:pPr>
    </w:p>
    <w:p w:rsidR="006A6B95" w:rsidRPr="000E7C2F" w:rsidRDefault="006A6B95" w:rsidP="006A6B95">
      <w:pPr>
        <w:ind w:left="708"/>
        <w:jc w:val="both"/>
        <w:rPr>
          <w:rFonts w:ascii="Arial" w:eastAsia="Calibri" w:hAnsi="Arial" w:cs="Arial"/>
          <w:color w:val="000000"/>
          <w:sz w:val="24"/>
          <w:szCs w:val="24"/>
        </w:rPr>
      </w:pPr>
      <w:r w:rsidRPr="000E7C2F">
        <w:rPr>
          <w:rFonts w:ascii="Arial" w:eastAsia="Calibri" w:hAnsi="Arial" w:cs="Arial"/>
          <w:i/>
          <w:iCs/>
          <w:color w:val="000000"/>
          <w:sz w:val="24"/>
          <w:szCs w:val="24"/>
        </w:rPr>
        <w:t>PROGRAMA OPERATIVO DE EMPLEO JUVENIL COFINANCIADO POR EL FONDO SOCIAL EUROPEO Y LA INICIATIVA DE EMPLEO JUVENIL”. CCI2014ES05M9OP001</w:t>
      </w:r>
    </w:p>
    <w:p w:rsidR="006A6B95" w:rsidRPr="000E7C2F" w:rsidRDefault="006A6B95" w:rsidP="006A6B95">
      <w:pPr>
        <w:autoSpaceDE w:val="0"/>
        <w:autoSpaceDN w:val="0"/>
        <w:ind w:left="708"/>
        <w:jc w:val="center"/>
        <w:rPr>
          <w:rFonts w:ascii="Arial" w:eastAsia="Calibri" w:hAnsi="Arial" w:cs="Arial"/>
          <w:color w:val="000000"/>
          <w:sz w:val="24"/>
          <w:szCs w:val="24"/>
        </w:rPr>
      </w:pPr>
      <w:r w:rsidRPr="000E7C2F">
        <w:rPr>
          <w:rFonts w:ascii="Arial" w:eastAsia="Calibri" w:hAnsi="Arial" w:cs="Arial"/>
          <w:i/>
          <w:iCs/>
          <w:color w:val="000000"/>
          <w:sz w:val="24"/>
          <w:szCs w:val="24"/>
        </w:rPr>
        <w:t>y/o</w:t>
      </w:r>
    </w:p>
    <w:p w:rsidR="006A6B95" w:rsidRPr="000E7C2F" w:rsidRDefault="006A6B95" w:rsidP="006A6B95">
      <w:pPr>
        <w:ind w:left="708"/>
        <w:jc w:val="both"/>
        <w:rPr>
          <w:rFonts w:ascii="Arial" w:eastAsia="Calibri" w:hAnsi="Arial" w:cs="Arial"/>
          <w:color w:val="000000"/>
          <w:sz w:val="24"/>
          <w:szCs w:val="24"/>
        </w:rPr>
      </w:pPr>
    </w:p>
    <w:p w:rsidR="006A6B95" w:rsidRPr="00A55713" w:rsidRDefault="006A6B95" w:rsidP="006A6B95">
      <w:pPr>
        <w:ind w:left="708"/>
        <w:jc w:val="both"/>
        <w:rPr>
          <w:rFonts w:ascii="Arial" w:eastAsia="Calibri" w:hAnsi="Arial" w:cs="Arial"/>
          <w:i/>
          <w:iCs/>
          <w:color w:val="000000"/>
          <w:sz w:val="24"/>
          <w:szCs w:val="24"/>
        </w:rPr>
      </w:pPr>
      <w:r w:rsidRPr="000E7C2F">
        <w:rPr>
          <w:rFonts w:ascii="Arial" w:eastAsia="Calibri" w:hAnsi="Arial" w:cs="Arial"/>
          <w:i/>
          <w:iCs/>
          <w:color w:val="000000"/>
          <w:sz w:val="24"/>
          <w:szCs w:val="24"/>
        </w:rPr>
        <w:t>PROGRAMA ESTATAL DE INCLUSIÓN SOCIAL, LUCHA CONTRA LA POBREZA Y GARANTÍA INFANTIL DEL</w:t>
      </w:r>
      <w:r w:rsidRPr="00A55713">
        <w:rPr>
          <w:rFonts w:ascii="Arial" w:eastAsia="Calibri" w:hAnsi="Arial" w:cs="Arial"/>
          <w:i/>
          <w:iCs/>
          <w:color w:val="000000"/>
          <w:sz w:val="24"/>
          <w:szCs w:val="24"/>
        </w:rPr>
        <w:t xml:space="preserve"> FSE+ </w:t>
      </w:r>
      <w:r w:rsidR="006603C0">
        <w:rPr>
          <w:rFonts w:ascii="Arial" w:eastAsia="Calibri" w:hAnsi="Arial" w:cs="Arial"/>
          <w:i/>
          <w:iCs/>
          <w:color w:val="000000"/>
          <w:sz w:val="24"/>
          <w:szCs w:val="24"/>
        </w:rPr>
        <w:t xml:space="preserve">Y EL PROGRAMA DE EMPLEO JUVENIL </w:t>
      </w:r>
      <w:r w:rsidRPr="00A55713">
        <w:rPr>
          <w:rFonts w:ascii="Arial" w:eastAsia="Calibri" w:hAnsi="Arial" w:cs="Arial"/>
          <w:i/>
          <w:iCs/>
          <w:color w:val="000000"/>
          <w:sz w:val="24"/>
          <w:szCs w:val="24"/>
        </w:rPr>
        <w:t>PARA EL PERÍODO 2021-2027.</w:t>
      </w:r>
    </w:p>
    <w:p w:rsidR="00093E7F" w:rsidRDefault="00093E7F" w:rsidP="00093E7F">
      <w:pPr>
        <w:pStyle w:val="Prrafodelista"/>
        <w:spacing w:after="120"/>
        <w:ind w:left="32" w:firstLine="676"/>
        <w:jc w:val="both"/>
        <w:rPr>
          <w:rFonts w:ascii="Arial" w:hAnsi="Arial" w:cs="Arial"/>
          <w:sz w:val="24"/>
          <w:szCs w:val="24"/>
        </w:rPr>
      </w:pPr>
    </w:p>
    <w:p w:rsidR="00093E7F" w:rsidRPr="006E1B74" w:rsidRDefault="00093E7F" w:rsidP="00093E7F">
      <w:pPr>
        <w:spacing w:after="120"/>
        <w:ind w:firstLine="539"/>
        <w:jc w:val="both"/>
        <w:rPr>
          <w:rFonts w:ascii="Arial" w:hAnsi="Arial" w:cs="Arial"/>
          <w:iCs/>
          <w:sz w:val="24"/>
          <w:szCs w:val="24"/>
        </w:rPr>
      </w:pPr>
      <w:r w:rsidRPr="004F179B">
        <w:rPr>
          <w:rFonts w:ascii="Arial" w:hAnsi="Arial" w:cs="Arial"/>
          <w:iCs/>
          <w:sz w:val="24"/>
          <w:szCs w:val="24"/>
        </w:rPr>
        <w:t>La referencia a la cofinanciación</w:t>
      </w:r>
      <w:r w:rsidRPr="006E1B74">
        <w:rPr>
          <w:rFonts w:ascii="Arial" w:hAnsi="Arial" w:cs="Arial"/>
          <w:iCs/>
          <w:sz w:val="24"/>
          <w:szCs w:val="24"/>
        </w:rPr>
        <w:t xml:space="preserve"> debe aparecer igualmente en los documentos elaborados en ejecución del contrato que acrediten la prestación del servicio incluyendo los materiales didácticos cuando proceda</w:t>
      </w:r>
      <w:r>
        <w:rPr>
          <w:rFonts w:ascii="Arial" w:hAnsi="Arial" w:cs="Arial"/>
          <w:iCs/>
          <w:sz w:val="24"/>
          <w:szCs w:val="24"/>
        </w:rPr>
        <w:t>.</w:t>
      </w:r>
    </w:p>
    <w:p w:rsidR="009245FB" w:rsidRPr="009155C8" w:rsidRDefault="009245FB" w:rsidP="009245FB">
      <w:pPr>
        <w:tabs>
          <w:tab w:val="num" w:pos="709"/>
        </w:tabs>
        <w:spacing w:before="120" w:after="120"/>
        <w:jc w:val="both"/>
        <w:rPr>
          <w:rFonts w:ascii="Arial" w:hAnsi="Arial" w:cs="Arial"/>
          <w:sz w:val="22"/>
          <w:szCs w:val="22"/>
          <w:lang w:val="es-ES_tradnl"/>
        </w:rPr>
      </w:pPr>
      <w:r>
        <w:rPr>
          <w:rFonts w:ascii="Arial" w:hAnsi="Arial" w:cs="Arial"/>
          <w:sz w:val="24"/>
          <w:szCs w:val="24"/>
        </w:rPr>
        <w:tab/>
      </w:r>
      <w:r w:rsidR="00F803F2" w:rsidRPr="009245FB">
        <w:rPr>
          <w:rFonts w:ascii="Arial" w:hAnsi="Arial"/>
          <w:sz w:val="24"/>
        </w:rPr>
        <w:t xml:space="preserve">6.3. </w:t>
      </w:r>
      <w:r w:rsidR="00513DF8">
        <w:rPr>
          <w:rFonts w:ascii="Arial" w:hAnsi="Arial"/>
          <w:sz w:val="24"/>
        </w:rPr>
        <w:t xml:space="preserve">El pago de los honorarios de la consultora </w:t>
      </w:r>
      <w:r w:rsidRPr="009245FB">
        <w:rPr>
          <w:rFonts w:ascii="Arial" w:hAnsi="Arial"/>
          <w:sz w:val="24"/>
        </w:rPr>
        <w:t xml:space="preserve">se hará efectivo por </w:t>
      </w:r>
      <w:r w:rsidR="006C7EF7">
        <w:rPr>
          <w:rFonts w:ascii="Arial" w:hAnsi="Arial"/>
          <w:sz w:val="24"/>
        </w:rPr>
        <w:t>INSERTA EMPLEO</w:t>
      </w:r>
      <w:r w:rsidRPr="009245FB">
        <w:rPr>
          <w:rFonts w:ascii="Arial" w:hAnsi="Arial"/>
          <w:sz w:val="24"/>
        </w:rPr>
        <w:t xml:space="preserve"> en el plazo máximo de </w:t>
      </w:r>
      <w:r w:rsidR="003930FB">
        <w:rPr>
          <w:rFonts w:ascii="Arial" w:hAnsi="Arial"/>
          <w:sz w:val="24"/>
        </w:rPr>
        <w:t>60</w:t>
      </w:r>
      <w:r w:rsidRPr="009245FB">
        <w:rPr>
          <w:rFonts w:ascii="Arial" w:hAnsi="Arial"/>
          <w:sz w:val="24"/>
        </w:rPr>
        <w:t xml:space="preserve"> días contados desde la presentación de una factura conforme a la normativa vigente</w:t>
      </w:r>
      <w:r w:rsidR="00B10CC3">
        <w:rPr>
          <w:rFonts w:ascii="Arial" w:hAnsi="Arial"/>
          <w:sz w:val="24"/>
        </w:rPr>
        <w:t>,</w:t>
      </w:r>
      <w:r w:rsidR="00B10CC3" w:rsidRPr="00B10CC3">
        <w:rPr>
          <w:rFonts w:ascii="Arial" w:hAnsi="Arial" w:cs="Arial"/>
          <w:sz w:val="24"/>
          <w:szCs w:val="24"/>
        </w:rPr>
        <w:t xml:space="preserve"> </w:t>
      </w:r>
      <w:r w:rsidR="00B10CC3" w:rsidRPr="00377EBE">
        <w:rPr>
          <w:rFonts w:ascii="Arial" w:hAnsi="Arial" w:cs="Arial"/>
          <w:sz w:val="24"/>
          <w:szCs w:val="24"/>
        </w:rPr>
        <w:t>en la/s que se habrá/n de estar desglosados los trabajos o conceptos por los cuales la misma se emite,</w:t>
      </w:r>
      <w:r w:rsidRPr="009245FB">
        <w:rPr>
          <w:rFonts w:ascii="Arial" w:hAnsi="Arial"/>
          <w:sz w:val="24"/>
        </w:rPr>
        <w:t xml:space="preserve"> </w:t>
      </w:r>
      <w:r w:rsidR="00B10CC3" w:rsidRPr="00377EBE">
        <w:rPr>
          <w:rFonts w:ascii="Arial" w:hAnsi="Arial" w:cs="Arial"/>
          <w:sz w:val="24"/>
          <w:szCs w:val="24"/>
        </w:rPr>
        <w:t>así como de la previa entrega de los demás</w:t>
      </w:r>
      <w:r w:rsidRPr="009245FB">
        <w:rPr>
          <w:rFonts w:ascii="Arial" w:hAnsi="Arial"/>
          <w:sz w:val="24"/>
        </w:rPr>
        <w:t xml:space="preserve"> documentos que acrediten la realidad de los servicios prestados durante el periodo de vigencia del contrato, </w:t>
      </w:r>
      <w:r w:rsidRPr="009245FB">
        <w:rPr>
          <w:rFonts w:ascii="Arial" w:hAnsi="Arial"/>
          <w:sz w:val="24"/>
        </w:rPr>
        <w:lastRenderedPageBreak/>
        <w:t xml:space="preserve">previa comprobación y aceptación de la actividad realizada mediante los mecanismos establecidos a tal efecto por </w:t>
      </w:r>
      <w:r w:rsidR="006C7EF7">
        <w:rPr>
          <w:rFonts w:ascii="Arial" w:hAnsi="Arial"/>
          <w:sz w:val="24"/>
        </w:rPr>
        <w:t>INSERTA EMPLEO</w:t>
      </w:r>
      <w:r w:rsidRPr="009245FB">
        <w:rPr>
          <w:rFonts w:ascii="Arial" w:hAnsi="Arial"/>
          <w:sz w:val="24"/>
        </w:rPr>
        <w:t xml:space="preserve">, los cuales </w:t>
      </w:r>
      <w:r w:rsidR="00513DF8">
        <w:rPr>
          <w:rFonts w:ascii="Arial" w:hAnsi="Arial"/>
          <w:sz w:val="24"/>
        </w:rPr>
        <w:t>la consultora</w:t>
      </w:r>
      <w:r w:rsidRPr="009245FB">
        <w:rPr>
          <w:rFonts w:ascii="Arial" w:hAnsi="Arial"/>
          <w:sz w:val="24"/>
        </w:rPr>
        <w:t xml:space="preserve"> manifiesta conocer y aceptar.</w:t>
      </w:r>
    </w:p>
    <w:p w:rsidR="00045543" w:rsidRDefault="002E1454" w:rsidP="00045543">
      <w:pPr>
        <w:pStyle w:val="Sangradetextonormal"/>
        <w:tabs>
          <w:tab w:val="left" w:pos="1985"/>
        </w:tabs>
        <w:spacing w:line="240" w:lineRule="auto"/>
        <w:rPr>
          <w:rFonts w:ascii="Arial" w:hAnsi="Arial" w:cs="Arial"/>
          <w:color w:val="000000"/>
          <w:szCs w:val="24"/>
        </w:rPr>
      </w:pPr>
      <w:r w:rsidRPr="00711402">
        <w:rPr>
          <w:rFonts w:ascii="Arial" w:hAnsi="Arial" w:cs="Arial"/>
          <w:szCs w:val="24"/>
        </w:rPr>
        <w:t xml:space="preserve">6.4. </w:t>
      </w:r>
      <w:r w:rsidR="00045543" w:rsidRPr="000445AB">
        <w:rPr>
          <w:rFonts w:ascii="Arial" w:hAnsi="Arial" w:cs="Arial"/>
          <w:color w:val="000000"/>
          <w:szCs w:val="24"/>
        </w:rPr>
        <w:t xml:space="preserve">El abono del precio del contrato será realizado mediante transferencia </w:t>
      </w:r>
      <w:r w:rsidR="00045543">
        <w:rPr>
          <w:rFonts w:ascii="Arial" w:hAnsi="Arial" w:cs="Arial"/>
          <w:color w:val="000000"/>
          <w:szCs w:val="24"/>
        </w:rPr>
        <w:t xml:space="preserve">           </w:t>
      </w:r>
      <w:r w:rsidR="00045543" w:rsidRPr="000445AB">
        <w:rPr>
          <w:rFonts w:ascii="Arial" w:hAnsi="Arial" w:cs="Arial"/>
          <w:color w:val="000000"/>
          <w:szCs w:val="24"/>
        </w:rPr>
        <w:t xml:space="preserve">bancaria a la cuenta </w:t>
      </w:r>
      <w:r w:rsidR="00045543">
        <w:rPr>
          <w:rFonts w:ascii="Arial" w:hAnsi="Arial" w:cs="Arial"/>
          <w:color w:val="000000"/>
          <w:szCs w:val="24"/>
        </w:rPr>
        <w:t>con código:</w:t>
      </w:r>
    </w:p>
    <w:p w:rsidR="00475AB8" w:rsidRDefault="00475AB8" w:rsidP="00045543">
      <w:pPr>
        <w:pStyle w:val="Sangradetextonormal"/>
        <w:tabs>
          <w:tab w:val="left" w:pos="1985"/>
        </w:tabs>
        <w:spacing w:line="240" w:lineRule="auto"/>
        <w:rPr>
          <w:rFonts w:ascii="Arial" w:hAnsi="Arial" w:cs="Arial"/>
          <w:color w:val="000000"/>
          <w:szCs w:val="24"/>
        </w:rPr>
      </w:pPr>
    </w:p>
    <w:p w:rsidR="00045543" w:rsidRDefault="00475AB8" w:rsidP="00475AB8">
      <w:pPr>
        <w:pStyle w:val="Sangradetextonormal"/>
        <w:spacing w:line="240" w:lineRule="auto"/>
        <w:ind w:left="-142"/>
        <w:rPr>
          <w:rStyle w:val="CdigoHTML"/>
        </w:rPr>
      </w:pPr>
      <w:r>
        <w:rPr>
          <w:rStyle w:val="CdigoHTML"/>
          <w:b/>
          <w:bCs/>
        </w:rPr>
        <w:t xml:space="preserve"> </w:t>
      </w:r>
      <w:r w:rsidR="002D36EB">
        <w:rPr>
          <w:rStyle w:val="CdigoHTML"/>
          <w:b/>
          <w:bCs/>
        </w:rPr>
        <w:t xml:space="preserve">    </w:t>
      </w:r>
      <w:r w:rsidRPr="00475AB8">
        <w:rPr>
          <w:rStyle w:val="CdigoHTML"/>
          <w:rFonts w:ascii="Arial" w:hAnsi="Arial" w:cs="Arial"/>
          <w:b/>
          <w:bCs/>
          <w:sz w:val="24"/>
          <w:szCs w:val="24"/>
        </w:rPr>
        <w:t>IBAN</w:t>
      </w:r>
      <w:r w:rsidRPr="00475AB8">
        <w:rPr>
          <w:rStyle w:val="CdigoHTML"/>
          <w:rFonts w:ascii="Arial" w:hAnsi="Arial" w:cs="Arial"/>
          <w:sz w:val="24"/>
          <w:szCs w:val="24"/>
        </w:rPr>
        <w:t xml:space="preserve"> ES</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71182">
        <w:rPr>
          <w:rFonts w:ascii="Arial" w:hAnsi="Arial" w:cs="Arial"/>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Fonts w:ascii="Arial" w:hAnsi="Arial" w:cs="Arial"/>
          <w:color w:val="000000"/>
          <w:szCs w:val="24"/>
        </w:rPr>
        <w:t xml:space="preserve"> </w:t>
      </w:r>
      <w:r w:rsidRPr="0058605A">
        <w:rPr>
          <w:rFonts w:ascii="Arial" w:hAnsi="Arial" w:cs="Arial"/>
          <w:color w:val="000000"/>
          <w:szCs w:val="24"/>
        </w:rPr>
        <w:fldChar w:fldCharType="begin">
          <w:ffData>
            <w:name w:val="Texto29"/>
            <w:enabled/>
            <w:calcOnExit w:val="0"/>
            <w:textInput>
              <w:type w:val="number"/>
              <w:maxLength w:val="1"/>
              <w:format w:val="0"/>
            </w:textInput>
          </w:ffData>
        </w:fldChar>
      </w:r>
      <w:r w:rsidRPr="0058605A">
        <w:rPr>
          <w:rFonts w:ascii="Arial" w:hAnsi="Arial" w:cs="Arial"/>
          <w:color w:val="000000"/>
          <w:szCs w:val="24"/>
        </w:rPr>
        <w:instrText xml:space="preserve"> FORMTEXT </w:instrText>
      </w:r>
      <w:r w:rsidRPr="0058605A">
        <w:rPr>
          <w:rFonts w:ascii="Arial" w:hAnsi="Arial" w:cs="Arial"/>
          <w:color w:val="000000"/>
          <w:szCs w:val="24"/>
        </w:rPr>
      </w:r>
      <w:r w:rsidRPr="0058605A">
        <w:rPr>
          <w:rFonts w:ascii="Arial" w:hAnsi="Arial" w:cs="Arial"/>
          <w:color w:val="000000"/>
          <w:szCs w:val="24"/>
        </w:rPr>
        <w:fldChar w:fldCharType="separate"/>
      </w:r>
      <w:r w:rsidR="00237733">
        <w:rPr>
          <w:rFonts w:ascii="Arial" w:hAnsi="Arial" w:cs="Arial"/>
          <w:noProof/>
          <w:color w:val="000000"/>
          <w:szCs w:val="24"/>
        </w:rPr>
        <w:t> </w:t>
      </w:r>
      <w:r w:rsidRPr="0058605A">
        <w:rPr>
          <w:rFonts w:ascii="Arial" w:hAnsi="Arial" w:cs="Arial"/>
          <w:color w:val="000000"/>
          <w:szCs w:val="24"/>
        </w:rPr>
        <w:fldChar w:fldCharType="end"/>
      </w:r>
      <w:r>
        <w:rPr>
          <w:rStyle w:val="CdigoHTML"/>
        </w:rPr>
        <w:t xml:space="preserve"> </w:t>
      </w:r>
    </w:p>
    <w:p w:rsidR="00A8551A" w:rsidRDefault="00A8551A">
      <w:pPr>
        <w:pStyle w:val="Sangradetextonormal"/>
        <w:spacing w:line="240" w:lineRule="auto"/>
        <w:rPr>
          <w:rFonts w:ascii="Arial" w:hAnsi="Arial" w:cs="Arial"/>
          <w:szCs w:val="24"/>
        </w:rPr>
      </w:pPr>
    </w:p>
    <w:p w:rsidR="002E1454" w:rsidRDefault="006B0DA7">
      <w:pPr>
        <w:pStyle w:val="Sangradetextonormal"/>
        <w:spacing w:line="240" w:lineRule="auto"/>
        <w:rPr>
          <w:rFonts w:ascii="Arial" w:hAnsi="Arial" w:cs="Arial"/>
          <w:szCs w:val="24"/>
        </w:rPr>
      </w:pPr>
      <w:r w:rsidRPr="00711402">
        <w:rPr>
          <w:rFonts w:ascii="Arial" w:hAnsi="Arial" w:cs="Arial"/>
          <w:szCs w:val="24"/>
        </w:rPr>
        <w:t xml:space="preserve">de la que </w:t>
      </w:r>
      <w:r w:rsidR="00825D66">
        <w:rPr>
          <w:rFonts w:ascii="Arial" w:hAnsi="Arial" w:cs="Arial"/>
          <w:szCs w:val="24"/>
        </w:rPr>
        <w:t>la consultora</w:t>
      </w:r>
      <w:r w:rsidR="002E1454" w:rsidRPr="00711402">
        <w:rPr>
          <w:rFonts w:ascii="Arial" w:hAnsi="Arial" w:cs="Arial"/>
          <w:szCs w:val="24"/>
        </w:rPr>
        <w:t xml:space="preserve"> es titular.</w:t>
      </w:r>
    </w:p>
    <w:p w:rsidR="00F803F2" w:rsidRDefault="00F803F2">
      <w:pPr>
        <w:pStyle w:val="Sangradetextonormal"/>
        <w:spacing w:line="240" w:lineRule="auto"/>
        <w:rPr>
          <w:rFonts w:ascii="Arial" w:hAnsi="Arial" w:cs="Arial"/>
          <w:szCs w:val="24"/>
        </w:rPr>
      </w:pPr>
    </w:p>
    <w:p w:rsidR="00F803F2" w:rsidRPr="00E57C59" w:rsidRDefault="00F803F2" w:rsidP="00F803F2">
      <w:pPr>
        <w:ind w:firstLine="708"/>
        <w:jc w:val="both"/>
        <w:rPr>
          <w:rFonts w:ascii="Arial" w:hAnsi="Arial"/>
          <w:sz w:val="24"/>
        </w:rPr>
      </w:pPr>
      <w:r w:rsidRPr="00E57C59">
        <w:rPr>
          <w:rFonts w:ascii="Arial" w:hAnsi="Arial"/>
          <w:sz w:val="24"/>
        </w:rPr>
        <w:t xml:space="preserve">6.5. El pago del último de los plazos estipulados, correspondiente a la entrega definitiva del objeto del contrato, se hará depender de la aprobación final del mismo por parte de </w:t>
      </w:r>
      <w:r w:rsidR="006C7EF7">
        <w:rPr>
          <w:rFonts w:ascii="Arial" w:hAnsi="Arial"/>
          <w:sz w:val="24"/>
        </w:rPr>
        <w:t>INSERTA EMPLEO</w:t>
      </w:r>
      <w:r w:rsidRPr="00E57C59">
        <w:rPr>
          <w:rFonts w:ascii="Arial" w:hAnsi="Arial"/>
          <w:sz w:val="24"/>
        </w:rPr>
        <w:t xml:space="preserve">. La aprobación de los trabajos realizados será emitida por </w:t>
      </w:r>
      <w:r w:rsidR="006C7EF7">
        <w:rPr>
          <w:rFonts w:ascii="Arial" w:hAnsi="Arial"/>
          <w:sz w:val="24"/>
        </w:rPr>
        <w:t>INSERTA EMPLEO</w:t>
      </w:r>
      <w:r w:rsidRPr="00E57C59">
        <w:rPr>
          <w:rFonts w:ascii="Arial" w:hAnsi="Arial"/>
          <w:sz w:val="24"/>
        </w:rPr>
        <w:t xml:space="preserve"> una vez constatada su adecuación a las condiciones y calidades acordadas por las partes, asumiendo </w:t>
      </w:r>
      <w:r w:rsidR="006C7EF7">
        <w:rPr>
          <w:rFonts w:ascii="Arial" w:hAnsi="Arial"/>
          <w:sz w:val="24"/>
        </w:rPr>
        <w:t>INSERTA EMPLEO</w:t>
      </w:r>
      <w:r w:rsidRPr="00E57C59">
        <w:rPr>
          <w:rFonts w:ascii="Arial" w:hAnsi="Arial"/>
          <w:sz w:val="24"/>
        </w:rPr>
        <w:t xml:space="preserve"> el compromiso de pronunciarse sobre este extremo en el plazo de 15 días contados desde la recepción del trabajo. Aceptados por </w:t>
      </w:r>
      <w:r w:rsidR="006C7EF7">
        <w:rPr>
          <w:rFonts w:ascii="Arial" w:hAnsi="Arial"/>
          <w:sz w:val="24"/>
        </w:rPr>
        <w:t>INSERTA EMPLEO</w:t>
      </w:r>
      <w:r w:rsidRPr="00E57C59">
        <w:rPr>
          <w:rFonts w:ascii="Arial" w:hAnsi="Arial"/>
          <w:sz w:val="24"/>
        </w:rPr>
        <w:t xml:space="preserve"> los trabajos realizados, la </w:t>
      </w:r>
      <w:r>
        <w:rPr>
          <w:rFonts w:ascii="Arial" w:hAnsi="Arial"/>
          <w:sz w:val="24"/>
        </w:rPr>
        <w:t>consultora</w:t>
      </w:r>
      <w:r w:rsidRPr="00E57C59">
        <w:rPr>
          <w:rFonts w:ascii="Arial" w:hAnsi="Arial"/>
          <w:sz w:val="24"/>
        </w:rPr>
        <w:t xml:space="preserve"> procederá a emitir la última de las facturas comprometidas, rigiendo respecto del pago de la misma lo anteriormente expresado.</w:t>
      </w:r>
    </w:p>
    <w:p w:rsidR="00F803F2" w:rsidRPr="00E57C59" w:rsidRDefault="00F803F2" w:rsidP="00F803F2">
      <w:pPr>
        <w:jc w:val="both"/>
        <w:rPr>
          <w:rFonts w:ascii="Arial" w:hAnsi="Arial"/>
          <w:sz w:val="24"/>
        </w:rPr>
      </w:pPr>
    </w:p>
    <w:p w:rsidR="00293263" w:rsidRPr="00293263" w:rsidRDefault="00293263" w:rsidP="00293263">
      <w:pPr>
        <w:ind w:firstLine="708"/>
        <w:jc w:val="both"/>
        <w:rPr>
          <w:rFonts w:ascii="Arial" w:hAnsi="Arial" w:cs="Arial"/>
          <w:sz w:val="24"/>
          <w:szCs w:val="24"/>
        </w:rPr>
      </w:pPr>
      <w:r w:rsidRPr="00293263">
        <w:rPr>
          <w:rFonts w:ascii="Arial" w:hAnsi="Arial" w:cs="Arial"/>
          <w:sz w:val="24"/>
          <w:szCs w:val="24"/>
        </w:rPr>
        <w:t>6.</w:t>
      </w:r>
      <w:r>
        <w:rPr>
          <w:rFonts w:ascii="Arial" w:hAnsi="Arial" w:cs="Arial"/>
          <w:sz w:val="24"/>
          <w:szCs w:val="24"/>
        </w:rPr>
        <w:t>6</w:t>
      </w:r>
      <w:r w:rsidRPr="00293263">
        <w:rPr>
          <w:rFonts w:ascii="Arial" w:hAnsi="Arial" w:cs="Arial"/>
          <w:sz w:val="24"/>
          <w:szCs w:val="24"/>
        </w:rPr>
        <w:t>. El abono del precio de cada factura sólo se hará efectivo una vez presentados por el arrendador los documentos siguientes:</w:t>
      </w:r>
    </w:p>
    <w:p w:rsidR="00293263" w:rsidRPr="00293263" w:rsidRDefault="00293263" w:rsidP="00293263">
      <w:pPr>
        <w:ind w:firstLine="70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Pr>
          <w:rFonts w:ascii="Arial" w:hAnsi="Arial" w:cs="Arial"/>
          <w:sz w:val="24"/>
          <w:szCs w:val="24"/>
        </w:rPr>
        <w:t>Una</w:t>
      </w:r>
      <w:r w:rsidRPr="00D13FE0">
        <w:rPr>
          <w:rFonts w:ascii="Arial" w:hAnsi="Arial" w:cs="Arial"/>
          <w:sz w:val="24"/>
          <w:szCs w:val="24"/>
        </w:rPr>
        <w:t xml:space="preserve"> certificación nominativa a favor de </w:t>
      </w:r>
      <w:r>
        <w:rPr>
          <w:rFonts w:ascii="Arial" w:hAnsi="Arial" w:cs="Arial"/>
          <w:sz w:val="24"/>
          <w:szCs w:val="24"/>
        </w:rPr>
        <w:t>INSERTA EMPLEO</w:t>
      </w:r>
      <w:r w:rsidRPr="00D13FE0">
        <w:rPr>
          <w:rFonts w:ascii="Arial" w:hAnsi="Arial" w:cs="Arial"/>
          <w:sz w:val="24"/>
          <w:szCs w:val="24"/>
        </w:rPr>
        <w:t xml:space="preserve"> de estar al corriente de sus obligaciones tributarias, emitida por la Administración Tributaria, con una validez de 12 meses, a los efectos del artículo 43.1.f) de la Ley 58/2003 de 17 de diciembre, General Tributaria, salvo que esté establecido o se haya prescrito que no sea necesaria la presentación nominativa de dicha certificación y/o se requieran otros </w:t>
      </w:r>
      <w:r w:rsidRPr="00F64EC5">
        <w:rPr>
          <w:rFonts w:ascii="Arial" w:hAnsi="Arial" w:cs="Arial"/>
          <w:sz w:val="24"/>
          <w:szCs w:val="24"/>
        </w:rPr>
        <w:t>plazos. El certificado será nominativo a favor de Inserta Empleo y con fecha de emisión igual o posterior a la fecha de apertura del plazo de presentación de ofertas, en el caso de concursos, o de la fecha de envío del escrito de invitación o documento de requerimientos y condiciones de prestación del servicio (o fecha prescrita en este escrito, en su caso), en el supuesto de las adjudicaciones directas que requieran formalizar contrato.</w:t>
      </w:r>
    </w:p>
    <w:p w:rsidR="00EA1FA5" w:rsidRPr="00F64EC5" w:rsidRDefault="00EA1FA5" w:rsidP="00EA1FA5">
      <w:pPr>
        <w:ind w:left="142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sidRPr="00F64EC5">
        <w:rPr>
          <w:rFonts w:ascii="Arial" w:hAnsi="Arial" w:cs="Arial"/>
          <w:sz w:val="24"/>
          <w:szCs w:val="24"/>
        </w:rPr>
        <w:t>Certificación de encontrarse al corriente de pagos con la Tesorería de la Seguridad Social, con fecha de emisión igual o posterior a las fechas indicadas en el punto 1 anterior.</w:t>
      </w:r>
    </w:p>
    <w:p w:rsidR="00EA1FA5" w:rsidRPr="00F64EC5" w:rsidRDefault="00EA1FA5" w:rsidP="00EA1FA5">
      <w:pPr>
        <w:ind w:firstLine="708"/>
        <w:jc w:val="both"/>
        <w:rPr>
          <w:rFonts w:ascii="Arial" w:hAnsi="Arial" w:cs="Arial"/>
          <w:sz w:val="24"/>
          <w:szCs w:val="24"/>
        </w:rPr>
      </w:pPr>
    </w:p>
    <w:p w:rsidR="00EA1FA5" w:rsidRPr="00F64EC5" w:rsidRDefault="00EA1FA5" w:rsidP="00EA1FA5">
      <w:pPr>
        <w:numPr>
          <w:ilvl w:val="0"/>
          <w:numId w:val="22"/>
        </w:numPr>
        <w:jc w:val="both"/>
        <w:rPr>
          <w:rFonts w:ascii="Arial" w:hAnsi="Arial" w:cs="Arial"/>
          <w:sz w:val="24"/>
          <w:szCs w:val="24"/>
        </w:rPr>
      </w:pPr>
      <w:r w:rsidRPr="00F64EC5">
        <w:rPr>
          <w:rFonts w:ascii="Arial" w:hAnsi="Arial" w:cs="Arial"/>
          <w:sz w:val="24"/>
          <w:szCs w:val="24"/>
        </w:rPr>
        <w:t>Un certificado de titularidad bancaria de la cuenta que se especifica en el apartado 6.4 anterior, actualizado (se requerirá si no se dispone</w:t>
      </w:r>
      <w:r>
        <w:rPr>
          <w:rFonts w:ascii="Arial" w:hAnsi="Arial" w:cs="Arial"/>
          <w:sz w:val="24"/>
          <w:szCs w:val="24"/>
        </w:rPr>
        <w:t>,</w:t>
      </w:r>
      <w:r w:rsidRPr="00F64EC5">
        <w:rPr>
          <w:rFonts w:ascii="Arial" w:hAnsi="Arial" w:cs="Arial"/>
          <w:sz w:val="24"/>
          <w:szCs w:val="24"/>
        </w:rPr>
        <w:t xml:space="preserve"> llegado el caso)</w:t>
      </w:r>
    </w:p>
    <w:p w:rsidR="007122B0" w:rsidRDefault="007122B0" w:rsidP="007122B0">
      <w:pPr>
        <w:pStyle w:val="Ttulo2"/>
        <w:jc w:val="both"/>
        <w:rPr>
          <w:rFonts w:ascii="Arial" w:hAnsi="Arial" w:cs="Arial"/>
          <w:b w:val="0"/>
          <w:sz w:val="24"/>
          <w:szCs w:val="24"/>
          <w:lang w:val="es-ES"/>
        </w:rPr>
      </w:pPr>
    </w:p>
    <w:p w:rsidR="00440AF7" w:rsidRDefault="00440AF7" w:rsidP="00440AF7">
      <w:pPr>
        <w:shd w:val="clear" w:color="auto" w:fill="F2F2F2"/>
        <w:ind w:firstLine="708"/>
        <w:rPr>
          <w:rFonts w:ascii="Arial" w:hAnsi="Arial"/>
          <w:b/>
          <w:i/>
          <w:color w:val="0000FF"/>
          <w:sz w:val="24"/>
        </w:rPr>
      </w:pPr>
      <w:r>
        <w:rPr>
          <w:rFonts w:ascii="Arial" w:hAnsi="Arial"/>
          <w:b/>
          <w:i/>
          <w:color w:val="0000FF"/>
          <w:sz w:val="24"/>
        </w:rPr>
        <w:t>EN LOS CASOS QUE PROCEDA ACTUALIZACIÓN DEL IPC (O ÍNDICE QUE PROCEDA), EL TEXTO SERÁ EL SIGUIENTE O EL QUE PROCEDA.</w:t>
      </w:r>
    </w:p>
    <w:p w:rsidR="00440AF7" w:rsidRDefault="00440AF7" w:rsidP="00440AF7">
      <w:pPr>
        <w:shd w:val="clear" w:color="auto" w:fill="F2F2F2"/>
        <w:ind w:firstLine="708"/>
        <w:rPr>
          <w:rFonts w:ascii="Arial" w:hAnsi="Arial" w:cs="Arial"/>
          <w:sz w:val="24"/>
          <w:szCs w:val="24"/>
        </w:rPr>
      </w:pPr>
    </w:p>
    <w:p w:rsidR="00440AF7" w:rsidRDefault="00440AF7" w:rsidP="00440CC8">
      <w:pPr>
        <w:pStyle w:val="Sangradetextonormal"/>
        <w:shd w:val="clear" w:color="auto" w:fill="F2F2F2"/>
        <w:spacing w:line="240" w:lineRule="auto"/>
        <w:ind w:firstLine="709"/>
        <w:rPr>
          <w:rFonts w:ascii="Arial" w:hAnsi="Arial" w:cs="Arial"/>
          <w:noProof/>
          <w:szCs w:val="24"/>
        </w:rPr>
      </w:pPr>
      <w:r>
        <w:rPr>
          <w:rFonts w:ascii="Arial" w:hAnsi="Arial" w:cs="Arial"/>
          <w:noProof/>
          <w:szCs w:val="24"/>
        </w:rPr>
        <w:t>6.7. En caso de existir prórroga expresa por acuerdo de las partes, el precio del contrato podrá ser objeto de revisión, al alza o a la baja,  conforme al IPC interanual publicado por el Instituto Nacional de Estadística u organismo competente.</w:t>
      </w:r>
    </w:p>
    <w:p w:rsidR="00440AF7" w:rsidRDefault="00440AF7" w:rsidP="00440AF7">
      <w:pPr>
        <w:pStyle w:val="Sangradetextonormal"/>
        <w:shd w:val="clear" w:color="auto" w:fill="F2F2F2"/>
        <w:spacing w:line="240" w:lineRule="auto"/>
        <w:ind w:left="708" w:firstLine="0"/>
        <w:rPr>
          <w:rFonts w:ascii="Arial" w:hAnsi="Arial" w:cs="Arial"/>
          <w:szCs w:val="24"/>
        </w:rPr>
      </w:pPr>
    </w:p>
    <w:p w:rsidR="00A20C8F" w:rsidRPr="00A20C8F" w:rsidRDefault="00A20C8F" w:rsidP="00A20C8F"/>
    <w:p w:rsidR="002E1454" w:rsidRPr="00711402" w:rsidRDefault="002E1454" w:rsidP="007122B0">
      <w:pPr>
        <w:pStyle w:val="Ttulo2"/>
        <w:ind w:firstLine="565"/>
        <w:jc w:val="both"/>
        <w:rPr>
          <w:rFonts w:ascii="Arial" w:hAnsi="Arial" w:cs="Arial"/>
          <w:sz w:val="24"/>
          <w:szCs w:val="24"/>
        </w:rPr>
      </w:pPr>
      <w:r w:rsidRPr="00711402">
        <w:rPr>
          <w:rFonts w:ascii="Arial" w:hAnsi="Arial" w:cs="Arial"/>
          <w:sz w:val="24"/>
          <w:szCs w:val="24"/>
          <w:u w:val="single"/>
        </w:rPr>
        <w:t>SEPTIMA</w:t>
      </w:r>
      <w:r w:rsidRPr="00711402">
        <w:rPr>
          <w:rFonts w:ascii="Arial" w:hAnsi="Arial" w:cs="Arial"/>
          <w:sz w:val="24"/>
          <w:szCs w:val="24"/>
        </w:rPr>
        <w:t xml:space="preserve">.- RECURSOS AFECTOS A </w:t>
      </w:r>
      <w:smartTag w:uri="urn:schemas-microsoft-com:office:smarttags" w:element="PersonName">
        <w:smartTagPr>
          <w:attr w:name="ProductID" w:val="LA PRESTACION DEL"/>
        </w:smartTagPr>
        <w:r w:rsidRPr="00711402">
          <w:rPr>
            <w:rFonts w:ascii="Arial" w:hAnsi="Arial" w:cs="Arial"/>
            <w:sz w:val="24"/>
            <w:szCs w:val="24"/>
          </w:rPr>
          <w:t>LA PRESTACION DEL</w:t>
        </w:r>
      </w:smartTag>
      <w:r w:rsidRPr="00711402">
        <w:rPr>
          <w:rFonts w:ascii="Arial" w:hAnsi="Arial" w:cs="Arial"/>
          <w:sz w:val="24"/>
          <w:szCs w:val="24"/>
        </w:rPr>
        <w:t xml:space="preserve"> SERVICIO.</w:t>
      </w:r>
    </w:p>
    <w:p w:rsidR="002E1454" w:rsidRPr="00711402" w:rsidRDefault="002E1454">
      <w:pPr>
        <w:jc w:val="both"/>
        <w:rPr>
          <w:rFonts w:ascii="Arial" w:hAnsi="Arial" w:cs="Arial"/>
          <w:b/>
          <w:sz w:val="24"/>
          <w:szCs w:val="24"/>
        </w:rPr>
      </w:pPr>
    </w:p>
    <w:p w:rsidR="00B840B1" w:rsidRPr="008041DB" w:rsidRDefault="00B840B1" w:rsidP="00B840B1">
      <w:pPr>
        <w:ind w:firstLine="708"/>
        <w:jc w:val="both"/>
        <w:rPr>
          <w:rFonts w:ascii="Arial" w:hAnsi="Arial" w:cs="Arial"/>
          <w:sz w:val="24"/>
          <w:szCs w:val="24"/>
        </w:rPr>
      </w:pPr>
      <w:r w:rsidRPr="008041DB">
        <w:rPr>
          <w:rFonts w:ascii="Arial" w:hAnsi="Arial" w:cs="Arial"/>
          <w:sz w:val="24"/>
          <w:szCs w:val="24"/>
        </w:rPr>
        <w:t>7.1. Para la prestación de los servicios aquí convenidos,</w:t>
      </w:r>
      <w:r w:rsidR="00000DE1">
        <w:rPr>
          <w:rFonts w:ascii="Arial" w:hAnsi="Arial" w:cs="Arial"/>
          <w:sz w:val="24"/>
          <w:szCs w:val="24"/>
        </w:rPr>
        <w:t xml:space="preserve"> </w:t>
      </w:r>
      <w:r w:rsidR="00825D66">
        <w:rPr>
          <w:rFonts w:ascii="Arial" w:hAnsi="Arial" w:cs="Arial"/>
          <w:sz w:val="24"/>
          <w:szCs w:val="24"/>
        </w:rPr>
        <w:t>la consultora</w:t>
      </w:r>
      <w:r w:rsidRPr="008041DB">
        <w:rPr>
          <w:rFonts w:ascii="Arial" w:hAnsi="Arial" w:cs="Arial"/>
          <w:sz w:val="24"/>
          <w:szCs w:val="24"/>
        </w:rPr>
        <w:t xml:space="preserve"> utilizará los medios materiales adecuados, así como su propio personal, quien realizará sus funciones siguiendo las instrucciones que reciba de la misma, en consonancia con las obligaciones asumidas en este contrato frente a </w:t>
      </w:r>
      <w:r w:rsidR="006C7EF7">
        <w:rPr>
          <w:rFonts w:ascii="Arial" w:hAnsi="Arial" w:cs="Arial"/>
          <w:sz w:val="24"/>
          <w:szCs w:val="24"/>
        </w:rPr>
        <w:t>INSERTA EMPLEO</w:t>
      </w:r>
      <w:r w:rsidRPr="008041DB">
        <w:rPr>
          <w:rFonts w:ascii="Arial" w:hAnsi="Arial" w:cs="Arial"/>
          <w:sz w:val="24"/>
          <w:szCs w:val="24"/>
        </w:rPr>
        <w:t xml:space="preserve">, comprometiéndose a que todos los profesionales y colaboradores afectos a los servicios contratados conozcan las necesidades de </w:t>
      </w:r>
      <w:r w:rsidR="006C7EF7">
        <w:rPr>
          <w:rFonts w:ascii="Arial" w:hAnsi="Arial" w:cs="Arial"/>
          <w:sz w:val="24"/>
          <w:szCs w:val="24"/>
        </w:rPr>
        <w:t>INSERTA EMPLEO</w:t>
      </w:r>
      <w:r w:rsidRPr="008041DB">
        <w:rPr>
          <w:rFonts w:ascii="Arial" w:hAnsi="Arial" w:cs="Arial"/>
          <w:sz w:val="24"/>
          <w:szCs w:val="24"/>
        </w:rPr>
        <w:t xml:space="preserve"> con relación al mismo.</w:t>
      </w:r>
    </w:p>
    <w:p w:rsidR="00B840B1" w:rsidRPr="008041DB" w:rsidRDefault="00B840B1" w:rsidP="00B840B1">
      <w:pPr>
        <w:jc w:val="both"/>
        <w:rPr>
          <w:rFonts w:ascii="Arial" w:hAnsi="Arial" w:cs="Arial"/>
          <w:sz w:val="24"/>
          <w:szCs w:val="24"/>
        </w:rPr>
      </w:pPr>
    </w:p>
    <w:p w:rsidR="00B840B1" w:rsidRPr="008041DB" w:rsidRDefault="00B840B1" w:rsidP="00B840B1">
      <w:pPr>
        <w:ind w:firstLine="708"/>
        <w:jc w:val="both"/>
        <w:rPr>
          <w:rFonts w:ascii="Arial" w:hAnsi="Arial" w:cs="Arial"/>
          <w:sz w:val="24"/>
          <w:szCs w:val="24"/>
        </w:rPr>
      </w:pPr>
      <w:r w:rsidRPr="008041DB">
        <w:rPr>
          <w:rFonts w:ascii="Arial" w:hAnsi="Arial" w:cs="Arial"/>
          <w:sz w:val="24"/>
          <w:szCs w:val="24"/>
        </w:rPr>
        <w:t xml:space="preserve">En particular, </w:t>
      </w:r>
      <w:r w:rsidR="00825D66">
        <w:rPr>
          <w:rFonts w:ascii="Arial" w:hAnsi="Arial" w:cs="Arial"/>
          <w:sz w:val="24"/>
          <w:szCs w:val="24"/>
        </w:rPr>
        <w:t>la consultora</w:t>
      </w:r>
      <w:r w:rsidRPr="008041DB">
        <w:rPr>
          <w:rFonts w:ascii="Arial" w:hAnsi="Arial" w:cs="Arial"/>
          <w:sz w:val="24"/>
          <w:szCs w:val="24"/>
        </w:rPr>
        <w:t xml:space="preserve"> se compromete a que la/s persona/s adscrita/s al desarrollo de los servicios contratados:</w:t>
      </w:r>
    </w:p>
    <w:p w:rsidR="00B840B1" w:rsidRPr="008041DB" w:rsidRDefault="00B840B1" w:rsidP="00B840B1">
      <w:pPr>
        <w:jc w:val="both"/>
        <w:rPr>
          <w:rFonts w:ascii="Arial" w:hAnsi="Arial" w:cs="Arial"/>
          <w:sz w:val="24"/>
          <w:szCs w:val="24"/>
        </w:rPr>
      </w:pPr>
    </w:p>
    <w:p w:rsidR="00B840B1" w:rsidRPr="008041DB" w:rsidRDefault="00B840B1" w:rsidP="00B840B1">
      <w:pPr>
        <w:numPr>
          <w:ilvl w:val="0"/>
          <w:numId w:val="9"/>
        </w:numPr>
        <w:jc w:val="both"/>
        <w:rPr>
          <w:rFonts w:ascii="Arial" w:hAnsi="Arial" w:cs="Arial"/>
          <w:sz w:val="24"/>
          <w:szCs w:val="24"/>
        </w:rPr>
      </w:pPr>
      <w:r w:rsidRPr="008041DB">
        <w:rPr>
          <w:rFonts w:ascii="Arial" w:hAnsi="Arial" w:cs="Arial"/>
          <w:sz w:val="24"/>
          <w:szCs w:val="24"/>
        </w:rPr>
        <w:t>tengan la cualificación y experiencia adecuadas para la realización de los trabajos convenidos.</w:t>
      </w:r>
    </w:p>
    <w:p w:rsidR="00B840B1" w:rsidRPr="008041DB" w:rsidRDefault="00B840B1" w:rsidP="00B840B1">
      <w:pPr>
        <w:ind w:left="708"/>
        <w:jc w:val="both"/>
        <w:rPr>
          <w:rFonts w:ascii="Arial" w:hAnsi="Arial" w:cs="Arial"/>
          <w:sz w:val="24"/>
          <w:szCs w:val="24"/>
        </w:rPr>
      </w:pPr>
    </w:p>
    <w:p w:rsidR="00B840B1" w:rsidRPr="00923BA4" w:rsidRDefault="00B840B1" w:rsidP="00B840B1">
      <w:pPr>
        <w:numPr>
          <w:ilvl w:val="0"/>
          <w:numId w:val="9"/>
        </w:numPr>
        <w:jc w:val="both"/>
        <w:rPr>
          <w:rFonts w:ascii="Arial" w:hAnsi="Arial" w:cs="Arial"/>
          <w:sz w:val="24"/>
          <w:szCs w:val="24"/>
        </w:rPr>
      </w:pPr>
      <w:r w:rsidRPr="008041DB">
        <w:rPr>
          <w:rFonts w:ascii="Arial" w:hAnsi="Arial" w:cs="Arial"/>
          <w:sz w:val="24"/>
          <w:szCs w:val="24"/>
        </w:rPr>
        <w:t xml:space="preserve">conozcan el contenido de los pactos relativos a propiedad intelectual, confidencialidad, tratamiento de datos de carácter personal y uso de la imagen corporativa y del nombre de </w:t>
      </w:r>
      <w:r w:rsidR="006C7EF7">
        <w:rPr>
          <w:rFonts w:ascii="Arial" w:hAnsi="Arial" w:cs="Arial"/>
          <w:sz w:val="24"/>
          <w:szCs w:val="24"/>
        </w:rPr>
        <w:t>INSERTA EMPLEO</w:t>
      </w:r>
      <w:r w:rsidRPr="008041DB">
        <w:rPr>
          <w:rFonts w:ascii="Arial" w:hAnsi="Arial" w:cs="Arial"/>
          <w:sz w:val="24"/>
          <w:szCs w:val="24"/>
        </w:rPr>
        <w:t xml:space="preserve"> que en virtud del presente contrato se </w:t>
      </w:r>
      <w:r w:rsidRPr="00923BA4">
        <w:rPr>
          <w:rFonts w:ascii="Arial" w:hAnsi="Arial" w:cs="Arial"/>
          <w:sz w:val="24"/>
          <w:szCs w:val="24"/>
        </w:rPr>
        <w:t>establecen, así como su obligación personal de respetarlos.</w:t>
      </w:r>
    </w:p>
    <w:p w:rsidR="00B840B1" w:rsidRPr="00923BA4" w:rsidRDefault="00B840B1" w:rsidP="00B840B1">
      <w:pPr>
        <w:jc w:val="both"/>
        <w:rPr>
          <w:rFonts w:ascii="Arial" w:hAnsi="Arial" w:cs="Arial"/>
          <w:sz w:val="24"/>
          <w:szCs w:val="24"/>
        </w:rPr>
      </w:pPr>
    </w:p>
    <w:p w:rsidR="00B840B1" w:rsidRPr="00923BA4" w:rsidRDefault="00B840B1" w:rsidP="00B840B1">
      <w:pPr>
        <w:ind w:firstLine="708"/>
        <w:jc w:val="both"/>
        <w:rPr>
          <w:rFonts w:ascii="Arial" w:hAnsi="Arial" w:cs="Arial"/>
          <w:sz w:val="24"/>
          <w:szCs w:val="24"/>
        </w:rPr>
      </w:pPr>
      <w:r w:rsidRPr="00923BA4">
        <w:rPr>
          <w:rFonts w:ascii="Arial" w:hAnsi="Arial" w:cs="Arial"/>
          <w:sz w:val="24"/>
          <w:szCs w:val="24"/>
        </w:rPr>
        <w:t xml:space="preserve">7.2 La relación entre las partes firmantes de este contrato tiene carácter exclusivamente mercantil, no existiendo vínculo laboral alguno entre </w:t>
      </w:r>
      <w:r w:rsidR="006C7EF7">
        <w:rPr>
          <w:rFonts w:ascii="Arial" w:hAnsi="Arial" w:cs="Arial"/>
          <w:sz w:val="24"/>
          <w:szCs w:val="24"/>
        </w:rPr>
        <w:t>INSERTA EMPLEO</w:t>
      </w:r>
      <w:r w:rsidRPr="00923BA4">
        <w:rPr>
          <w:rFonts w:ascii="Arial" w:hAnsi="Arial" w:cs="Arial"/>
          <w:sz w:val="24"/>
          <w:szCs w:val="24"/>
        </w:rPr>
        <w:t xml:space="preserve"> y </w:t>
      </w:r>
      <w:r w:rsidR="00825D66">
        <w:rPr>
          <w:rFonts w:ascii="Arial" w:hAnsi="Arial" w:cs="Arial"/>
          <w:sz w:val="24"/>
          <w:szCs w:val="24"/>
        </w:rPr>
        <w:t>la consultora</w:t>
      </w:r>
      <w:r w:rsidRPr="00923BA4">
        <w:rPr>
          <w:rFonts w:ascii="Arial" w:hAnsi="Arial" w:cs="Arial"/>
          <w:sz w:val="24"/>
          <w:szCs w:val="24"/>
        </w:rPr>
        <w:t xml:space="preserve"> o el personal del </w:t>
      </w:r>
      <w:r w:rsidR="004672EE" w:rsidRPr="00923BA4">
        <w:rPr>
          <w:rFonts w:ascii="Arial" w:hAnsi="Arial" w:cs="Arial"/>
          <w:sz w:val="24"/>
          <w:szCs w:val="24"/>
        </w:rPr>
        <w:t>mismo</w:t>
      </w:r>
      <w:r w:rsidRPr="00923BA4">
        <w:rPr>
          <w:rFonts w:ascii="Arial" w:hAnsi="Arial" w:cs="Arial"/>
          <w:sz w:val="24"/>
          <w:szCs w:val="24"/>
        </w:rPr>
        <w:t xml:space="preserve">.  Por tanto, amparado en la existencia de este contrato o de su cumplimiento, el personal de </w:t>
      </w:r>
      <w:r w:rsidR="00825D66">
        <w:rPr>
          <w:rFonts w:ascii="Arial" w:hAnsi="Arial" w:cs="Arial"/>
          <w:sz w:val="24"/>
          <w:szCs w:val="24"/>
        </w:rPr>
        <w:t>la consultora</w:t>
      </w:r>
      <w:r w:rsidRPr="00923BA4">
        <w:rPr>
          <w:rFonts w:ascii="Arial" w:hAnsi="Arial" w:cs="Arial"/>
          <w:sz w:val="24"/>
          <w:szCs w:val="24"/>
        </w:rPr>
        <w:t xml:space="preserve"> no podrá ser considerado, ni de hecho ni de derecho, empleado de </w:t>
      </w:r>
      <w:r w:rsidR="006C7EF7">
        <w:rPr>
          <w:rFonts w:ascii="Arial" w:hAnsi="Arial" w:cs="Arial"/>
          <w:sz w:val="24"/>
          <w:szCs w:val="24"/>
        </w:rPr>
        <w:t>INSERTA EMPLEO</w:t>
      </w:r>
      <w:r w:rsidRPr="00923BA4">
        <w:rPr>
          <w:rFonts w:ascii="Arial" w:hAnsi="Arial" w:cs="Arial"/>
          <w:sz w:val="24"/>
          <w:szCs w:val="24"/>
        </w:rPr>
        <w:t xml:space="preserve"> y, dependerá a todos los efectos, incluidos los aspectos laborales y de Seguridad Social, única y exclusivamente de la dirección de </w:t>
      </w:r>
      <w:r w:rsidR="00825D66">
        <w:rPr>
          <w:rFonts w:ascii="Arial" w:hAnsi="Arial" w:cs="Arial"/>
          <w:sz w:val="24"/>
          <w:szCs w:val="24"/>
        </w:rPr>
        <w:t>la consultora</w:t>
      </w:r>
      <w:r w:rsidRPr="00923BA4">
        <w:rPr>
          <w:rFonts w:ascii="Arial" w:hAnsi="Arial" w:cs="Arial"/>
          <w:sz w:val="24"/>
          <w:szCs w:val="24"/>
        </w:rPr>
        <w:t>.</w:t>
      </w:r>
    </w:p>
    <w:p w:rsidR="00B840B1" w:rsidRPr="00923BA4" w:rsidRDefault="00B840B1" w:rsidP="00B840B1">
      <w:pPr>
        <w:jc w:val="both"/>
        <w:rPr>
          <w:rFonts w:ascii="Arial" w:hAnsi="Arial" w:cs="Arial"/>
          <w:sz w:val="24"/>
          <w:szCs w:val="24"/>
        </w:rPr>
      </w:pPr>
    </w:p>
    <w:p w:rsidR="00B840B1" w:rsidRPr="00923BA4" w:rsidRDefault="006B765C" w:rsidP="00B840B1">
      <w:pPr>
        <w:ind w:firstLine="708"/>
        <w:jc w:val="both"/>
        <w:rPr>
          <w:rFonts w:ascii="Arial" w:hAnsi="Arial" w:cs="Arial"/>
          <w:sz w:val="24"/>
          <w:szCs w:val="24"/>
        </w:rPr>
      </w:pPr>
      <w:r>
        <w:rPr>
          <w:rFonts w:ascii="Arial" w:hAnsi="Arial" w:cs="Arial"/>
          <w:sz w:val="24"/>
          <w:szCs w:val="24"/>
        </w:rPr>
        <w:t>7.3. L</w:t>
      </w:r>
      <w:r w:rsidR="00825D66">
        <w:rPr>
          <w:rFonts w:ascii="Arial" w:hAnsi="Arial" w:cs="Arial"/>
          <w:sz w:val="24"/>
          <w:szCs w:val="24"/>
        </w:rPr>
        <w:t>a consultora</w:t>
      </w:r>
      <w:r w:rsidR="00B840B1" w:rsidRPr="00923BA4">
        <w:rPr>
          <w:rFonts w:ascii="Arial" w:hAnsi="Arial" w:cs="Arial"/>
          <w:sz w:val="24"/>
          <w:szCs w:val="24"/>
        </w:rPr>
        <w:t xml:space="preserve">, en su condición de empleador, se responsabilizará de su propio personal en la ejecución de la presente contratación, y asume cuantas obligaciones se deriven de la legislación social y, en especial, de las disposiciones vigentes en materia de Seguridad Social, Seguridad e Higiene en el Trabajo y prevención de riesgos laborales, eximiendo a </w:t>
      </w:r>
      <w:r w:rsidR="006C7EF7">
        <w:rPr>
          <w:rFonts w:ascii="Arial" w:hAnsi="Arial" w:cs="Arial"/>
          <w:sz w:val="24"/>
          <w:szCs w:val="24"/>
        </w:rPr>
        <w:t>INSERTA EMPLEO</w:t>
      </w:r>
      <w:r w:rsidR="00B840B1" w:rsidRPr="00923BA4">
        <w:rPr>
          <w:rFonts w:ascii="Arial" w:hAnsi="Arial" w:cs="Arial"/>
          <w:sz w:val="24"/>
          <w:szCs w:val="24"/>
        </w:rPr>
        <w:t xml:space="preserve"> de cuantas responsabilidades se pudieran seguir como con</w:t>
      </w:r>
      <w:r w:rsidR="0025561F" w:rsidRPr="00923BA4">
        <w:rPr>
          <w:rFonts w:ascii="Arial" w:hAnsi="Arial" w:cs="Arial"/>
          <w:sz w:val="24"/>
          <w:szCs w:val="24"/>
        </w:rPr>
        <w:t>secuencia de su incumplimiento.</w:t>
      </w:r>
    </w:p>
    <w:p w:rsidR="00492316" w:rsidRPr="00923BA4" w:rsidRDefault="00492316" w:rsidP="00B840B1">
      <w:pPr>
        <w:ind w:firstLine="708"/>
        <w:jc w:val="both"/>
        <w:rPr>
          <w:rFonts w:ascii="Arial" w:hAnsi="Arial" w:cs="Arial"/>
          <w:sz w:val="24"/>
          <w:szCs w:val="24"/>
        </w:rPr>
      </w:pPr>
    </w:p>
    <w:p w:rsidR="002E1454" w:rsidRPr="00923BA4" w:rsidRDefault="002E1454">
      <w:pPr>
        <w:ind w:firstLine="708"/>
        <w:jc w:val="both"/>
        <w:rPr>
          <w:rFonts w:ascii="Arial" w:hAnsi="Arial" w:cs="Arial"/>
          <w:sz w:val="24"/>
          <w:szCs w:val="24"/>
        </w:rPr>
      </w:pPr>
      <w:r w:rsidRPr="00923BA4">
        <w:rPr>
          <w:rFonts w:ascii="Arial" w:hAnsi="Arial" w:cs="Arial"/>
          <w:b/>
          <w:sz w:val="24"/>
          <w:szCs w:val="24"/>
          <w:u w:val="single"/>
        </w:rPr>
        <w:lastRenderedPageBreak/>
        <w:t>OCTAVA</w:t>
      </w:r>
      <w:r w:rsidRPr="00923BA4">
        <w:rPr>
          <w:rFonts w:ascii="Arial" w:hAnsi="Arial" w:cs="Arial"/>
          <w:b/>
          <w:sz w:val="24"/>
          <w:szCs w:val="24"/>
        </w:rPr>
        <w:t>.</w:t>
      </w:r>
      <w:r w:rsidR="007A086D">
        <w:rPr>
          <w:rFonts w:ascii="Arial" w:hAnsi="Arial" w:cs="Arial"/>
          <w:b/>
          <w:sz w:val="24"/>
          <w:szCs w:val="24"/>
        </w:rPr>
        <w:t>-</w:t>
      </w:r>
      <w:r w:rsidRPr="00923BA4">
        <w:rPr>
          <w:rFonts w:ascii="Arial" w:hAnsi="Arial" w:cs="Arial"/>
          <w:b/>
          <w:sz w:val="24"/>
          <w:szCs w:val="24"/>
        </w:rPr>
        <w:t xml:space="preserve">   </w:t>
      </w:r>
      <w:r w:rsidR="00FF085B" w:rsidRPr="00923BA4">
        <w:rPr>
          <w:rFonts w:ascii="Arial" w:hAnsi="Arial" w:cs="Arial"/>
          <w:b/>
          <w:bCs/>
          <w:sz w:val="24"/>
          <w:szCs w:val="24"/>
        </w:rPr>
        <w:t xml:space="preserve"> </w:t>
      </w:r>
      <w:r w:rsidRPr="00923BA4">
        <w:rPr>
          <w:rFonts w:ascii="Arial" w:hAnsi="Arial" w:cs="Arial"/>
          <w:b/>
          <w:sz w:val="24"/>
          <w:szCs w:val="24"/>
        </w:rPr>
        <w:t>PROPIEDAD INTELECTUAL</w:t>
      </w:r>
    </w:p>
    <w:p w:rsidR="002E1454" w:rsidRPr="00923BA4" w:rsidRDefault="002E1454">
      <w:pPr>
        <w:ind w:firstLine="708"/>
        <w:jc w:val="both"/>
        <w:rPr>
          <w:rFonts w:ascii="Arial" w:hAnsi="Arial" w:cs="Arial"/>
          <w:sz w:val="24"/>
          <w:szCs w:val="24"/>
        </w:rPr>
      </w:pPr>
    </w:p>
    <w:p w:rsidR="0065152D" w:rsidRDefault="00171A4E" w:rsidP="0065152D">
      <w:pPr>
        <w:pStyle w:val="Sangradetextonormal"/>
        <w:spacing w:line="240" w:lineRule="auto"/>
        <w:rPr>
          <w:rFonts w:ascii="Arial" w:hAnsi="Arial" w:cs="Arial"/>
          <w:szCs w:val="24"/>
        </w:rPr>
      </w:pPr>
      <w:r>
        <w:rPr>
          <w:rFonts w:ascii="Arial" w:hAnsi="Arial" w:cs="Arial"/>
          <w:szCs w:val="24"/>
        </w:rPr>
        <w:t>Las partes acuerdan que</w:t>
      </w:r>
      <w:r w:rsidR="002E1454" w:rsidRPr="00923BA4">
        <w:rPr>
          <w:rFonts w:ascii="Arial" w:hAnsi="Arial" w:cs="Arial"/>
          <w:szCs w:val="24"/>
        </w:rPr>
        <w:t xml:space="preserve"> si durante el desarrollo </w:t>
      </w:r>
      <w:r w:rsidR="00520D98">
        <w:rPr>
          <w:rFonts w:ascii="Arial" w:hAnsi="Arial" w:cs="Arial"/>
          <w:szCs w:val="24"/>
        </w:rPr>
        <w:t>del servicio</w:t>
      </w:r>
      <w:r w:rsidR="002E1454" w:rsidRPr="00923BA4">
        <w:rPr>
          <w:rFonts w:ascii="Arial" w:hAnsi="Arial" w:cs="Arial"/>
          <w:szCs w:val="24"/>
        </w:rPr>
        <w:t xml:space="preserve">, cualquiera que sea la opción por la que se rija el presente contrato, se procediera a la elaboración de cualquier tipo de bienes susceptibles de comercio, queda expresamente prohibido todo tipo de acto de disposición de los mismos, venta, comercialización o negocio, correspondiendo la titularidad de los mismos a </w:t>
      </w:r>
      <w:r w:rsidR="006C7EF7">
        <w:rPr>
          <w:rFonts w:ascii="Arial" w:hAnsi="Arial" w:cs="Arial"/>
          <w:szCs w:val="24"/>
        </w:rPr>
        <w:t>INSERTA EMPLEO</w:t>
      </w:r>
      <w:r w:rsidR="002E1454" w:rsidRPr="00923BA4">
        <w:rPr>
          <w:rFonts w:ascii="Arial" w:hAnsi="Arial" w:cs="Arial"/>
          <w:szCs w:val="24"/>
        </w:rPr>
        <w:t>.</w:t>
      </w:r>
    </w:p>
    <w:p w:rsidR="0065152D" w:rsidRPr="0065152D" w:rsidRDefault="0065152D" w:rsidP="0065152D">
      <w:pPr>
        <w:pStyle w:val="Sangradetextonormal"/>
        <w:spacing w:line="240" w:lineRule="auto"/>
        <w:rPr>
          <w:rFonts w:ascii="Arial" w:hAnsi="Arial" w:cs="Arial"/>
          <w:szCs w:val="24"/>
        </w:rPr>
      </w:pPr>
    </w:p>
    <w:p w:rsidR="004E2FE8" w:rsidRPr="0065152D" w:rsidRDefault="001F13F1" w:rsidP="0065152D">
      <w:pPr>
        <w:pStyle w:val="Sangradetextonormal"/>
        <w:spacing w:line="240" w:lineRule="auto"/>
        <w:rPr>
          <w:rFonts w:ascii="Arial" w:hAnsi="Arial" w:cs="Arial"/>
          <w:szCs w:val="24"/>
        </w:rPr>
      </w:pPr>
      <w:r w:rsidRPr="0065152D">
        <w:rPr>
          <w:rFonts w:ascii="Arial" w:hAnsi="Arial" w:cs="Arial"/>
          <w:szCs w:val="24"/>
        </w:rPr>
        <w:t>Asi</w:t>
      </w:r>
      <w:r w:rsidR="004E2FE8" w:rsidRPr="0065152D">
        <w:rPr>
          <w:rFonts w:ascii="Arial" w:hAnsi="Arial" w:cs="Arial"/>
          <w:szCs w:val="24"/>
        </w:rPr>
        <w:t xml:space="preserve">mismo, </w:t>
      </w:r>
      <w:r w:rsidR="00825D66" w:rsidRPr="0065152D">
        <w:rPr>
          <w:rFonts w:ascii="Arial" w:hAnsi="Arial" w:cs="Arial"/>
          <w:szCs w:val="24"/>
        </w:rPr>
        <w:t>la consultora</w:t>
      </w:r>
      <w:r w:rsidR="004E2FE8" w:rsidRPr="0065152D">
        <w:rPr>
          <w:rFonts w:ascii="Arial" w:hAnsi="Arial" w:cs="Arial"/>
          <w:szCs w:val="24"/>
        </w:rPr>
        <w:t xml:space="preserve"> renuncia expresa y formalmente a cuantos derechos de propiedad industrial e intelectual pudieran generarse como consecuencia de la prestación de los servicios recogidos en el presente contrato, cuya titularidad corresponderá en todo momento a </w:t>
      </w:r>
      <w:r w:rsidR="006C7EF7">
        <w:rPr>
          <w:rFonts w:ascii="Arial" w:hAnsi="Arial" w:cs="Arial"/>
          <w:szCs w:val="24"/>
        </w:rPr>
        <w:t>INSERTA EMPLEO</w:t>
      </w:r>
      <w:r w:rsidR="004E2FE8" w:rsidRPr="0065152D">
        <w:rPr>
          <w:rFonts w:ascii="Arial" w:hAnsi="Arial" w:cs="Arial"/>
          <w:szCs w:val="24"/>
        </w:rPr>
        <w:t xml:space="preserve">. </w:t>
      </w:r>
      <w:r w:rsidR="002E3369" w:rsidRPr="0065152D">
        <w:rPr>
          <w:rFonts w:ascii="Arial" w:hAnsi="Arial" w:cs="Arial"/>
          <w:szCs w:val="24"/>
        </w:rPr>
        <w:t>L</w:t>
      </w:r>
      <w:r w:rsidR="00825D66" w:rsidRPr="0065152D">
        <w:rPr>
          <w:rFonts w:ascii="Arial" w:hAnsi="Arial" w:cs="Arial"/>
          <w:szCs w:val="24"/>
        </w:rPr>
        <w:t>a consultora</w:t>
      </w:r>
      <w:r w:rsidR="004E2FE8" w:rsidRPr="0065152D">
        <w:rPr>
          <w:rFonts w:ascii="Arial" w:hAnsi="Arial" w:cs="Arial"/>
          <w:szCs w:val="24"/>
        </w:rPr>
        <w:t xml:space="preserve"> se obliga a no hacer uso de estos derechos para fines distintos del legítimo cumplimiento del presente contrato.</w:t>
      </w:r>
      <w:r w:rsidR="00D63BBE" w:rsidRPr="0065152D">
        <w:rPr>
          <w:rFonts w:ascii="Arial" w:hAnsi="Arial" w:cs="Arial"/>
          <w:szCs w:val="24"/>
        </w:rPr>
        <w:t xml:space="preserve"> </w:t>
      </w:r>
      <w:r w:rsidR="004E2FE8" w:rsidRPr="0065152D">
        <w:rPr>
          <w:rFonts w:ascii="Arial" w:hAnsi="Arial" w:cs="Arial"/>
          <w:szCs w:val="24"/>
        </w:rPr>
        <w:t>En consecuencia</w:t>
      </w:r>
      <w:r w:rsidR="00A23DA5">
        <w:rPr>
          <w:rFonts w:ascii="Arial" w:hAnsi="Arial" w:cs="Arial"/>
          <w:szCs w:val="24"/>
        </w:rPr>
        <w:t>,</w:t>
      </w:r>
      <w:r w:rsidR="004E2FE8" w:rsidRPr="0065152D">
        <w:rPr>
          <w:rFonts w:ascii="Arial" w:hAnsi="Arial" w:cs="Arial"/>
          <w:szCs w:val="24"/>
        </w:rPr>
        <w:t xml:space="preserve"> el resultado de los trabajos realizados, en su totalidad o en cualquiera de sus fases, será propiedad de </w:t>
      </w:r>
      <w:r w:rsidR="006C7EF7">
        <w:rPr>
          <w:rFonts w:ascii="Arial" w:hAnsi="Arial" w:cs="Arial"/>
          <w:szCs w:val="24"/>
        </w:rPr>
        <w:t>INSERTA EMPLEO</w:t>
      </w:r>
      <w:r w:rsidR="004E2FE8" w:rsidRPr="0065152D">
        <w:rPr>
          <w:rFonts w:ascii="Arial" w:hAnsi="Arial" w:cs="Arial"/>
          <w:szCs w:val="24"/>
        </w:rPr>
        <w:t xml:space="preserve"> y ésta, en consecuencia, podrá recabar en cualquier momento las entregas de los documentos o materiales que la integren, con todos sus antecedentes, datos o procedimientos.</w:t>
      </w:r>
    </w:p>
    <w:p w:rsidR="009A5536" w:rsidRPr="003064EA" w:rsidRDefault="009A5536" w:rsidP="00A316A3">
      <w:pPr>
        <w:autoSpaceDE w:val="0"/>
        <w:autoSpaceDN w:val="0"/>
        <w:adjustRightInd w:val="0"/>
        <w:spacing w:before="120" w:after="120"/>
        <w:ind w:firstLine="539"/>
        <w:jc w:val="both"/>
        <w:rPr>
          <w:rFonts w:ascii="Arial" w:hAnsi="Arial" w:cs="Arial"/>
          <w:sz w:val="22"/>
          <w:szCs w:val="22"/>
        </w:rPr>
      </w:pPr>
      <w:r w:rsidRPr="003064EA">
        <w:rPr>
          <w:rFonts w:ascii="Arial" w:hAnsi="Arial" w:cs="Arial"/>
          <w:sz w:val="24"/>
          <w:szCs w:val="24"/>
          <w:lang w:val="es-ES_tradnl"/>
        </w:rPr>
        <w:t xml:space="preserve">Cuando para la realización del objeto del contrato se precisen derechos de propiedad intelectual preexistentes, </w:t>
      </w:r>
      <w:r w:rsidR="00825D66" w:rsidRPr="003064EA">
        <w:rPr>
          <w:rFonts w:ascii="Arial" w:hAnsi="Arial" w:cs="Arial"/>
          <w:sz w:val="24"/>
          <w:szCs w:val="24"/>
          <w:lang w:val="es-ES_tradnl"/>
        </w:rPr>
        <w:t>la consultora</w:t>
      </w:r>
      <w:r w:rsidRPr="003064EA">
        <w:rPr>
          <w:rFonts w:ascii="Arial" w:hAnsi="Arial" w:cs="Arial"/>
          <w:sz w:val="24"/>
          <w:szCs w:val="24"/>
          <w:lang w:val="es-ES_tradnl"/>
        </w:rPr>
        <w:t xml:space="preserve"> deber</w:t>
      </w:r>
      <w:r w:rsidR="00621794">
        <w:rPr>
          <w:rFonts w:ascii="Arial" w:hAnsi="Arial" w:cs="Arial"/>
          <w:sz w:val="24"/>
          <w:szCs w:val="24"/>
          <w:lang w:val="es-ES_tradnl"/>
        </w:rPr>
        <w:t>á haber aportado</w:t>
      </w:r>
      <w:r w:rsidRPr="003064EA">
        <w:rPr>
          <w:rFonts w:ascii="Arial" w:hAnsi="Arial" w:cs="Arial"/>
          <w:sz w:val="24"/>
          <w:szCs w:val="24"/>
          <w:lang w:val="es-ES_tradnl"/>
        </w:rPr>
        <w:t xml:space="preserve"> con su oferta la correspondiente cesión de su titular a los efectos del cumplimiento del contrato, teniendo en cuenta la anterior previsión; aunque, en tal caso, la cesión puede no ser con carácter exclusivo.</w:t>
      </w:r>
      <w:r w:rsidRPr="003064EA">
        <w:rPr>
          <w:rFonts w:ascii="Arial" w:hAnsi="Arial" w:cs="Arial"/>
          <w:sz w:val="22"/>
          <w:szCs w:val="22"/>
        </w:rPr>
        <w:t xml:space="preserve"> </w:t>
      </w:r>
    </w:p>
    <w:p w:rsidR="00B942BB" w:rsidRPr="003064EA" w:rsidRDefault="00171371" w:rsidP="00B942BB">
      <w:pPr>
        <w:tabs>
          <w:tab w:val="num" w:pos="540"/>
        </w:tabs>
        <w:autoSpaceDE w:val="0"/>
        <w:autoSpaceDN w:val="0"/>
        <w:adjustRightInd w:val="0"/>
        <w:spacing w:before="120" w:after="120"/>
        <w:jc w:val="both"/>
        <w:rPr>
          <w:rFonts w:ascii="Arial" w:hAnsi="Arial" w:cs="Arial"/>
          <w:sz w:val="24"/>
          <w:szCs w:val="24"/>
        </w:rPr>
      </w:pPr>
      <w:r w:rsidRPr="003064EA">
        <w:rPr>
          <w:rFonts w:ascii="Arial" w:hAnsi="Arial" w:cs="Arial"/>
          <w:sz w:val="24"/>
          <w:szCs w:val="24"/>
        </w:rPr>
        <w:tab/>
      </w:r>
      <w:r w:rsidR="002E3369" w:rsidRPr="003064EA">
        <w:rPr>
          <w:rFonts w:ascii="Arial" w:hAnsi="Arial" w:cs="Arial"/>
          <w:sz w:val="24"/>
          <w:szCs w:val="24"/>
        </w:rPr>
        <w:t>L</w:t>
      </w:r>
      <w:r w:rsidR="00825D66" w:rsidRPr="003064EA">
        <w:rPr>
          <w:rFonts w:ascii="Arial" w:hAnsi="Arial" w:cs="Arial"/>
          <w:sz w:val="24"/>
          <w:szCs w:val="24"/>
        </w:rPr>
        <w:t>a consultora</w:t>
      </w:r>
      <w:r w:rsidR="00B942BB" w:rsidRPr="003064EA">
        <w:rPr>
          <w:rFonts w:ascii="Arial" w:hAnsi="Arial" w:cs="Arial"/>
          <w:sz w:val="24"/>
          <w:szCs w:val="24"/>
        </w:rPr>
        <w:t xml:space="preserve"> tendrá la obligación de proporcionar a </w:t>
      </w:r>
      <w:r w:rsidR="006C7EF7">
        <w:rPr>
          <w:rFonts w:ascii="Arial" w:hAnsi="Arial" w:cs="Arial"/>
          <w:sz w:val="24"/>
          <w:szCs w:val="24"/>
        </w:rPr>
        <w:t>INSERTA EMPLEO</w:t>
      </w:r>
      <w:r w:rsidR="00B942BB" w:rsidRPr="003064EA">
        <w:rPr>
          <w:rFonts w:ascii="Arial" w:hAnsi="Arial" w:cs="Arial"/>
          <w:sz w:val="24"/>
          <w:szCs w:val="24"/>
        </w:rPr>
        <w:t xml:space="preserve"> todos los datos, cálculos, procesos y procedimientos empleados durante la elaboración de los trabajos. No obstante, en estos casos se entenderá concedida a </w:t>
      </w:r>
      <w:r w:rsidR="006C7EF7">
        <w:rPr>
          <w:rFonts w:ascii="Arial" w:hAnsi="Arial" w:cs="Arial"/>
          <w:sz w:val="24"/>
          <w:szCs w:val="24"/>
        </w:rPr>
        <w:t>INSERTA EMPLEO</w:t>
      </w:r>
      <w:r w:rsidR="00B942BB" w:rsidRPr="003064EA">
        <w:rPr>
          <w:rFonts w:ascii="Arial" w:hAnsi="Arial" w:cs="Arial"/>
          <w:sz w:val="24"/>
          <w:szCs w:val="24"/>
        </w:rPr>
        <w:t xml:space="preserve"> las autorizaciones o licencias de uso convenientes para su aprovechamiento, prestándole los procedimientos, sistemas y anualidades precisas. </w:t>
      </w:r>
    </w:p>
    <w:p w:rsidR="00B942BB" w:rsidRPr="003064EA" w:rsidRDefault="00171371" w:rsidP="00B942BB">
      <w:pPr>
        <w:tabs>
          <w:tab w:val="num" w:pos="540"/>
        </w:tabs>
        <w:autoSpaceDE w:val="0"/>
        <w:autoSpaceDN w:val="0"/>
        <w:adjustRightInd w:val="0"/>
        <w:spacing w:before="120" w:after="120"/>
        <w:jc w:val="both"/>
        <w:rPr>
          <w:rFonts w:ascii="Arial" w:hAnsi="Arial" w:cs="Arial"/>
          <w:sz w:val="24"/>
          <w:szCs w:val="24"/>
        </w:rPr>
      </w:pPr>
      <w:r w:rsidRPr="003064EA">
        <w:rPr>
          <w:rFonts w:ascii="Arial" w:hAnsi="Arial" w:cs="Arial"/>
          <w:sz w:val="24"/>
          <w:szCs w:val="24"/>
        </w:rPr>
        <w:tab/>
      </w:r>
      <w:r w:rsidR="00B942BB" w:rsidRPr="003064EA">
        <w:rPr>
          <w:rFonts w:ascii="Arial" w:hAnsi="Arial" w:cs="Arial"/>
          <w:sz w:val="24"/>
          <w:szCs w:val="24"/>
        </w:rPr>
        <w:t xml:space="preserve">Si </w:t>
      </w:r>
      <w:r w:rsidR="007F3D40" w:rsidRPr="003064EA">
        <w:rPr>
          <w:rFonts w:ascii="Arial" w:hAnsi="Arial" w:cs="Arial"/>
          <w:sz w:val="24"/>
          <w:szCs w:val="24"/>
        </w:rPr>
        <w:t>con ocasión de los servicios</w:t>
      </w:r>
      <w:r w:rsidR="00B942BB" w:rsidRPr="003064EA">
        <w:rPr>
          <w:rFonts w:ascii="Arial" w:hAnsi="Arial" w:cs="Arial"/>
          <w:sz w:val="24"/>
          <w:szCs w:val="24"/>
        </w:rPr>
        <w:t xml:space="preserve"> objeto de la presente contratación </w:t>
      </w:r>
      <w:r w:rsidR="007F3D40" w:rsidRPr="003064EA">
        <w:rPr>
          <w:rFonts w:ascii="Arial" w:hAnsi="Arial" w:cs="Arial"/>
          <w:sz w:val="24"/>
          <w:szCs w:val="24"/>
        </w:rPr>
        <w:t>se emitiese</w:t>
      </w:r>
      <w:r w:rsidR="00B942BB" w:rsidRPr="003064EA">
        <w:rPr>
          <w:rFonts w:ascii="Arial" w:hAnsi="Arial" w:cs="Arial"/>
          <w:sz w:val="24"/>
          <w:szCs w:val="24"/>
        </w:rPr>
        <w:t xml:space="preserve"> cualquier tipo de informe, el contenido y opiniones técnicas que se consignen en </w:t>
      </w:r>
      <w:r w:rsidR="005578C0" w:rsidRPr="003064EA">
        <w:rPr>
          <w:rFonts w:ascii="Arial" w:hAnsi="Arial" w:cs="Arial"/>
          <w:sz w:val="24"/>
          <w:szCs w:val="24"/>
        </w:rPr>
        <w:t>él</w:t>
      </w:r>
      <w:r w:rsidR="00B942BB" w:rsidRPr="003064EA">
        <w:rPr>
          <w:rFonts w:ascii="Arial" w:hAnsi="Arial" w:cs="Arial"/>
          <w:sz w:val="24"/>
          <w:szCs w:val="24"/>
        </w:rPr>
        <w:t xml:space="preserve"> no vinculará ni reflejará las posiciones de </w:t>
      </w:r>
      <w:r w:rsidR="006C7EF7">
        <w:rPr>
          <w:rFonts w:ascii="Arial" w:hAnsi="Arial" w:cs="Arial"/>
          <w:sz w:val="24"/>
          <w:szCs w:val="24"/>
        </w:rPr>
        <w:t>INSERTA EMPLEO</w:t>
      </w:r>
      <w:r w:rsidR="00B942BB" w:rsidRPr="003064EA">
        <w:rPr>
          <w:rFonts w:ascii="Arial" w:hAnsi="Arial" w:cs="Arial"/>
          <w:sz w:val="24"/>
          <w:szCs w:val="24"/>
        </w:rPr>
        <w:t xml:space="preserve"> ni de ningún órgano de la Unión Europea. </w:t>
      </w:r>
      <w:r w:rsidR="0083687C" w:rsidRPr="003064EA">
        <w:rPr>
          <w:rFonts w:ascii="Arial" w:hAnsi="Arial" w:cs="Arial"/>
          <w:sz w:val="24"/>
          <w:szCs w:val="24"/>
        </w:rPr>
        <w:t>Por tanto,</w:t>
      </w:r>
      <w:r w:rsidR="00B942BB" w:rsidRPr="003064EA">
        <w:rPr>
          <w:rFonts w:ascii="Arial" w:hAnsi="Arial" w:cs="Arial"/>
          <w:sz w:val="24"/>
          <w:szCs w:val="24"/>
        </w:rPr>
        <w:t xml:space="preserve"> los informes que se redacten en el ámbito de contrato incluirá</w:t>
      </w:r>
      <w:r w:rsidR="0083687C" w:rsidRPr="003064EA">
        <w:rPr>
          <w:rFonts w:ascii="Arial" w:hAnsi="Arial" w:cs="Arial"/>
          <w:sz w:val="24"/>
          <w:szCs w:val="24"/>
        </w:rPr>
        <w:t>n esta</w:t>
      </w:r>
      <w:r w:rsidR="00B942BB" w:rsidRPr="003064EA">
        <w:rPr>
          <w:rFonts w:ascii="Arial" w:hAnsi="Arial" w:cs="Arial"/>
          <w:sz w:val="24"/>
          <w:szCs w:val="24"/>
        </w:rPr>
        <w:t xml:space="preserve"> prescripción mediante </w:t>
      </w:r>
      <w:r w:rsidR="00E63EC8" w:rsidRPr="003064EA">
        <w:rPr>
          <w:rFonts w:ascii="Arial" w:hAnsi="Arial" w:cs="Arial"/>
          <w:sz w:val="24"/>
          <w:szCs w:val="24"/>
        </w:rPr>
        <w:t>el siguiente</w:t>
      </w:r>
      <w:r w:rsidR="00B942BB" w:rsidRPr="003064EA">
        <w:rPr>
          <w:rFonts w:ascii="Arial" w:hAnsi="Arial" w:cs="Arial"/>
          <w:sz w:val="24"/>
          <w:szCs w:val="24"/>
        </w:rPr>
        <w:t xml:space="preserve"> texto. </w:t>
      </w:r>
    </w:p>
    <w:p w:rsidR="001E0E13" w:rsidRDefault="003302C4" w:rsidP="001E0E13">
      <w:pPr>
        <w:autoSpaceDE w:val="0"/>
        <w:autoSpaceDN w:val="0"/>
        <w:adjustRightInd w:val="0"/>
        <w:spacing w:before="120" w:after="120"/>
        <w:ind w:left="539"/>
        <w:jc w:val="both"/>
        <w:rPr>
          <w:rFonts w:ascii="Arial" w:hAnsi="Arial" w:cs="Arial"/>
          <w:i/>
          <w:iCs/>
          <w:sz w:val="24"/>
          <w:szCs w:val="24"/>
        </w:rPr>
      </w:pPr>
      <w:r w:rsidRPr="003064EA">
        <w:rPr>
          <w:rFonts w:ascii="Arial" w:hAnsi="Arial" w:cs="Arial"/>
          <w:i/>
          <w:iCs/>
          <w:sz w:val="24"/>
          <w:szCs w:val="24"/>
        </w:rPr>
        <w:t>“Este reporte/estudio/informe/trabajo ha sido realizado por (servicio o programa) con el apoyo financiero de la Unión Europea (UE) a través del Programa Operativo de de Inclusión Social y de la Economía Social/Programa Operativo de Empleo Juvenil cofinanciado por el Fondo Social Europeo</w:t>
      </w:r>
      <w:r w:rsidR="00BF1330" w:rsidRPr="001E0E13">
        <w:rPr>
          <w:rFonts w:ascii="Arial" w:hAnsi="Arial" w:cs="Arial"/>
          <w:i/>
          <w:iCs/>
          <w:sz w:val="24"/>
          <w:szCs w:val="24"/>
        </w:rPr>
        <w:t>”</w:t>
      </w:r>
      <w:r w:rsidRPr="001E0E13">
        <w:rPr>
          <w:rFonts w:ascii="Arial" w:hAnsi="Arial" w:cs="Arial"/>
          <w:i/>
          <w:iCs/>
          <w:sz w:val="24"/>
          <w:szCs w:val="24"/>
        </w:rPr>
        <w:t>.</w:t>
      </w:r>
      <w:r w:rsidRPr="003064EA">
        <w:rPr>
          <w:rFonts w:ascii="Arial" w:hAnsi="Arial" w:cs="Arial"/>
          <w:i/>
          <w:iCs/>
          <w:sz w:val="24"/>
          <w:szCs w:val="24"/>
        </w:rPr>
        <w:t xml:space="preserve"> </w:t>
      </w:r>
      <w:r w:rsidR="00C34782">
        <w:rPr>
          <w:rFonts w:ascii="Arial" w:hAnsi="Arial" w:cs="Arial"/>
          <w:i/>
          <w:iCs/>
          <w:sz w:val="24"/>
          <w:szCs w:val="24"/>
        </w:rPr>
        <w:t xml:space="preserve">  </w:t>
      </w:r>
    </w:p>
    <w:p w:rsidR="003302C4" w:rsidRPr="003064EA" w:rsidRDefault="003302C4" w:rsidP="001E0E13">
      <w:pPr>
        <w:autoSpaceDE w:val="0"/>
        <w:autoSpaceDN w:val="0"/>
        <w:adjustRightInd w:val="0"/>
        <w:spacing w:before="120" w:after="120"/>
        <w:ind w:left="539"/>
        <w:jc w:val="both"/>
        <w:rPr>
          <w:rFonts w:ascii="Arial" w:hAnsi="Arial" w:cs="Arial"/>
          <w:i/>
          <w:iCs/>
          <w:sz w:val="24"/>
          <w:szCs w:val="24"/>
        </w:rPr>
      </w:pPr>
      <w:r w:rsidRPr="003064EA">
        <w:rPr>
          <w:rFonts w:ascii="Arial" w:hAnsi="Arial" w:cs="Arial"/>
          <w:i/>
          <w:iCs/>
          <w:sz w:val="24"/>
          <w:szCs w:val="24"/>
        </w:rPr>
        <w:t xml:space="preserve">El contenido y opiniones técnicas que se consignan en los informes presentados por (servicio o programa) no vinculan ni reflejan las posiciones de </w:t>
      </w:r>
      <w:r w:rsidR="006C7EF7">
        <w:rPr>
          <w:rFonts w:ascii="Arial" w:hAnsi="Arial" w:cs="Arial"/>
          <w:i/>
          <w:sz w:val="24"/>
          <w:szCs w:val="24"/>
        </w:rPr>
        <w:t>INSERTA EMPLEO</w:t>
      </w:r>
      <w:r w:rsidRPr="003064EA">
        <w:rPr>
          <w:rFonts w:ascii="Arial" w:hAnsi="Arial" w:cs="Arial"/>
          <w:i/>
          <w:sz w:val="24"/>
          <w:szCs w:val="24"/>
        </w:rPr>
        <w:t xml:space="preserve"> </w:t>
      </w:r>
      <w:r w:rsidRPr="003064EA">
        <w:rPr>
          <w:rFonts w:ascii="Arial" w:hAnsi="Arial" w:cs="Arial"/>
          <w:i/>
          <w:iCs/>
          <w:sz w:val="24"/>
          <w:szCs w:val="24"/>
        </w:rPr>
        <w:t xml:space="preserve">ni de ningún órgano de la Unión Europea.” </w:t>
      </w:r>
    </w:p>
    <w:p w:rsidR="00EF3016" w:rsidRPr="003064EA" w:rsidRDefault="00EF3016" w:rsidP="00B942BB">
      <w:pPr>
        <w:autoSpaceDE w:val="0"/>
        <w:autoSpaceDN w:val="0"/>
        <w:adjustRightInd w:val="0"/>
        <w:ind w:left="539"/>
        <w:jc w:val="both"/>
        <w:rPr>
          <w:rFonts w:ascii="Arial" w:hAnsi="Arial" w:cs="Arial"/>
          <w:i/>
          <w:iCs/>
          <w:sz w:val="24"/>
          <w:szCs w:val="24"/>
        </w:rPr>
      </w:pPr>
    </w:p>
    <w:p w:rsidR="00B942BB" w:rsidRDefault="00B942BB" w:rsidP="003204A6">
      <w:pPr>
        <w:autoSpaceDE w:val="0"/>
        <w:autoSpaceDN w:val="0"/>
        <w:adjustRightInd w:val="0"/>
        <w:ind w:firstLine="539"/>
        <w:jc w:val="both"/>
        <w:rPr>
          <w:rFonts w:ascii="Arial" w:hAnsi="Arial" w:cs="Arial"/>
          <w:iCs/>
          <w:sz w:val="24"/>
          <w:szCs w:val="24"/>
        </w:rPr>
      </w:pPr>
      <w:r w:rsidRPr="003064EA">
        <w:rPr>
          <w:rFonts w:ascii="Arial" w:hAnsi="Arial" w:cs="Arial"/>
          <w:iCs/>
          <w:sz w:val="24"/>
          <w:szCs w:val="24"/>
        </w:rPr>
        <w:t>En caso de omisión,</w:t>
      </w:r>
      <w:r w:rsidR="003F6BA7" w:rsidRPr="003064EA">
        <w:rPr>
          <w:rFonts w:ascii="Arial" w:hAnsi="Arial" w:cs="Arial"/>
          <w:iCs/>
          <w:sz w:val="24"/>
          <w:szCs w:val="24"/>
        </w:rPr>
        <w:t xml:space="preserve"> </w:t>
      </w:r>
      <w:r w:rsidRPr="003064EA">
        <w:rPr>
          <w:rFonts w:ascii="Arial" w:hAnsi="Arial" w:cs="Arial"/>
          <w:iCs/>
          <w:sz w:val="24"/>
          <w:szCs w:val="24"/>
        </w:rPr>
        <w:t xml:space="preserve">aplicará igualmente esta prescripción </w:t>
      </w:r>
      <w:r w:rsidR="003F6BA7" w:rsidRPr="003064EA">
        <w:rPr>
          <w:rFonts w:ascii="Arial" w:hAnsi="Arial" w:cs="Arial"/>
          <w:iCs/>
          <w:sz w:val="24"/>
          <w:szCs w:val="24"/>
        </w:rPr>
        <w:t xml:space="preserve">por la simple aceptación de </w:t>
      </w:r>
      <w:r w:rsidR="00AA35A8" w:rsidRPr="003064EA">
        <w:rPr>
          <w:rFonts w:ascii="Arial" w:hAnsi="Arial" w:cs="Arial"/>
          <w:iCs/>
          <w:sz w:val="24"/>
          <w:szCs w:val="24"/>
        </w:rPr>
        <w:t>los documentos que hayan</w:t>
      </w:r>
      <w:r w:rsidR="00796298" w:rsidRPr="003064EA">
        <w:rPr>
          <w:rFonts w:ascii="Arial" w:hAnsi="Arial" w:cs="Arial"/>
          <w:iCs/>
          <w:sz w:val="24"/>
          <w:szCs w:val="24"/>
        </w:rPr>
        <w:t xml:space="preserve"> servido de base para la </w:t>
      </w:r>
      <w:r w:rsidR="00AA35A8" w:rsidRPr="003064EA">
        <w:rPr>
          <w:rFonts w:ascii="Arial" w:hAnsi="Arial" w:cs="Arial"/>
          <w:iCs/>
          <w:sz w:val="24"/>
          <w:szCs w:val="24"/>
        </w:rPr>
        <w:t>adjudicación de este contrato.</w:t>
      </w:r>
    </w:p>
    <w:p w:rsidR="00323B20" w:rsidRPr="00711402" w:rsidRDefault="00323B20" w:rsidP="00997A0E">
      <w:pPr>
        <w:ind w:firstLine="708"/>
        <w:jc w:val="both"/>
        <w:rPr>
          <w:rFonts w:ascii="Arial" w:hAnsi="Arial" w:cs="Arial"/>
          <w:b/>
          <w:sz w:val="24"/>
          <w:szCs w:val="24"/>
          <w:u w:val="single"/>
        </w:rPr>
      </w:pPr>
    </w:p>
    <w:p w:rsidR="002E1454" w:rsidRDefault="002A6D15">
      <w:pPr>
        <w:ind w:firstLine="708"/>
        <w:jc w:val="both"/>
        <w:rPr>
          <w:rFonts w:ascii="Arial" w:hAnsi="Arial" w:cs="Arial"/>
          <w:b/>
          <w:sz w:val="24"/>
          <w:szCs w:val="24"/>
        </w:rPr>
      </w:pPr>
      <w:r>
        <w:rPr>
          <w:rFonts w:ascii="Arial" w:hAnsi="Arial" w:cs="Arial"/>
          <w:b/>
          <w:sz w:val="24"/>
          <w:szCs w:val="24"/>
          <w:u w:val="single"/>
        </w:rPr>
        <w:t>NOVEN</w:t>
      </w:r>
      <w:r w:rsidR="00AB10B8" w:rsidRPr="00711402">
        <w:rPr>
          <w:rFonts w:ascii="Arial" w:hAnsi="Arial" w:cs="Arial"/>
          <w:b/>
          <w:sz w:val="24"/>
          <w:szCs w:val="24"/>
          <w:u w:val="single"/>
        </w:rPr>
        <w:t>A</w:t>
      </w:r>
      <w:r w:rsidR="002E1454" w:rsidRPr="00711402">
        <w:rPr>
          <w:rFonts w:ascii="Arial" w:hAnsi="Arial" w:cs="Arial"/>
          <w:b/>
          <w:sz w:val="24"/>
          <w:szCs w:val="24"/>
        </w:rPr>
        <w:t xml:space="preserve">.- </w:t>
      </w:r>
      <w:r w:rsidR="007A086D">
        <w:rPr>
          <w:rFonts w:ascii="Arial" w:hAnsi="Arial" w:cs="Arial"/>
          <w:b/>
          <w:sz w:val="24"/>
          <w:szCs w:val="24"/>
        </w:rPr>
        <w:t xml:space="preserve"> </w:t>
      </w:r>
      <w:r w:rsidR="002E1454" w:rsidRPr="00711402">
        <w:rPr>
          <w:rFonts w:ascii="Arial" w:hAnsi="Arial" w:cs="Arial"/>
          <w:b/>
          <w:sz w:val="24"/>
          <w:szCs w:val="24"/>
        </w:rPr>
        <w:t>OBLIGACION DE CONFIDENCIALIDAD</w:t>
      </w:r>
    </w:p>
    <w:p w:rsidR="00347360" w:rsidRDefault="00347360">
      <w:pPr>
        <w:ind w:firstLine="708"/>
        <w:jc w:val="both"/>
        <w:rPr>
          <w:rFonts w:ascii="Arial" w:hAnsi="Arial" w:cs="Arial"/>
          <w:b/>
          <w:sz w:val="24"/>
          <w:szCs w:val="24"/>
        </w:rPr>
      </w:pPr>
    </w:p>
    <w:p w:rsidR="002E1454" w:rsidRPr="009B75C2" w:rsidRDefault="00512CB5">
      <w:pPr>
        <w:pStyle w:val="Textoindependiente3"/>
        <w:widowControl/>
        <w:ind w:firstLine="708"/>
        <w:rPr>
          <w:rFonts w:ascii="Arial" w:hAnsi="Arial" w:cs="Arial"/>
          <w:szCs w:val="24"/>
        </w:rPr>
      </w:pPr>
      <w:r>
        <w:rPr>
          <w:rFonts w:ascii="Arial" w:hAnsi="Arial" w:cs="Arial"/>
          <w:szCs w:val="24"/>
        </w:rPr>
        <w:t>9</w:t>
      </w:r>
      <w:r w:rsidR="002E1454" w:rsidRPr="009B75C2">
        <w:rPr>
          <w:rFonts w:ascii="Arial" w:hAnsi="Arial" w:cs="Arial"/>
          <w:szCs w:val="24"/>
        </w:rPr>
        <w:t xml:space="preserve">.1 </w:t>
      </w:r>
      <w:r w:rsidR="00C1057B">
        <w:rPr>
          <w:rFonts w:ascii="Arial" w:hAnsi="Arial" w:cs="Arial"/>
          <w:szCs w:val="24"/>
        </w:rPr>
        <w:t>L</w:t>
      </w:r>
      <w:r w:rsidR="00825D66">
        <w:rPr>
          <w:rFonts w:ascii="Arial" w:hAnsi="Arial" w:cs="Arial"/>
          <w:szCs w:val="24"/>
        </w:rPr>
        <w:t>a consultora</w:t>
      </w:r>
      <w:r w:rsidR="00766126" w:rsidRPr="009B75C2">
        <w:rPr>
          <w:rFonts w:ascii="Arial" w:hAnsi="Arial" w:cs="Arial"/>
          <w:szCs w:val="24"/>
        </w:rPr>
        <w:t xml:space="preserve"> </w:t>
      </w:r>
      <w:r w:rsidR="002E1454" w:rsidRPr="009B75C2">
        <w:rPr>
          <w:rFonts w:ascii="Arial" w:hAnsi="Arial" w:cs="Arial"/>
          <w:szCs w:val="24"/>
        </w:rPr>
        <w:t xml:space="preserve">llevará a cabo el servicio encomendado por </w:t>
      </w:r>
      <w:r w:rsidR="006C7EF7">
        <w:rPr>
          <w:rFonts w:ascii="Arial" w:hAnsi="Arial" w:cs="Arial"/>
          <w:szCs w:val="24"/>
        </w:rPr>
        <w:t>INSERTA EMPLEO</w:t>
      </w:r>
      <w:r w:rsidR="005F4ABC" w:rsidRPr="009B75C2">
        <w:rPr>
          <w:rFonts w:ascii="Arial" w:hAnsi="Arial" w:cs="Arial"/>
          <w:szCs w:val="24"/>
        </w:rPr>
        <w:t xml:space="preserve"> </w:t>
      </w:r>
      <w:r w:rsidR="002E1454" w:rsidRPr="009B75C2">
        <w:rPr>
          <w:rFonts w:ascii="Arial" w:hAnsi="Arial" w:cs="Arial"/>
          <w:szCs w:val="24"/>
        </w:rPr>
        <w:t xml:space="preserve">con absoluta confidencialidad, con la debida diligencia y secreto profesional. La información, documentación y material que se le entregue por parte de </w:t>
      </w:r>
      <w:r w:rsidR="006C7EF7">
        <w:rPr>
          <w:rFonts w:ascii="Arial" w:hAnsi="Arial" w:cs="Arial"/>
          <w:szCs w:val="24"/>
        </w:rPr>
        <w:t>INSERTA EMPLEO</w:t>
      </w:r>
      <w:r w:rsidR="002E1454" w:rsidRPr="009B75C2">
        <w:rPr>
          <w:rFonts w:ascii="Arial" w:hAnsi="Arial" w:cs="Arial"/>
          <w:szCs w:val="24"/>
        </w:rPr>
        <w:t xml:space="preserve">, o a la que el mismo tenga acceso por cualquier otra causa, tendrá como finalidad exclusiva su uso para el servicio referido. En este sentido, </w:t>
      </w:r>
      <w:r w:rsidR="00825D66">
        <w:rPr>
          <w:rFonts w:ascii="Arial" w:hAnsi="Arial" w:cs="Arial"/>
          <w:szCs w:val="24"/>
        </w:rPr>
        <w:t>la consultora</w:t>
      </w:r>
      <w:r w:rsidR="00766126" w:rsidRPr="009B75C2">
        <w:rPr>
          <w:rFonts w:ascii="Arial" w:hAnsi="Arial" w:cs="Arial"/>
          <w:szCs w:val="24"/>
        </w:rPr>
        <w:t xml:space="preserve"> </w:t>
      </w:r>
      <w:r w:rsidR="002E1454" w:rsidRPr="009B75C2">
        <w:rPr>
          <w:rFonts w:ascii="Arial" w:hAnsi="Arial" w:cs="Arial"/>
          <w:szCs w:val="24"/>
        </w:rPr>
        <w:t xml:space="preserve">se debe, en el desempeño de sus funciones, a los principios de buena fe, sigilo profesionalidad y confidencialidad, y no podrá facilitar la información que obtenga en el ejercicio de aquéllas, siempre que puedan favorecer la actividad profesional de terceros o perjudicar a </w:t>
      </w:r>
      <w:r w:rsidR="006C7EF7">
        <w:rPr>
          <w:rFonts w:ascii="Arial" w:hAnsi="Arial" w:cs="Arial"/>
          <w:szCs w:val="24"/>
        </w:rPr>
        <w:t>INSERTA EMPLEO</w:t>
      </w:r>
      <w:r w:rsidR="002E1454" w:rsidRPr="009B75C2">
        <w:rPr>
          <w:rFonts w:ascii="Arial" w:hAnsi="Arial" w:cs="Arial"/>
          <w:szCs w:val="24"/>
        </w:rPr>
        <w:t xml:space="preserve">, comprometiéndose expresamente a no realizar copias, </w:t>
      </w:r>
      <w:r w:rsidR="006344A8" w:rsidRPr="009B75C2">
        <w:rPr>
          <w:rFonts w:ascii="Arial" w:hAnsi="Arial" w:cs="Arial"/>
          <w:szCs w:val="24"/>
        </w:rPr>
        <w:t>grabar</w:t>
      </w:r>
      <w:r w:rsidR="003F1D00" w:rsidRPr="009B75C2">
        <w:rPr>
          <w:rFonts w:ascii="Arial" w:hAnsi="Arial" w:cs="Arial"/>
          <w:szCs w:val="24"/>
        </w:rPr>
        <w:t>,</w:t>
      </w:r>
      <w:r w:rsidR="002E1454" w:rsidRPr="009B75C2">
        <w:rPr>
          <w:rFonts w:ascii="Arial" w:hAnsi="Arial" w:cs="Arial"/>
          <w:szCs w:val="24"/>
        </w:rPr>
        <w:t xml:space="preserve"> reproducir, manipular, revelar a terceros, o poner a disposición de éstos la información o documentación que pueda recibir directa o indirectamente de </w:t>
      </w:r>
      <w:r w:rsidR="006C7EF7">
        <w:rPr>
          <w:rFonts w:ascii="Arial" w:hAnsi="Arial" w:cs="Arial"/>
          <w:szCs w:val="24"/>
        </w:rPr>
        <w:t>INSERTA EMPLEO</w:t>
      </w:r>
      <w:r w:rsidR="002E1454" w:rsidRPr="009B75C2">
        <w:rPr>
          <w:rFonts w:ascii="Arial" w:hAnsi="Arial" w:cs="Arial"/>
          <w:szCs w:val="24"/>
        </w:rPr>
        <w:t xml:space="preserve">, o haya utilizado para el desempeño del servicio contratado. </w:t>
      </w:r>
      <w:r w:rsidR="00C1057B">
        <w:rPr>
          <w:rFonts w:ascii="Arial" w:hAnsi="Arial" w:cs="Arial"/>
          <w:szCs w:val="24"/>
        </w:rPr>
        <w:t>L</w:t>
      </w:r>
      <w:r w:rsidR="00825D66">
        <w:rPr>
          <w:rFonts w:ascii="Arial" w:hAnsi="Arial" w:cs="Arial"/>
          <w:szCs w:val="24"/>
        </w:rPr>
        <w:t>a consultora</w:t>
      </w:r>
      <w:r w:rsidR="00766126" w:rsidRPr="009B75C2">
        <w:rPr>
          <w:rFonts w:ascii="Arial" w:hAnsi="Arial" w:cs="Arial"/>
          <w:szCs w:val="24"/>
        </w:rPr>
        <w:t xml:space="preserve"> </w:t>
      </w:r>
      <w:r w:rsidR="002E1454" w:rsidRPr="009B75C2">
        <w:rPr>
          <w:rFonts w:ascii="Arial" w:hAnsi="Arial" w:cs="Arial"/>
          <w:szCs w:val="24"/>
        </w:rPr>
        <w:t>se compromete a no revelar a persona alguna las negociacione</w:t>
      </w:r>
      <w:r w:rsidR="00A23DA5">
        <w:rPr>
          <w:rFonts w:ascii="Arial" w:hAnsi="Arial" w:cs="Arial"/>
          <w:szCs w:val="24"/>
        </w:rPr>
        <w:t xml:space="preserve">s, transacciones o cualesquiera </w:t>
      </w:r>
      <w:r w:rsidR="002E1454" w:rsidRPr="009B75C2">
        <w:rPr>
          <w:rFonts w:ascii="Arial" w:hAnsi="Arial" w:cs="Arial"/>
          <w:szCs w:val="24"/>
        </w:rPr>
        <w:t>asunto</w:t>
      </w:r>
      <w:r w:rsidR="00EA0D5D">
        <w:rPr>
          <w:rFonts w:ascii="Arial" w:hAnsi="Arial" w:cs="Arial"/>
          <w:szCs w:val="24"/>
        </w:rPr>
        <w:t>s</w:t>
      </w:r>
      <w:r w:rsidR="002E1454" w:rsidRPr="009B75C2">
        <w:rPr>
          <w:rFonts w:ascii="Arial" w:hAnsi="Arial" w:cs="Arial"/>
          <w:szCs w:val="24"/>
        </w:rPr>
        <w:t xml:space="preserve"> de las partes, ni el contenido ni existencia del contrato suscrito entre ellas, ni cualquier otra información relativa a la actividad que desarrolla </w:t>
      </w:r>
      <w:r w:rsidR="006C7EF7">
        <w:rPr>
          <w:rFonts w:ascii="Arial" w:hAnsi="Arial" w:cs="Arial"/>
          <w:szCs w:val="24"/>
        </w:rPr>
        <w:t>INSERTA EMPLEO</w:t>
      </w:r>
      <w:r w:rsidR="005C6672" w:rsidRPr="009B75C2">
        <w:rPr>
          <w:rFonts w:ascii="Arial" w:hAnsi="Arial" w:cs="Arial"/>
          <w:szCs w:val="24"/>
        </w:rPr>
        <w:t>.</w:t>
      </w:r>
    </w:p>
    <w:p w:rsidR="002E1454" w:rsidRPr="009B75C2" w:rsidRDefault="002E1454">
      <w:pPr>
        <w:jc w:val="both"/>
        <w:rPr>
          <w:rFonts w:ascii="Arial" w:hAnsi="Arial" w:cs="Arial"/>
          <w:b/>
          <w:sz w:val="24"/>
          <w:szCs w:val="24"/>
        </w:rPr>
      </w:pPr>
    </w:p>
    <w:p w:rsidR="002E1454" w:rsidRPr="009B75C2" w:rsidRDefault="00512CB5">
      <w:pPr>
        <w:ind w:firstLine="708"/>
        <w:jc w:val="both"/>
        <w:rPr>
          <w:rFonts w:ascii="Arial" w:hAnsi="Arial" w:cs="Arial"/>
          <w:sz w:val="24"/>
          <w:szCs w:val="24"/>
        </w:rPr>
      </w:pPr>
      <w:r>
        <w:rPr>
          <w:rFonts w:ascii="Arial" w:hAnsi="Arial" w:cs="Arial"/>
          <w:sz w:val="24"/>
          <w:szCs w:val="24"/>
        </w:rPr>
        <w:t>9</w:t>
      </w:r>
      <w:r w:rsidR="005B7F42" w:rsidRPr="009B75C2">
        <w:rPr>
          <w:rFonts w:ascii="Arial" w:hAnsi="Arial" w:cs="Arial"/>
          <w:sz w:val="24"/>
          <w:szCs w:val="24"/>
        </w:rPr>
        <w:t>.</w:t>
      </w:r>
      <w:r w:rsidR="002E1454" w:rsidRPr="009B75C2">
        <w:rPr>
          <w:rFonts w:ascii="Arial" w:hAnsi="Arial" w:cs="Arial"/>
          <w:sz w:val="24"/>
          <w:szCs w:val="24"/>
        </w:rPr>
        <w:t xml:space="preserve">2 </w:t>
      </w:r>
      <w:r w:rsidR="00AB0156">
        <w:rPr>
          <w:rFonts w:ascii="Arial" w:hAnsi="Arial" w:cs="Arial"/>
          <w:sz w:val="24"/>
          <w:szCs w:val="24"/>
        </w:rPr>
        <w:t>La</w:t>
      </w:r>
      <w:r w:rsidR="00825D66">
        <w:rPr>
          <w:rFonts w:ascii="Arial" w:hAnsi="Arial" w:cs="Arial"/>
          <w:sz w:val="24"/>
          <w:szCs w:val="24"/>
        </w:rPr>
        <w:t xml:space="preserve"> consultora</w:t>
      </w:r>
      <w:r w:rsidR="00766126" w:rsidRPr="009B75C2">
        <w:rPr>
          <w:rFonts w:ascii="Arial" w:hAnsi="Arial" w:cs="Arial"/>
          <w:sz w:val="24"/>
          <w:szCs w:val="24"/>
        </w:rPr>
        <w:t xml:space="preserve"> </w:t>
      </w:r>
      <w:r w:rsidR="002E1454" w:rsidRPr="009B75C2">
        <w:rPr>
          <w:rFonts w:ascii="Arial" w:hAnsi="Arial" w:cs="Arial"/>
          <w:sz w:val="24"/>
          <w:szCs w:val="24"/>
        </w:rPr>
        <w:t>no podrá hacer uso de la información a que se refiere este epígrafe ni en beneficio propio ni de terceros, quedando prohibida su revelación, comunicación, o cesión a terceros, así como, en general su utilización con finalidades distintas de las de este contrato.</w:t>
      </w:r>
    </w:p>
    <w:p w:rsidR="002E1454" w:rsidRPr="009B75C2" w:rsidRDefault="002E1454">
      <w:pPr>
        <w:jc w:val="both"/>
        <w:rPr>
          <w:rFonts w:ascii="Arial" w:hAnsi="Arial" w:cs="Arial"/>
          <w:b/>
          <w:sz w:val="24"/>
          <w:szCs w:val="24"/>
        </w:rPr>
      </w:pPr>
    </w:p>
    <w:p w:rsidR="002E1454" w:rsidRPr="00711402" w:rsidRDefault="00512CB5">
      <w:pPr>
        <w:ind w:firstLine="708"/>
        <w:jc w:val="both"/>
        <w:rPr>
          <w:rFonts w:ascii="Arial" w:hAnsi="Arial" w:cs="Arial"/>
          <w:sz w:val="24"/>
          <w:szCs w:val="24"/>
        </w:rPr>
      </w:pPr>
      <w:r>
        <w:rPr>
          <w:rFonts w:ascii="Arial" w:hAnsi="Arial" w:cs="Arial"/>
          <w:sz w:val="24"/>
          <w:szCs w:val="24"/>
        </w:rPr>
        <w:t>9</w:t>
      </w:r>
      <w:r w:rsidR="002E1454" w:rsidRPr="009B75C2">
        <w:rPr>
          <w:rFonts w:ascii="Arial" w:hAnsi="Arial" w:cs="Arial"/>
          <w:sz w:val="24"/>
          <w:szCs w:val="24"/>
        </w:rPr>
        <w:t xml:space="preserve">.3. </w:t>
      </w:r>
      <w:r w:rsidR="00AB0156">
        <w:rPr>
          <w:rFonts w:ascii="Arial" w:hAnsi="Arial" w:cs="Arial"/>
          <w:sz w:val="24"/>
          <w:szCs w:val="24"/>
        </w:rPr>
        <w:t>La</w:t>
      </w:r>
      <w:r w:rsidR="00825D66">
        <w:rPr>
          <w:rFonts w:ascii="Arial" w:hAnsi="Arial" w:cs="Arial"/>
          <w:sz w:val="24"/>
          <w:szCs w:val="24"/>
        </w:rPr>
        <w:t xml:space="preserve"> consultora</w:t>
      </w:r>
      <w:r w:rsidR="00766126" w:rsidRPr="009B75C2">
        <w:rPr>
          <w:rFonts w:ascii="Arial" w:hAnsi="Arial" w:cs="Arial"/>
          <w:sz w:val="24"/>
          <w:szCs w:val="24"/>
        </w:rPr>
        <w:t xml:space="preserve"> </w:t>
      </w:r>
      <w:r w:rsidR="002E1454" w:rsidRPr="009B75C2">
        <w:rPr>
          <w:rFonts w:ascii="Arial" w:hAnsi="Arial" w:cs="Arial"/>
          <w:sz w:val="24"/>
          <w:szCs w:val="24"/>
        </w:rPr>
        <w:t xml:space="preserve">responderá frente a </w:t>
      </w:r>
      <w:r w:rsidR="006C7EF7">
        <w:rPr>
          <w:rFonts w:ascii="Arial" w:hAnsi="Arial" w:cs="Arial"/>
          <w:sz w:val="24"/>
          <w:szCs w:val="24"/>
        </w:rPr>
        <w:t>INSERTA EMPLEO</w:t>
      </w:r>
      <w:r w:rsidR="00766126" w:rsidRPr="009B75C2">
        <w:rPr>
          <w:rFonts w:ascii="Arial" w:hAnsi="Arial" w:cs="Arial"/>
          <w:sz w:val="24"/>
          <w:szCs w:val="24"/>
        </w:rPr>
        <w:t xml:space="preserve"> </w:t>
      </w:r>
      <w:r w:rsidR="002E1454" w:rsidRPr="009B75C2">
        <w:rPr>
          <w:rFonts w:ascii="Arial" w:hAnsi="Arial" w:cs="Arial"/>
          <w:sz w:val="24"/>
          <w:szCs w:val="24"/>
        </w:rPr>
        <w:t xml:space="preserve">del incumplimiento </w:t>
      </w:r>
      <w:r w:rsidR="00A23DA5">
        <w:rPr>
          <w:rFonts w:ascii="Arial" w:hAnsi="Arial" w:cs="Arial"/>
          <w:sz w:val="24"/>
          <w:szCs w:val="24"/>
        </w:rPr>
        <w:t>de las obligaciones asumidas en</w:t>
      </w:r>
      <w:r w:rsidR="002E1454" w:rsidRPr="009B75C2">
        <w:rPr>
          <w:rFonts w:ascii="Arial" w:hAnsi="Arial" w:cs="Arial"/>
          <w:sz w:val="24"/>
          <w:szCs w:val="24"/>
        </w:rPr>
        <w:t xml:space="preserve"> virtud de la presente estipulación, que sea directamente imputable a</w:t>
      </w:r>
      <w:r w:rsidR="003F1D00" w:rsidRPr="009B75C2">
        <w:rPr>
          <w:rFonts w:ascii="Arial" w:hAnsi="Arial" w:cs="Arial"/>
          <w:sz w:val="24"/>
          <w:szCs w:val="24"/>
        </w:rPr>
        <w:t>l</w:t>
      </w:r>
      <w:r w:rsidR="002E1454" w:rsidRPr="009B75C2">
        <w:rPr>
          <w:rFonts w:ascii="Arial" w:hAnsi="Arial" w:cs="Arial"/>
          <w:sz w:val="24"/>
          <w:szCs w:val="24"/>
        </w:rPr>
        <w:t xml:space="preserve"> mism</w:t>
      </w:r>
      <w:r w:rsidR="003F1D00" w:rsidRPr="009B75C2">
        <w:rPr>
          <w:rFonts w:ascii="Arial" w:hAnsi="Arial" w:cs="Arial"/>
          <w:sz w:val="24"/>
          <w:szCs w:val="24"/>
        </w:rPr>
        <w:t>o</w:t>
      </w:r>
      <w:r w:rsidR="002E1454" w:rsidRPr="009B75C2">
        <w:rPr>
          <w:rFonts w:ascii="Arial" w:hAnsi="Arial" w:cs="Arial"/>
          <w:sz w:val="24"/>
          <w:szCs w:val="24"/>
        </w:rPr>
        <w:t xml:space="preserve"> o a cualquiera de sus empleados o colaboradores, de los cuales deberá responder legalmente</w:t>
      </w:r>
      <w:r w:rsidR="00357CB9">
        <w:rPr>
          <w:rFonts w:ascii="Arial" w:hAnsi="Arial" w:cs="Arial"/>
          <w:sz w:val="24"/>
          <w:szCs w:val="24"/>
        </w:rPr>
        <w:t xml:space="preserve"> incluso incluso</w:t>
      </w:r>
      <w:r w:rsidR="003F1D00" w:rsidRPr="009B75C2">
        <w:rPr>
          <w:rFonts w:ascii="Arial" w:hAnsi="Arial" w:cs="Arial"/>
          <w:sz w:val="24"/>
          <w:szCs w:val="24"/>
        </w:rPr>
        <w:t xml:space="preserve"> después de producida la terminación del contrato por cualquier causa.</w:t>
      </w:r>
    </w:p>
    <w:p w:rsidR="00EA5220" w:rsidRPr="00A42756" w:rsidRDefault="00EA5220" w:rsidP="00EA5220"/>
    <w:p w:rsidR="00F27CFE" w:rsidRPr="005A44CA" w:rsidRDefault="00F27CFE" w:rsidP="00F27CFE">
      <w:pPr>
        <w:pStyle w:val="Textoindependiente2"/>
        <w:spacing w:before="60" w:after="60" w:line="276" w:lineRule="auto"/>
        <w:ind w:firstLine="708"/>
        <w:rPr>
          <w:rFonts w:ascii="Arial" w:hAnsi="Arial" w:cs="Arial"/>
          <w:b/>
          <w:i w:val="0"/>
          <w:iCs/>
          <w:color w:val="000000"/>
          <w:szCs w:val="24"/>
        </w:rPr>
      </w:pPr>
      <w:r w:rsidRPr="005A44CA">
        <w:rPr>
          <w:rFonts w:ascii="Arial" w:hAnsi="Arial" w:cs="Arial"/>
          <w:b/>
          <w:i w:val="0"/>
          <w:iCs/>
          <w:color w:val="000000"/>
          <w:szCs w:val="24"/>
          <w:u w:val="single"/>
        </w:rPr>
        <w:t>DÉCIMA.</w:t>
      </w:r>
      <w:r w:rsidRPr="005A44CA">
        <w:rPr>
          <w:rFonts w:ascii="Arial" w:hAnsi="Arial" w:cs="Arial"/>
          <w:b/>
          <w:i w:val="0"/>
          <w:iCs/>
          <w:color w:val="000000"/>
          <w:szCs w:val="24"/>
        </w:rPr>
        <w:t xml:space="preserve"> - TRATAMIENTO DE DATOS PERSONALES.</w:t>
      </w:r>
    </w:p>
    <w:p w:rsidR="00F27CFE" w:rsidRPr="005A44CA" w:rsidRDefault="00F27CFE" w:rsidP="00F27CFE">
      <w:pPr>
        <w:pStyle w:val="Textoindependiente2"/>
        <w:spacing w:before="120" w:line="240" w:lineRule="auto"/>
        <w:ind w:firstLine="709"/>
        <w:rPr>
          <w:rFonts w:ascii="Arial" w:hAnsi="Arial" w:cs="Arial"/>
          <w:i w:val="0"/>
          <w:iCs/>
          <w:color w:val="000000"/>
          <w:szCs w:val="24"/>
        </w:rPr>
      </w:pPr>
      <w:r w:rsidRPr="005A44CA">
        <w:rPr>
          <w:rFonts w:ascii="Arial" w:hAnsi="Arial" w:cs="Arial"/>
          <w:i w:val="0"/>
          <w:iCs/>
          <w:color w:val="000000"/>
          <w:szCs w:val="24"/>
        </w:rPr>
        <w:t>10.1 Cumplimiento del deber de información al interesado: Las personas físicas firmantes del presente contrato quedan informadas de que INSERTA EMPLEO y la consultora, como responsables del tratamiento independientes, tratarán sus datos personales con la finalidad de gestionar la relación contractual establecida entre las partes. Las bases jurídicas que legitiman el tratamiento son la necesidad del mismo para la ejecución de un contrato en el que el interesado es parte, para el cumplimiento de obligaciones legales aplicables a los responsables del tratamiento y para la satisfacción de intereses legítimos perseguidos por estos. Salvo imperativo legal, no se cederán sus datos personales a terceros ni están previstas transferencias internacionales de sus datos personales.</w:t>
      </w:r>
    </w:p>
    <w:p w:rsidR="00F27CFE" w:rsidRPr="005A44CA" w:rsidRDefault="00F27CFE" w:rsidP="00F27CFE">
      <w:pPr>
        <w:spacing w:before="120"/>
        <w:ind w:firstLine="709"/>
        <w:jc w:val="both"/>
        <w:rPr>
          <w:rFonts w:ascii="Arial" w:hAnsi="Arial" w:cs="Arial"/>
          <w:iCs/>
          <w:color w:val="000000"/>
          <w:sz w:val="24"/>
          <w:szCs w:val="24"/>
        </w:rPr>
      </w:pPr>
      <w:r w:rsidRPr="005A44CA">
        <w:rPr>
          <w:rFonts w:ascii="Arial" w:hAnsi="Arial" w:cs="Arial"/>
          <w:iCs/>
          <w:color w:val="000000"/>
          <w:sz w:val="24"/>
          <w:szCs w:val="24"/>
        </w:rPr>
        <w:lastRenderedPageBreak/>
        <w:t xml:space="preserve">Por último, se pone en su conocimiento que podrán ejercitar sus derechos de acceso, rectificación y supresión, así como otros derechos, como se explica en la información adicional, pudiendo consultar la misma a través de la </w:t>
      </w:r>
      <w:hyperlink r:id="rId8" w:history="1">
        <w:r w:rsidRPr="005A44CA">
          <w:rPr>
            <w:rFonts w:ascii="Arial" w:hAnsi="Arial"/>
            <w:color w:val="000000"/>
            <w:sz w:val="24"/>
          </w:rPr>
          <w:t>Política de Privacidad de INSERTA EMPLEO</w:t>
        </w:r>
      </w:hyperlink>
      <w:r w:rsidRPr="005A44CA">
        <w:rPr>
          <w:rFonts w:ascii="Arial" w:hAnsi="Arial" w:cs="Arial"/>
          <w:iCs/>
          <w:color w:val="000000"/>
          <w:sz w:val="24"/>
          <w:szCs w:val="24"/>
        </w:rPr>
        <w:t xml:space="preserve"> </w:t>
      </w:r>
      <w:hyperlink r:id="rId9" w:history="1"/>
      <w:r w:rsidRPr="005A44CA">
        <w:rPr>
          <w:rFonts w:ascii="Arial" w:hAnsi="Arial" w:cs="Arial"/>
          <w:iCs/>
          <w:color w:val="000000"/>
          <w:sz w:val="24"/>
          <w:szCs w:val="24"/>
        </w:rPr>
        <w:t>o a través de la Política de Privacidad de la consultora/del arrendador, según corresponda.</w:t>
      </w:r>
    </w:p>
    <w:p w:rsidR="00F27CFE" w:rsidRPr="005A44CA" w:rsidRDefault="00F27CFE" w:rsidP="00F27CFE">
      <w:pPr>
        <w:spacing w:after="60"/>
        <w:jc w:val="both"/>
        <w:rPr>
          <w:rFonts w:ascii="Arial" w:hAnsi="Arial" w:cs="Arial"/>
          <w:iCs/>
          <w:color w:val="000000"/>
          <w:sz w:val="24"/>
          <w:szCs w:val="24"/>
        </w:rPr>
      </w:pPr>
    </w:p>
    <w:p w:rsidR="00F27CFE" w:rsidRPr="005A44CA" w:rsidRDefault="00F27CFE" w:rsidP="00F27CFE">
      <w:pPr>
        <w:pStyle w:val="Prrafodelista"/>
        <w:spacing w:after="60"/>
        <w:ind w:left="0" w:firstLine="709"/>
        <w:contextualSpacing/>
        <w:jc w:val="both"/>
        <w:rPr>
          <w:rFonts w:ascii="Arial" w:hAnsi="Arial" w:cs="Arial"/>
          <w:iCs/>
          <w:color w:val="000000"/>
          <w:sz w:val="24"/>
          <w:szCs w:val="24"/>
        </w:rPr>
      </w:pPr>
      <w:r w:rsidRPr="005A44CA">
        <w:rPr>
          <w:rFonts w:ascii="Arial" w:hAnsi="Arial" w:cs="Arial"/>
          <w:iCs/>
          <w:color w:val="000000"/>
          <w:sz w:val="24"/>
          <w:szCs w:val="24"/>
        </w:rPr>
        <w:t xml:space="preserve">10.2. Encargo de tratamiento: Si la ejecución del presente contrato comporta el acceso por parte de la consultora </w:t>
      </w:r>
      <w:r w:rsidR="006A7BB2">
        <w:rPr>
          <w:rFonts w:ascii="Arial" w:hAnsi="Arial" w:cs="Arial"/>
          <w:iCs/>
          <w:color w:val="000000"/>
          <w:sz w:val="24"/>
          <w:szCs w:val="24"/>
        </w:rPr>
        <w:t xml:space="preserve">(el Encargado del Tratamiento) </w:t>
      </w:r>
      <w:r w:rsidRPr="005A44CA">
        <w:rPr>
          <w:rFonts w:ascii="Arial" w:hAnsi="Arial" w:cs="Arial"/>
          <w:iCs/>
          <w:color w:val="000000"/>
          <w:sz w:val="24"/>
          <w:szCs w:val="24"/>
        </w:rPr>
        <w:t>a datos personales titularidad de INSERTA EMPLEO</w:t>
      </w:r>
      <w:r w:rsidR="006A7BB2">
        <w:rPr>
          <w:rFonts w:ascii="Arial" w:hAnsi="Arial" w:cs="Arial"/>
          <w:iCs/>
          <w:color w:val="000000"/>
          <w:sz w:val="24"/>
          <w:szCs w:val="24"/>
        </w:rPr>
        <w:t xml:space="preserve"> (el Responsable del Tratamiento)</w:t>
      </w:r>
      <w:r w:rsidRPr="005A44CA">
        <w:rPr>
          <w:rFonts w:ascii="Arial" w:hAnsi="Arial" w:cs="Arial"/>
          <w:iCs/>
          <w:color w:val="000000"/>
          <w:sz w:val="24"/>
          <w:szCs w:val="24"/>
        </w:rPr>
        <w:t xml:space="preserve"> necesarios para la prestación de los servicios objeto del mismo, las partes acuerdan la suscripción del acuerdo de encargo de tratamiento que se acompaña</w:t>
      </w:r>
      <w:r>
        <w:rPr>
          <w:rFonts w:ascii="Arial" w:hAnsi="Arial" w:cs="Arial"/>
          <w:iCs/>
          <w:color w:val="000000"/>
          <w:sz w:val="24"/>
          <w:szCs w:val="24"/>
        </w:rPr>
        <w:t>rá</w:t>
      </w:r>
      <w:r w:rsidRPr="005A44CA">
        <w:rPr>
          <w:rFonts w:ascii="Arial" w:hAnsi="Arial" w:cs="Arial"/>
          <w:iCs/>
          <w:color w:val="000000"/>
          <w:sz w:val="24"/>
          <w:szCs w:val="24"/>
        </w:rPr>
        <w:t xml:space="preserve"> como Anexo al presente contrato.</w:t>
      </w:r>
    </w:p>
    <w:p w:rsidR="00F27CFE" w:rsidRPr="00EA5220" w:rsidRDefault="00F27CFE" w:rsidP="00F27CFE">
      <w:pPr>
        <w:jc w:val="both"/>
        <w:rPr>
          <w:rFonts w:ascii="Arial" w:hAnsi="Arial" w:cs="Arial"/>
          <w:sz w:val="24"/>
          <w:szCs w:val="24"/>
        </w:rPr>
      </w:pPr>
      <w:r w:rsidRPr="00A42756">
        <w:rPr>
          <w:rFonts w:ascii="Arial" w:hAnsi="Arial" w:cs="Arial"/>
          <w:sz w:val="22"/>
          <w:szCs w:val="22"/>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10.3</w:t>
      </w:r>
      <w:r w:rsidRPr="007866CA">
        <w:rPr>
          <w:rFonts w:ascii="Arial" w:hAnsi="Arial" w:cs="Arial"/>
          <w:iCs/>
          <w:sz w:val="28"/>
          <w:szCs w:val="28"/>
        </w:rPr>
        <w:t>.</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reconoce expresamente que los datos de carácter personal, a los que tuviera acceso por razón de la prestación objeto del presente contrato, son de la exclusiva propiedad de </w:t>
      </w:r>
      <w:r>
        <w:rPr>
          <w:rFonts w:ascii="Arial" w:hAnsi="Arial" w:cs="Arial"/>
          <w:iCs/>
          <w:sz w:val="24"/>
          <w:szCs w:val="24"/>
        </w:rPr>
        <w:t>INSERTA EMPLEO</w:t>
      </w:r>
      <w:r w:rsidRPr="00EA5220">
        <w:rPr>
          <w:rFonts w:ascii="Arial" w:hAnsi="Arial" w:cs="Arial"/>
          <w:iCs/>
          <w:sz w:val="24"/>
          <w:szCs w:val="24"/>
        </w:rPr>
        <w:t xml:space="preserve"> por lo que no podrá aplicarlos o utilizarlos para un fin distinto al recogido en el presente documento, ni cederlos a otras personas, ni siquiera a efectos de conservación, obligándose asimismo a devolver íntegramente a </w:t>
      </w:r>
      <w:r>
        <w:rPr>
          <w:rFonts w:ascii="Arial" w:hAnsi="Arial" w:cs="Arial"/>
          <w:iCs/>
          <w:sz w:val="24"/>
          <w:szCs w:val="24"/>
        </w:rPr>
        <w:t>INSERTA EMPLEO</w:t>
      </w:r>
      <w:r w:rsidRPr="00EA5220">
        <w:rPr>
          <w:rFonts w:ascii="Arial" w:hAnsi="Arial" w:cs="Arial"/>
          <w:iCs/>
          <w:sz w:val="24"/>
          <w:szCs w:val="24"/>
        </w:rPr>
        <w:t xml:space="preserve"> los ficheros, automatizados o no, de datos de carácter personal a los que hubiera tenido acceso, cuando sea requerido a ello por </w:t>
      </w:r>
      <w:r>
        <w:rPr>
          <w:rFonts w:ascii="Arial" w:hAnsi="Arial" w:cs="Arial"/>
          <w:iCs/>
          <w:sz w:val="24"/>
          <w:szCs w:val="24"/>
        </w:rPr>
        <w:t>INSERTA EMPLEO</w:t>
      </w:r>
      <w:r w:rsidRPr="00EA5220">
        <w:rPr>
          <w:rFonts w:ascii="Arial" w:hAnsi="Arial" w:cs="Arial"/>
          <w:iCs/>
          <w:sz w:val="24"/>
          <w:szCs w:val="24"/>
        </w:rPr>
        <w:t xml:space="preserve"> y, en todo caso, al vencimiento del presente contrato.</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10.4</w:t>
      </w:r>
      <w:r>
        <w:rPr>
          <w:rFonts w:ascii="Arial" w:hAnsi="Arial" w:cs="Arial"/>
          <w:iCs/>
          <w:sz w:val="24"/>
          <w:szCs w:val="24"/>
        </w:rPr>
        <w:t>.</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se compromete a que, en su caso, el tratamiento de los datos de carácter personal a que tenga acceso por razón de la prestación de los servicios objeto del presente contrato, y de cuanta información en general le sea facilitada por </w:t>
      </w:r>
      <w:r>
        <w:rPr>
          <w:rFonts w:ascii="Arial" w:hAnsi="Arial" w:cs="Arial"/>
          <w:iCs/>
          <w:sz w:val="24"/>
          <w:szCs w:val="24"/>
        </w:rPr>
        <w:t>INSERTA EMPLEO</w:t>
      </w:r>
      <w:r w:rsidRPr="00EA5220">
        <w:rPr>
          <w:rFonts w:ascii="Arial" w:hAnsi="Arial" w:cs="Arial"/>
          <w:iCs/>
          <w:sz w:val="24"/>
          <w:szCs w:val="24"/>
        </w:rPr>
        <w:t xml:space="preserve"> sea realizado de conformidad con las instrucciones que en todo momento le sean dadas por </w:t>
      </w:r>
      <w:r>
        <w:rPr>
          <w:rFonts w:ascii="Arial" w:hAnsi="Arial" w:cs="Arial"/>
          <w:iCs/>
          <w:sz w:val="24"/>
          <w:szCs w:val="24"/>
        </w:rPr>
        <w:t>INSERTA EMPLEO</w:t>
      </w:r>
      <w:r w:rsidRPr="00EA5220">
        <w:rPr>
          <w:rFonts w:ascii="Arial" w:hAnsi="Arial" w:cs="Arial"/>
          <w:iCs/>
          <w:sz w:val="24"/>
          <w:szCs w:val="24"/>
        </w:rPr>
        <w:t>.</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sz w:val="24"/>
          <w:szCs w:val="24"/>
        </w:rPr>
      </w:pPr>
      <w:r w:rsidRPr="00FC3804">
        <w:rPr>
          <w:rFonts w:ascii="Arial" w:hAnsi="Arial" w:cs="Arial"/>
          <w:iCs/>
          <w:sz w:val="24"/>
          <w:szCs w:val="24"/>
        </w:rPr>
        <w:t>10.5.</w:t>
      </w:r>
      <w:r w:rsidRPr="00EA5220">
        <w:rPr>
          <w:rFonts w:ascii="Arial" w:hAnsi="Arial" w:cs="Arial"/>
          <w:iCs/>
          <w:sz w:val="24"/>
          <w:szCs w:val="24"/>
        </w:rPr>
        <w:t xml:space="preserve"> </w:t>
      </w:r>
      <w:r>
        <w:rPr>
          <w:rFonts w:ascii="Arial" w:hAnsi="Arial" w:cs="Arial"/>
          <w:iCs/>
          <w:sz w:val="24"/>
          <w:szCs w:val="24"/>
        </w:rPr>
        <w:t>La consultora</w:t>
      </w:r>
      <w:r w:rsidRPr="00EA5220">
        <w:rPr>
          <w:rFonts w:ascii="Arial" w:hAnsi="Arial" w:cs="Arial"/>
          <w:iCs/>
          <w:sz w:val="24"/>
          <w:szCs w:val="24"/>
        </w:rPr>
        <w:t xml:space="preserve"> se obliga a mantener el más estricto secreto profesional y confidencialidad respecto de los datos de carácter personal a que tuviera acceso por razón del presente contrato, así como a cumplir diligentemente el deber de guardia y custodia que sobre los mismos impone la legislación vigente en cada momento en materia de Protección de Datos de Carácter Personal. Estos deberes serán exigibles </w:t>
      </w:r>
      <w:r>
        <w:rPr>
          <w:rFonts w:ascii="Arial" w:hAnsi="Arial" w:cs="Arial"/>
          <w:iCs/>
          <w:sz w:val="24"/>
          <w:szCs w:val="24"/>
        </w:rPr>
        <w:t>a la consultora</w:t>
      </w:r>
      <w:r w:rsidRPr="00EA5220">
        <w:rPr>
          <w:rFonts w:ascii="Arial" w:hAnsi="Arial" w:cs="Arial"/>
          <w:iCs/>
          <w:sz w:val="24"/>
          <w:szCs w:val="24"/>
        </w:rPr>
        <w:t xml:space="preserve"> durante la vigencia del presente contrato y aún después de producido la terminación por cualquier causa del mismo, siendo responsable frente a </w:t>
      </w:r>
      <w:r>
        <w:rPr>
          <w:rFonts w:ascii="Arial" w:hAnsi="Arial" w:cs="Arial"/>
          <w:iCs/>
          <w:sz w:val="24"/>
          <w:szCs w:val="24"/>
        </w:rPr>
        <w:t>INSERTA EMPLEO</w:t>
      </w:r>
      <w:r w:rsidRPr="00EA5220">
        <w:rPr>
          <w:rFonts w:ascii="Arial" w:hAnsi="Arial" w:cs="Arial"/>
          <w:iCs/>
          <w:sz w:val="24"/>
          <w:szCs w:val="24"/>
        </w:rPr>
        <w:t xml:space="preserve"> del incumplimiento de las obligaciones asumidas en virtud de la presente estipulación que sea directamente imputable al mismo o a cualquiera de sus empleados o colaboradores, de cuyo comportamiento deberá igualmente responder frente a </w:t>
      </w:r>
      <w:r>
        <w:rPr>
          <w:rFonts w:ascii="Arial" w:hAnsi="Arial" w:cs="Arial"/>
          <w:iCs/>
          <w:sz w:val="24"/>
          <w:szCs w:val="24"/>
        </w:rPr>
        <w:t>INSERTA EMPLEO</w:t>
      </w:r>
      <w:r w:rsidRPr="00EA5220">
        <w:rPr>
          <w:rFonts w:ascii="Arial" w:hAnsi="Arial" w:cs="Arial"/>
          <w:iCs/>
          <w:sz w:val="24"/>
          <w:szCs w:val="24"/>
        </w:rPr>
        <w:t>.</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Pr="00EA5220" w:rsidRDefault="00F27CFE" w:rsidP="00F27CFE">
      <w:pPr>
        <w:ind w:firstLine="708"/>
        <w:jc w:val="both"/>
        <w:rPr>
          <w:rFonts w:ascii="Arial" w:hAnsi="Arial" w:cs="Arial"/>
          <w:iCs/>
          <w:sz w:val="24"/>
          <w:szCs w:val="24"/>
        </w:rPr>
      </w:pPr>
      <w:r w:rsidRPr="00EA5220">
        <w:rPr>
          <w:rFonts w:ascii="Arial" w:hAnsi="Arial" w:cs="Arial"/>
          <w:iCs/>
          <w:sz w:val="24"/>
          <w:szCs w:val="24"/>
        </w:rPr>
        <w:t xml:space="preserve">Asimismo </w:t>
      </w:r>
      <w:r>
        <w:rPr>
          <w:rFonts w:ascii="Arial" w:hAnsi="Arial" w:cs="Arial"/>
          <w:iCs/>
          <w:sz w:val="24"/>
          <w:szCs w:val="24"/>
        </w:rPr>
        <w:t>la consultora</w:t>
      </w:r>
      <w:r w:rsidRPr="00EA5220">
        <w:rPr>
          <w:rFonts w:ascii="Arial" w:hAnsi="Arial" w:cs="Arial"/>
          <w:iCs/>
          <w:sz w:val="24"/>
          <w:szCs w:val="24"/>
        </w:rPr>
        <w:t xml:space="preserve"> se compromete expresamente y, en su caso,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w:t>
      </w:r>
      <w:r w:rsidRPr="00EA5220">
        <w:rPr>
          <w:rFonts w:ascii="Arial" w:hAnsi="Arial" w:cs="Arial"/>
          <w:iCs/>
          <w:sz w:val="24"/>
          <w:szCs w:val="24"/>
        </w:rPr>
        <w:lastRenderedPageBreak/>
        <w:t>medio físico o natural, debiéndose ajustar en todo momento a lo dispuesto sobre estos extremos por la legislación vigente en cada momento en materia de Protección de Datos de Carácter Personal.</w:t>
      </w:r>
    </w:p>
    <w:p w:rsidR="00F27CFE" w:rsidRPr="00EA5220" w:rsidRDefault="00F27CFE" w:rsidP="00F27CFE">
      <w:pPr>
        <w:jc w:val="both"/>
        <w:rPr>
          <w:rFonts w:ascii="Arial" w:hAnsi="Arial" w:cs="Arial"/>
          <w:sz w:val="24"/>
          <w:szCs w:val="24"/>
        </w:rPr>
      </w:pPr>
      <w:r w:rsidRPr="00EA5220">
        <w:rPr>
          <w:rFonts w:ascii="Arial" w:hAnsi="Arial" w:cs="Arial"/>
          <w:sz w:val="24"/>
          <w:szCs w:val="24"/>
        </w:rPr>
        <w:t> </w:t>
      </w:r>
    </w:p>
    <w:p w:rsidR="00F27CFE" w:rsidRDefault="00F27CFE" w:rsidP="00F27CFE">
      <w:pPr>
        <w:ind w:firstLine="708"/>
        <w:jc w:val="both"/>
        <w:rPr>
          <w:rFonts w:ascii="Arial" w:hAnsi="Arial" w:cs="Arial"/>
          <w:iCs/>
          <w:sz w:val="24"/>
          <w:szCs w:val="24"/>
        </w:rPr>
      </w:pPr>
      <w:r w:rsidRPr="00FC3804">
        <w:rPr>
          <w:rFonts w:ascii="Arial" w:hAnsi="Arial" w:cs="Arial"/>
          <w:iCs/>
          <w:sz w:val="24"/>
          <w:szCs w:val="24"/>
        </w:rPr>
        <w:t>10.6.</w:t>
      </w:r>
      <w:r w:rsidRPr="00EA5220">
        <w:rPr>
          <w:rFonts w:ascii="Arial" w:hAnsi="Arial" w:cs="Arial"/>
          <w:iCs/>
          <w:sz w:val="24"/>
          <w:szCs w:val="24"/>
        </w:rPr>
        <w:t xml:space="preserve"> </w:t>
      </w:r>
      <w:r>
        <w:rPr>
          <w:rFonts w:ascii="Arial" w:hAnsi="Arial" w:cs="Arial"/>
          <w:iCs/>
          <w:sz w:val="24"/>
          <w:szCs w:val="24"/>
        </w:rPr>
        <w:t xml:space="preserve">La consultora </w:t>
      </w:r>
      <w:r w:rsidRPr="00EA5220">
        <w:rPr>
          <w:rFonts w:ascii="Arial" w:hAnsi="Arial" w:cs="Arial"/>
          <w:iCs/>
          <w:sz w:val="24"/>
          <w:szCs w:val="24"/>
        </w:rPr>
        <w:t xml:space="preserve">responderá frente a </w:t>
      </w:r>
      <w:r>
        <w:rPr>
          <w:rFonts w:ascii="Arial" w:hAnsi="Arial" w:cs="Arial"/>
          <w:iCs/>
          <w:sz w:val="24"/>
          <w:szCs w:val="24"/>
        </w:rPr>
        <w:t>INSERTA EMPLEO</w:t>
      </w:r>
      <w:r w:rsidRPr="00EA5220">
        <w:rPr>
          <w:rFonts w:ascii="Arial" w:hAnsi="Arial" w:cs="Arial"/>
          <w:iCs/>
          <w:sz w:val="24"/>
          <w:szCs w:val="24"/>
        </w:rPr>
        <w:t xml:space="preserve"> del incumplimiento de las obligaciones asumidas en virtud de la presente estipulación, que sea directamente imputable a la misma, o a cualquiera de sus colaboradores, de los cuales deberá responder legalmente.</w:t>
      </w:r>
    </w:p>
    <w:p w:rsidR="00F27CFE" w:rsidRPr="00EA5220" w:rsidRDefault="00F27CFE" w:rsidP="00F27CFE">
      <w:pPr>
        <w:ind w:firstLine="708"/>
        <w:jc w:val="both"/>
        <w:rPr>
          <w:rFonts w:ascii="Arial" w:hAnsi="Arial" w:cs="Arial"/>
          <w:color w:val="000000"/>
          <w:sz w:val="24"/>
          <w:szCs w:val="24"/>
        </w:rPr>
      </w:pPr>
    </w:p>
    <w:p w:rsidR="002E1454" w:rsidRPr="00711402" w:rsidRDefault="00F00CF3">
      <w:pPr>
        <w:pStyle w:val="Ttulo5"/>
        <w:ind w:firstLine="708"/>
        <w:jc w:val="both"/>
        <w:rPr>
          <w:rFonts w:ascii="Arial" w:hAnsi="Arial" w:cs="Arial"/>
          <w:szCs w:val="24"/>
        </w:rPr>
      </w:pPr>
      <w:r>
        <w:rPr>
          <w:rFonts w:ascii="Arial" w:hAnsi="Arial" w:cs="Arial"/>
          <w:szCs w:val="24"/>
        </w:rPr>
        <w:t>UN</w:t>
      </w:r>
      <w:r w:rsidR="00AB10B8" w:rsidRPr="00711402">
        <w:rPr>
          <w:rFonts w:ascii="Arial" w:hAnsi="Arial" w:cs="Arial"/>
          <w:szCs w:val="24"/>
        </w:rPr>
        <w:t>DÉ</w:t>
      </w:r>
      <w:r w:rsidR="002E1454" w:rsidRPr="00711402">
        <w:rPr>
          <w:rFonts w:ascii="Arial" w:hAnsi="Arial" w:cs="Arial"/>
          <w:szCs w:val="24"/>
        </w:rPr>
        <w:t>CIMA.</w:t>
      </w:r>
      <w:r w:rsidR="00AB10B8" w:rsidRPr="00711402">
        <w:rPr>
          <w:rFonts w:ascii="Arial" w:hAnsi="Arial" w:cs="Arial"/>
          <w:szCs w:val="24"/>
          <w:u w:val="none"/>
        </w:rPr>
        <w:t xml:space="preserve">- </w:t>
      </w:r>
      <w:r w:rsidR="002E1454" w:rsidRPr="00E8266E">
        <w:rPr>
          <w:rFonts w:ascii="Arial" w:hAnsi="Arial" w:cs="Arial"/>
          <w:szCs w:val="24"/>
          <w:u w:val="none"/>
        </w:rPr>
        <w:t>RESPONSABILIDAD</w:t>
      </w:r>
      <w:r w:rsidR="00705803" w:rsidRPr="00E8266E">
        <w:rPr>
          <w:rFonts w:ascii="Arial" w:hAnsi="Arial" w:cs="Arial"/>
          <w:szCs w:val="24"/>
          <w:u w:val="none"/>
        </w:rPr>
        <w:t>ES Y OBLIGACIONES</w:t>
      </w:r>
      <w:r w:rsidR="002E1454" w:rsidRPr="00711402">
        <w:rPr>
          <w:rFonts w:ascii="Arial" w:hAnsi="Arial" w:cs="Arial"/>
          <w:szCs w:val="24"/>
          <w:u w:val="none"/>
        </w:rPr>
        <w:t xml:space="preserve"> DE</w:t>
      </w:r>
      <w:r w:rsidR="00887490">
        <w:rPr>
          <w:rFonts w:ascii="Arial" w:hAnsi="Arial" w:cs="Arial"/>
          <w:szCs w:val="24"/>
          <w:u w:val="none"/>
        </w:rPr>
        <w:t xml:space="preserve"> LA CONSULTORA</w:t>
      </w:r>
    </w:p>
    <w:p w:rsidR="002E1454" w:rsidRPr="00711402" w:rsidRDefault="002E1454">
      <w:pPr>
        <w:jc w:val="both"/>
        <w:rPr>
          <w:rFonts w:ascii="Arial" w:hAnsi="Arial" w:cs="Arial"/>
          <w:sz w:val="24"/>
          <w:szCs w:val="24"/>
        </w:rPr>
      </w:pPr>
    </w:p>
    <w:p w:rsidR="002E1454" w:rsidRPr="00E8266E" w:rsidRDefault="00F00CF3">
      <w:pPr>
        <w:pStyle w:val="Sangradetextonormal"/>
        <w:spacing w:line="240" w:lineRule="auto"/>
        <w:rPr>
          <w:rFonts w:ascii="Arial" w:hAnsi="Arial" w:cs="Arial"/>
          <w:szCs w:val="24"/>
        </w:rPr>
      </w:pPr>
      <w:r>
        <w:rPr>
          <w:rFonts w:ascii="Arial" w:hAnsi="Arial" w:cs="Arial"/>
          <w:szCs w:val="24"/>
        </w:rPr>
        <w:t>11</w:t>
      </w:r>
      <w:r w:rsidR="002E1454" w:rsidRPr="00E8266E">
        <w:rPr>
          <w:rFonts w:ascii="Arial" w:hAnsi="Arial" w:cs="Arial"/>
          <w:szCs w:val="24"/>
        </w:rPr>
        <w:t xml:space="preserve">.1. </w:t>
      </w:r>
      <w:r w:rsidR="0068509C">
        <w:rPr>
          <w:rFonts w:ascii="Arial" w:hAnsi="Arial" w:cs="Arial"/>
          <w:szCs w:val="24"/>
        </w:rPr>
        <w:t>La</w:t>
      </w:r>
      <w:r w:rsidR="00825D66">
        <w:rPr>
          <w:rFonts w:ascii="Arial" w:hAnsi="Arial" w:cs="Arial"/>
          <w:szCs w:val="24"/>
        </w:rPr>
        <w:t xml:space="preserve"> consultora</w:t>
      </w:r>
      <w:r w:rsidR="008E0892" w:rsidRPr="00E8266E">
        <w:rPr>
          <w:rFonts w:ascii="Arial" w:hAnsi="Arial" w:cs="Arial"/>
          <w:szCs w:val="24"/>
        </w:rPr>
        <w:t xml:space="preserve"> </w:t>
      </w:r>
      <w:r w:rsidR="002E1454" w:rsidRPr="00E8266E">
        <w:rPr>
          <w:rFonts w:ascii="Arial" w:hAnsi="Arial" w:cs="Arial"/>
          <w:szCs w:val="24"/>
        </w:rPr>
        <w:t xml:space="preserve">se responsabiliza frente a </w:t>
      </w:r>
      <w:r w:rsidR="006C7EF7">
        <w:rPr>
          <w:rFonts w:ascii="Arial" w:hAnsi="Arial" w:cs="Arial"/>
          <w:szCs w:val="24"/>
        </w:rPr>
        <w:t>INSERTA EMPLEO</w:t>
      </w:r>
      <w:r w:rsidR="008E0892" w:rsidRPr="00E8266E">
        <w:rPr>
          <w:rFonts w:ascii="Arial" w:hAnsi="Arial" w:cs="Arial"/>
          <w:szCs w:val="24"/>
        </w:rPr>
        <w:t xml:space="preserve"> </w:t>
      </w:r>
      <w:r w:rsidR="002E1454" w:rsidRPr="00E8266E">
        <w:rPr>
          <w:rFonts w:ascii="Arial" w:hAnsi="Arial" w:cs="Arial"/>
          <w:szCs w:val="24"/>
        </w:rPr>
        <w:t xml:space="preserve">del íntegro y satisfactorio cumplimiento del contrato, que será ejecutado a su riesgo y ventura, comprometiéndose frente a </w:t>
      </w:r>
      <w:r w:rsidR="006C7EF7">
        <w:rPr>
          <w:rFonts w:ascii="Arial" w:hAnsi="Arial" w:cs="Arial"/>
          <w:szCs w:val="24"/>
        </w:rPr>
        <w:t>INSERTA EMPLEO</w:t>
      </w:r>
      <w:r w:rsidR="002E1454" w:rsidRPr="00E8266E">
        <w:rPr>
          <w:rFonts w:ascii="Arial" w:hAnsi="Arial" w:cs="Arial"/>
          <w:szCs w:val="24"/>
        </w:rPr>
        <w:t xml:space="preserve"> a respetar durante el desarrollo </w:t>
      </w:r>
      <w:r w:rsidR="005436E5">
        <w:rPr>
          <w:rFonts w:ascii="Arial" w:hAnsi="Arial" w:cs="Arial"/>
          <w:szCs w:val="24"/>
        </w:rPr>
        <w:t>del presente servicio</w:t>
      </w:r>
      <w:r w:rsidR="002E1454" w:rsidRPr="00E8266E">
        <w:rPr>
          <w:rFonts w:ascii="Arial" w:hAnsi="Arial" w:cs="Arial"/>
          <w:szCs w:val="24"/>
        </w:rPr>
        <w:t xml:space="preserve"> unos niveles de calidad óptimos y sin que</w:t>
      </w:r>
      <w:r w:rsidR="00A23DA5">
        <w:rPr>
          <w:rFonts w:ascii="Arial" w:hAnsi="Arial" w:cs="Arial"/>
          <w:szCs w:val="24"/>
        </w:rPr>
        <w:t>,</w:t>
      </w:r>
      <w:r w:rsidR="002E1454" w:rsidRPr="00E8266E">
        <w:rPr>
          <w:rFonts w:ascii="Arial" w:hAnsi="Arial" w:cs="Arial"/>
          <w:szCs w:val="24"/>
        </w:rPr>
        <w:t xml:space="preserve"> en ningún caso, a salvo los supuestos de fuerza mayor, pueda ser interrumpida la prestación del servicio contratado.</w:t>
      </w:r>
    </w:p>
    <w:p w:rsidR="004E2AFF" w:rsidRPr="00E8266E" w:rsidRDefault="004E2AFF" w:rsidP="004A1E01">
      <w:pPr>
        <w:pStyle w:val="Sangradetextonormal"/>
        <w:spacing w:line="240" w:lineRule="auto"/>
        <w:ind w:firstLine="0"/>
        <w:rPr>
          <w:rFonts w:ascii="Arial" w:hAnsi="Arial" w:cs="Arial"/>
          <w:spacing w:val="-3"/>
          <w:szCs w:val="24"/>
        </w:rPr>
      </w:pPr>
    </w:p>
    <w:p w:rsidR="00E8266E" w:rsidRDefault="00F00CF3" w:rsidP="008C7EB0">
      <w:pPr>
        <w:ind w:firstLine="708"/>
        <w:jc w:val="both"/>
        <w:rPr>
          <w:rFonts w:ascii="Arial" w:hAnsi="Arial" w:cs="Arial"/>
          <w:color w:val="000000"/>
          <w:sz w:val="24"/>
          <w:szCs w:val="24"/>
        </w:rPr>
      </w:pPr>
      <w:r>
        <w:rPr>
          <w:rFonts w:ascii="Arial" w:hAnsi="Arial" w:cs="Arial"/>
          <w:color w:val="000000"/>
          <w:sz w:val="24"/>
          <w:szCs w:val="24"/>
        </w:rPr>
        <w:t>11</w:t>
      </w:r>
      <w:r w:rsidR="004E2AFF" w:rsidRPr="00E8266E">
        <w:rPr>
          <w:rFonts w:ascii="Arial" w:hAnsi="Arial" w:cs="Arial"/>
          <w:color w:val="000000"/>
          <w:sz w:val="24"/>
          <w:szCs w:val="24"/>
        </w:rPr>
        <w:t xml:space="preserve">.2. </w:t>
      </w:r>
      <w:r w:rsidR="0068509C">
        <w:rPr>
          <w:rFonts w:ascii="Arial" w:hAnsi="Arial" w:cs="Arial"/>
          <w:color w:val="000000"/>
          <w:sz w:val="24"/>
          <w:szCs w:val="24"/>
        </w:rPr>
        <w:t>La</w:t>
      </w:r>
      <w:r w:rsidR="00825D66">
        <w:rPr>
          <w:rFonts w:ascii="Arial" w:hAnsi="Arial" w:cs="Arial"/>
          <w:color w:val="000000"/>
          <w:sz w:val="24"/>
          <w:szCs w:val="24"/>
        </w:rPr>
        <w:t xml:space="preserve"> consultora</w:t>
      </w:r>
      <w:r w:rsidR="004E2AFF" w:rsidRPr="00E8266E">
        <w:rPr>
          <w:rFonts w:ascii="Arial" w:hAnsi="Arial" w:cs="Arial"/>
          <w:color w:val="000000"/>
          <w:sz w:val="24"/>
          <w:szCs w:val="24"/>
        </w:rPr>
        <w:t xml:space="preserve"> realizará la prestación de servicios objeto de este contrato con la diligencia y calidad pactadas, comprometiéndose a </w:t>
      </w:r>
      <w:r w:rsidR="009804B2">
        <w:rPr>
          <w:rFonts w:ascii="Arial" w:hAnsi="Arial" w:cs="Arial"/>
          <w:color w:val="000000"/>
          <w:sz w:val="24"/>
          <w:szCs w:val="24"/>
        </w:rPr>
        <w:t>asumir la responsabilidad por la</w:t>
      </w:r>
      <w:r w:rsidR="004E2AFF" w:rsidRPr="00E8266E">
        <w:rPr>
          <w:rFonts w:ascii="Arial" w:hAnsi="Arial" w:cs="Arial"/>
          <w:color w:val="000000"/>
          <w:sz w:val="24"/>
          <w:szCs w:val="24"/>
        </w:rPr>
        <w:t xml:space="preserve">s </w:t>
      </w:r>
      <w:r w:rsidR="009804B2" w:rsidRPr="00E8266E">
        <w:rPr>
          <w:rFonts w:ascii="Arial" w:hAnsi="Arial" w:cs="Arial"/>
          <w:sz w:val="24"/>
          <w:szCs w:val="24"/>
        </w:rPr>
        <w:t>omisiones,</w:t>
      </w:r>
      <w:r w:rsidR="009804B2">
        <w:rPr>
          <w:rFonts w:ascii="Arial" w:hAnsi="Arial" w:cs="Arial"/>
          <w:sz w:val="24"/>
          <w:szCs w:val="24"/>
        </w:rPr>
        <w:t xml:space="preserve"> errores, métodos inadecuados, </w:t>
      </w:r>
      <w:r w:rsidR="009804B2" w:rsidRPr="00E8266E">
        <w:rPr>
          <w:rFonts w:ascii="Arial" w:hAnsi="Arial" w:cs="Arial"/>
          <w:sz w:val="24"/>
          <w:szCs w:val="24"/>
        </w:rPr>
        <w:t xml:space="preserve">conclusiones incorrectas </w:t>
      </w:r>
      <w:r w:rsidR="009804B2" w:rsidRPr="00E8266E">
        <w:rPr>
          <w:rFonts w:ascii="Arial" w:hAnsi="Arial" w:cs="Arial"/>
          <w:color w:val="000000"/>
          <w:sz w:val="24"/>
          <w:szCs w:val="24"/>
        </w:rPr>
        <w:t xml:space="preserve">o demoras </w:t>
      </w:r>
      <w:r w:rsidR="009804B2" w:rsidRPr="00E8266E">
        <w:rPr>
          <w:rFonts w:ascii="Arial" w:hAnsi="Arial" w:cs="Arial"/>
          <w:sz w:val="24"/>
          <w:szCs w:val="24"/>
        </w:rPr>
        <w:t>en la ejecución del contrato</w:t>
      </w:r>
      <w:r w:rsidR="009804B2" w:rsidRPr="00E8266E">
        <w:rPr>
          <w:rFonts w:ascii="Arial" w:hAnsi="Arial" w:cs="Arial"/>
          <w:color w:val="000000"/>
          <w:sz w:val="24"/>
          <w:szCs w:val="24"/>
        </w:rPr>
        <w:t xml:space="preserve"> </w:t>
      </w:r>
      <w:r w:rsidR="004E2AFF" w:rsidRPr="00E8266E">
        <w:rPr>
          <w:rFonts w:ascii="Arial" w:hAnsi="Arial" w:cs="Arial"/>
          <w:color w:val="000000"/>
          <w:sz w:val="24"/>
          <w:szCs w:val="24"/>
        </w:rPr>
        <w:t xml:space="preserve">producidas en su ejecución, y a indemnizar a </w:t>
      </w:r>
      <w:r w:rsidR="006C7EF7">
        <w:rPr>
          <w:rFonts w:ascii="Arial" w:hAnsi="Arial" w:cs="Arial"/>
          <w:color w:val="000000"/>
          <w:sz w:val="24"/>
          <w:szCs w:val="24"/>
        </w:rPr>
        <w:t>INSERTA EMPLEO</w:t>
      </w:r>
      <w:r w:rsidR="004E2AFF" w:rsidRPr="00E8266E">
        <w:rPr>
          <w:rFonts w:ascii="Arial" w:hAnsi="Arial" w:cs="Arial"/>
          <w:color w:val="000000"/>
          <w:sz w:val="24"/>
          <w:szCs w:val="24"/>
        </w:rPr>
        <w:t xml:space="preserve"> por cualquier daño derivado de la ejecución del proyecto, de su incorrecta ejecución o de su no ejecución, excepto en casos de fuerza mayor.</w:t>
      </w:r>
    </w:p>
    <w:p w:rsidR="008C7EB0" w:rsidRPr="00E8266E" w:rsidRDefault="008C7EB0" w:rsidP="008C7EB0">
      <w:pPr>
        <w:ind w:firstLine="708"/>
        <w:jc w:val="both"/>
        <w:rPr>
          <w:rFonts w:ascii="Arial" w:hAnsi="Arial" w:cs="Arial"/>
          <w:sz w:val="24"/>
          <w:szCs w:val="24"/>
        </w:rPr>
      </w:pPr>
    </w:p>
    <w:p w:rsidR="008C7EB0" w:rsidRDefault="00201AB9" w:rsidP="00CC44EA">
      <w:pPr>
        <w:ind w:firstLine="708"/>
        <w:jc w:val="both"/>
        <w:rPr>
          <w:rFonts w:ascii="Arial" w:hAnsi="Arial" w:cs="Arial"/>
          <w:sz w:val="24"/>
          <w:szCs w:val="24"/>
        </w:rPr>
      </w:pPr>
      <w:r w:rsidRPr="00E8266E">
        <w:rPr>
          <w:rFonts w:ascii="Arial" w:hAnsi="Arial" w:cs="Arial"/>
          <w:sz w:val="24"/>
          <w:szCs w:val="24"/>
        </w:rPr>
        <w:t>En el caso de que el servicio prestado no se ajustare a las prescripciones técnicas establecidas para su ejecución y cumplimiento, a juicio d</w:t>
      </w:r>
      <w:r w:rsidR="00EA46D7">
        <w:rPr>
          <w:rFonts w:ascii="Arial" w:hAnsi="Arial" w:cs="Arial"/>
          <w:sz w:val="24"/>
          <w:szCs w:val="24"/>
        </w:rPr>
        <w:t xml:space="preserve">e </w:t>
      </w:r>
      <w:r w:rsidR="006C7EF7">
        <w:rPr>
          <w:rFonts w:ascii="Arial" w:hAnsi="Arial" w:cs="Arial"/>
          <w:sz w:val="24"/>
          <w:szCs w:val="24"/>
        </w:rPr>
        <w:t>INSERTA EMPLEO</w:t>
      </w:r>
      <w:r w:rsidR="00EA46D7">
        <w:rPr>
          <w:rFonts w:ascii="Arial" w:hAnsi="Arial" w:cs="Arial"/>
          <w:sz w:val="24"/>
          <w:szCs w:val="24"/>
        </w:rPr>
        <w:t>, ésta requerirá a</w:t>
      </w:r>
      <w:r w:rsidRPr="00E8266E">
        <w:rPr>
          <w:rFonts w:ascii="Arial" w:hAnsi="Arial" w:cs="Arial"/>
          <w:sz w:val="24"/>
          <w:szCs w:val="24"/>
        </w:rPr>
        <w:t xml:space="preserve"> </w:t>
      </w:r>
      <w:r w:rsidR="00825D66">
        <w:rPr>
          <w:rFonts w:ascii="Arial" w:hAnsi="Arial" w:cs="Arial"/>
          <w:sz w:val="24"/>
          <w:szCs w:val="24"/>
        </w:rPr>
        <w:t>la consultora</w:t>
      </w:r>
      <w:r w:rsidRPr="00E8266E">
        <w:rPr>
          <w:rFonts w:ascii="Arial" w:hAnsi="Arial" w:cs="Arial"/>
          <w:sz w:val="24"/>
          <w:szCs w:val="24"/>
        </w:rPr>
        <w:t xml:space="preserve"> mediante correo electrónico, en el plazo máximo de 15 días desde el servicio concreto, la subsanación de los defectos observados con ocasión de su recepción. Si los servicios prestados no se adecuan a la prestación contratada, como consecuencia de</w:t>
      </w:r>
      <w:r w:rsidR="00EA46D7">
        <w:rPr>
          <w:rFonts w:ascii="Arial" w:hAnsi="Arial" w:cs="Arial"/>
          <w:sz w:val="24"/>
          <w:szCs w:val="24"/>
        </w:rPr>
        <w:t xml:space="preserve"> vicios o defectos imputables a</w:t>
      </w:r>
      <w:r w:rsidRPr="00E8266E">
        <w:rPr>
          <w:rFonts w:ascii="Arial" w:hAnsi="Arial" w:cs="Arial"/>
          <w:sz w:val="24"/>
          <w:szCs w:val="24"/>
        </w:rPr>
        <w:t xml:space="preserve"> </w:t>
      </w:r>
      <w:r w:rsidR="00825D66">
        <w:rPr>
          <w:rFonts w:ascii="Arial" w:hAnsi="Arial" w:cs="Arial"/>
          <w:sz w:val="24"/>
          <w:szCs w:val="24"/>
        </w:rPr>
        <w:t>la consultora</w:t>
      </w:r>
      <w:r w:rsidRPr="00E8266E">
        <w:rPr>
          <w:rFonts w:ascii="Arial" w:hAnsi="Arial" w:cs="Arial"/>
          <w:sz w:val="24"/>
          <w:szCs w:val="24"/>
        </w:rPr>
        <w:t xml:space="preserve">, </w:t>
      </w:r>
      <w:r w:rsidR="006C7EF7">
        <w:rPr>
          <w:rFonts w:ascii="Arial" w:hAnsi="Arial" w:cs="Arial"/>
          <w:sz w:val="24"/>
          <w:szCs w:val="24"/>
        </w:rPr>
        <w:t>INSERTA EMPLEO</w:t>
      </w:r>
      <w:r w:rsidRPr="00E8266E">
        <w:rPr>
          <w:rFonts w:ascii="Arial" w:hAnsi="Arial" w:cs="Arial"/>
          <w:sz w:val="24"/>
          <w:szCs w:val="24"/>
        </w:rPr>
        <w:t xml:space="preserve"> podrá rechazar la misma, quedando exenta de la obligación de pago o teniendo derecho, en su caso, a la recuperación del precio satisfecho.</w:t>
      </w:r>
    </w:p>
    <w:p w:rsidR="008847BB" w:rsidRDefault="008847BB" w:rsidP="00CC44EA">
      <w:pPr>
        <w:ind w:firstLine="708"/>
        <w:jc w:val="both"/>
        <w:rPr>
          <w:rFonts w:ascii="Arial" w:hAnsi="Arial" w:cs="Arial"/>
          <w:sz w:val="24"/>
          <w:szCs w:val="24"/>
        </w:rPr>
      </w:pPr>
    </w:p>
    <w:p w:rsidR="008847BB" w:rsidRPr="00E8266E" w:rsidRDefault="008847BB" w:rsidP="00CC44EA">
      <w:pPr>
        <w:ind w:firstLine="708"/>
        <w:jc w:val="both"/>
        <w:rPr>
          <w:rFonts w:ascii="Arial" w:hAnsi="Arial" w:cs="Arial"/>
          <w:sz w:val="24"/>
          <w:szCs w:val="24"/>
        </w:rPr>
      </w:pPr>
      <w:r>
        <w:rPr>
          <w:rFonts w:ascii="Arial" w:hAnsi="Arial" w:cs="Arial"/>
          <w:sz w:val="24"/>
          <w:szCs w:val="24"/>
        </w:rPr>
        <w:t xml:space="preserve">Por lo demás, </w:t>
      </w:r>
      <w:r w:rsidR="004D3296">
        <w:rPr>
          <w:rFonts w:ascii="Arial" w:hAnsi="Arial" w:cs="Arial"/>
          <w:sz w:val="24"/>
          <w:szCs w:val="24"/>
        </w:rPr>
        <w:t>la consultora</w:t>
      </w:r>
      <w:r w:rsidRPr="00340F7F">
        <w:rPr>
          <w:rFonts w:ascii="Arial" w:hAnsi="Arial" w:cs="Arial"/>
          <w:sz w:val="24"/>
          <w:szCs w:val="24"/>
        </w:rPr>
        <w:t xml:space="preserve"> garantizará que en la ejecución del servicio la documentación, publicidad, imagen o materiales se realice un uso no sexista del lenguaje, y se evite cualquier imagen discriminatoria de las mu</w:t>
      </w:r>
      <w:r w:rsidR="00D809BD">
        <w:rPr>
          <w:rFonts w:ascii="Arial" w:hAnsi="Arial" w:cs="Arial"/>
          <w:sz w:val="24"/>
          <w:szCs w:val="24"/>
        </w:rPr>
        <w:t xml:space="preserve">jeres o estereotipos sexistas, </w:t>
      </w:r>
      <w:r w:rsidRPr="00340F7F">
        <w:rPr>
          <w:rFonts w:ascii="Arial" w:hAnsi="Arial" w:cs="Arial"/>
          <w:sz w:val="24"/>
          <w:szCs w:val="24"/>
        </w:rPr>
        <w:t>y se fomente una imagen con valores de igualdad, diversidad, corresponsabilidad y pluralidad de roles e identidades de género</w:t>
      </w:r>
    </w:p>
    <w:p w:rsidR="002C30CA" w:rsidRPr="00F06318" w:rsidRDefault="002C30CA" w:rsidP="00CC44EA">
      <w:pPr>
        <w:ind w:firstLine="708"/>
        <w:jc w:val="both"/>
        <w:rPr>
          <w:rFonts w:ascii="Arial" w:hAnsi="Arial" w:cs="Arial"/>
          <w:color w:val="31849B"/>
          <w:sz w:val="24"/>
          <w:szCs w:val="24"/>
        </w:rPr>
      </w:pPr>
    </w:p>
    <w:p w:rsidR="00CC44EA" w:rsidRPr="00E8266E" w:rsidRDefault="00F00CF3" w:rsidP="00CC44EA">
      <w:pPr>
        <w:ind w:firstLine="708"/>
        <w:jc w:val="both"/>
        <w:rPr>
          <w:rFonts w:ascii="Arial" w:hAnsi="Arial" w:cs="Arial"/>
          <w:sz w:val="24"/>
          <w:szCs w:val="24"/>
        </w:rPr>
      </w:pPr>
      <w:r>
        <w:rPr>
          <w:rFonts w:ascii="Arial" w:hAnsi="Arial" w:cs="Arial"/>
          <w:sz w:val="24"/>
          <w:szCs w:val="24"/>
        </w:rPr>
        <w:t>11</w:t>
      </w:r>
      <w:r w:rsidR="00201AB9" w:rsidRPr="00E8266E">
        <w:rPr>
          <w:rFonts w:ascii="Arial" w:hAnsi="Arial" w:cs="Arial"/>
          <w:sz w:val="24"/>
          <w:szCs w:val="24"/>
        </w:rPr>
        <w:t>.</w:t>
      </w:r>
      <w:r w:rsidR="009804B2">
        <w:rPr>
          <w:rFonts w:ascii="Arial" w:hAnsi="Arial" w:cs="Arial"/>
          <w:sz w:val="24"/>
          <w:szCs w:val="24"/>
        </w:rPr>
        <w:t>3</w:t>
      </w:r>
      <w:r w:rsidR="00CC44EA" w:rsidRPr="00E8266E">
        <w:rPr>
          <w:rFonts w:ascii="Arial" w:hAnsi="Arial" w:cs="Arial"/>
          <w:sz w:val="24"/>
          <w:szCs w:val="24"/>
        </w:rPr>
        <w:t xml:space="preserve"> Si del desarrollo de las obligaciones del presente contrato se derivasen daños para los trabajadores, </w:t>
      </w:r>
      <w:r w:rsidR="006C7EF7">
        <w:rPr>
          <w:rFonts w:ascii="Arial" w:hAnsi="Arial" w:cs="Arial"/>
          <w:sz w:val="24"/>
          <w:szCs w:val="24"/>
        </w:rPr>
        <w:t>INSERTA EMPLEO</w:t>
      </w:r>
      <w:r w:rsidR="00CC44EA" w:rsidRPr="00E8266E">
        <w:rPr>
          <w:rFonts w:ascii="Arial" w:hAnsi="Arial" w:cs="Arial"/>
          <w:sz w:val="24"/>
          <w:szCs w:val="24"/>
        </w:rPr>
        <w:t xml:space="preserve"> o terceros, </w:t>
      </w:r>
      <w:r w:rsidR="00825D66">
        <w:rPr>
          <w:rFonts w:ascii="Arial" w:hAnsi="Arial" w:cs="Arial"/>
          <w:sz w:val="24"/>
          <w:szCs w:val="24"/>
        </w:rPr>
        <w:t>la consultora</w:t>
      </w:r>
      <w:r w:rsidR="00CC44EA" w:rsidRPr="00E8266E">
        <w:rPr>
          <w:rFonts w:ascii="Arial" w:hAnsi="Arial" w:cs="Arial"/>
          <w:sz w:val="24"/>
          <w:szCs w:val="24"/>
        </w:rPr>
        <w:t xml:space="preserve"> asumirá todas las responsabilidades frente a estos daños, eximiendo expresamente a </w:t>
      </w:r>
      <w:r w:rsidR="006C7EF7">
        <w:rPr>
          <w:rFonts w:ascii="Arial" w:hAnsi="Arial" w:cs="Arial"/>
          <w:sz w:val="24"/>
          <w:szCs w:val="24"/>
        </w:rPr>
        <w:t>INSERTA EMPLEO</w:t>
      </w:r>
      <w:r w:rsidR="00CC44EA" w:rsidRPr="00E8266E">
        <w:rPr>
          <w:rFonts w:ascii="Arial" w:hAnsi="Arial" w:cs="Arial"/>
          <w:sz w:val="24"/>
          <w:szCs w:val="24"/>
        </w:rPr>
        <w:t xml:space="preserve"> de cualquier tipo de responsabilidad que pudiera derivar de la ejecución del presente contrato.</w:t>
      </w:r>
    </w:p>
    <w:p w:rsidR="00CC44EA" w:rsidRPr="00E8266E" w:rsidRDefault="00CC44EA" w:rsidP="004A1E01">
      <w:pPr>
        <w:pStyle w:val="Sangradetextonormal"/>
        <w:spacing w:line="240" w:lineRule="auto"/>
        <w:ind w:firstLine="0"/>
        <w:rPr>
          <w:rFonts w:ascii="Arial" w:hAnsi="Arial" w:cs="Arial"/>
          <w:spacing w:val="-3"/>
          <w:szCs w:val="24"/>
        </w:rPr>
      </w:pPr>
    </w:p>
    <w:p w:rsidR="00771348" w:rsidRPr="00E8266E" w:rsidRDefault="00F00CF3" w:rsidP="00FD51D1">
      <w:pPr>
        <w:pStyle w:val="Sangra3detindependiente"/>
        <w:ind w:firstLine="708"/>
        <w:rPr>
          <w:rFonts w:ascii="Arial" w:hAnsi="Arial" w:cs="Arial"/>
          <w:szCs w:val="24"/>
        </w:rPr>
      </w:pPr>
      <w:r>
        <w:rPr>
          <w:rFonts w:ascii="Arial" w:hAnsi="Arial" w:cs="Arial"/>
          <w:szCs w:val="24"/>
        </w:rPr>
        <w:t>11</w:t>
      </w:r>
      <w:r w:rsidR="009804B2">
        <w:rPr>
          <w:rFonts w:ascii="Arial" w:hAnsi="Arial" w:cs="Arial"/>
          <w:szCs w:val="24"/>
        </w:rPr>
        <w:t>.4</w:t>
      </w:r>
      <w:r w:rsidR="00771348" w:rsidRPr="00E8266E">
        <w:rPr>
          <w:rFonts w:ascii="Arial" w:hAnsi="Arial" w:cs="Arial"/>
          <w:szCs w:val="24"/>
        </w:rPr>
        <w:t xml:space="preserve"> </w:t>
      </w:r>
      <w:r w:rsidR="00EA46D7">
        <w:rPr>
          <w:rFonts w:ascii="Arial" w:hAnsi="Arial" w:cs="Arial"/>
          <w:szCs w:val="24"/>
        </w:rPr>
        <w:t>La</w:t>
      </w:r>
      <w:r w:rsidR="00825D66">
        <w:rPr>
          <w:rFonts w:ascii="Arial" w:hAnsi="Arial" w:cs="Arial"/>
          <w:szCs w:val="24"/>
        </w:rPr>
        <w:t xml:space="preserve"> consultora</w:t>
      </w:r>
      <w:r w:rsidR="00771348" w:rsidRPr="00E8266E">
        <w:rPr>
          <w:rFonts w:ascii="Arial" w:hAnsi="Arial" w:cs="Arial"/>
          <w:szCs w:val="24"/>
        </w:rPr>
        <w:t xml:space="preserve"> se compromete, salvo autorización expresa de </w:t>
      </w:r>
      <w:r w:rsidR="006C7EF7">
        <w:rPr>
          <w:rFonts w:ascii="Arial" w:hAnsi="Arial" w:cs="Arial"/>
          <w:szCs w:val="24"/>
        </w:rPr>
        <w:t>INSERTA EMPLEO</w:t>
      </w:r>
      <w:r w:rsidR="00771348" w:rsidRPr="00E8266E">
        <w:rPr>
          <w:rFonts w:ascii="Arial" w:hAnsi="Arial" w:cs="Arial"/>
          <w:szCs w:val="24"/>
        </w:rPr>
        <w:t xml:space="preserve"> </w:t>
      </w:r>
      <w:r w:rsidR="00771348" w:rsidRPr="00E8266E">
        <w:rPr>
          <w:rFonts w:ascii="Arial" w:hAnsi="Arial" w:cs="Arial"/>
          <w:szCs w:val="24"/>
        </w:rPr>
        <w:lastRenderedPageBreak/>
        <w:t xml:space="preserve">a no hacer uso en el desarrollo de su prestación de servicios, del nombre, razón social, marca o cualquier otro signo o símbolo distintivo que identifique o haga referencia </w:t>
      </w:r>
      <w:r w:rsidR="00FD51D1" w:rsidRPr="00E8266E">
        <w:rPr>
          <w:rFonts w:ascii="Arial" w:hAnsi="Arial" w:cs="Arial"/>
          <w:szCs w:val="24"/>
        </w:rPr>
        <w:t xml:space="preserve">a ONCE, ILUNION, Fundación ONCE, </w:t>
      </w:r>
      <w:r w:rsidR="006C7EF7">
        <w:rPr>
          <w:rFonts w:ascii="Arial" w:hAnsi="Arial" w:cs="Arial"/>
          <w:szCs w:val="24"/>
        </w:rPr>
        <w:t>INSERTA EMPLEO</w:t>
      </w:r>
      <w:r w:rsidR="00FD51D1" w:rsidRPr="00E8266E">
        <w:rPr>
          <w:rFonts w:ascii="Arial" w:hAnsi="Arial" w:cs="Arial"/>
          <w:szCs w:val="24"/>
        </w:rPr>
        <w:t xml:space="preserve"> o </w:t>
      </w:r>
      <w:r w:rsidR="00771348" w:rsidRPr="00E8266E">
        <w:rPr>
          <w:rFonts w:ascii="Arial" w:hAnsi="Arial" w:cs="Arial"/>
          <w:szCs w:val="24"/>
        </w:rPr>
        <w:t xml:space="preserve">cualquiera de las entidades integradas en el ámbito de </w:t>
      </w:r>
      <w:smartTag w:uri="urn:schemas-microsoft-com:office:smarttags" w:element="PersonName">
        <w:smartTagPr>
          <w:attr w:name="ProductID" w:val="la ONCE"/>
        </w:smartTagPr>
        <w:r w:rsidR="00771348" w:rsidRPr="00E8266E">
          <w:rPr>
            <w:rFonts w:ascii="Arial" w:hAnsi="Arial" w:cs="Arial"/>
            <w:szCs w:val="24"/>
          </w:rPr>
          <w:t>la ONCE</w:t>
        </w:r>
      </w:smartTag>
      <w:r w:rsidR="00771348" w:rsidRPr="00E8266E">
        <w:rPr>
          <w:rFonts w:ascii="Arial" w:hAnsi="Arial" w:cs="Arial"/>
          <w:szCs w:val="24"/>
        </w:rPr>
        <w:t xml:space="preserve"> y su Fundación, sin que, en ningún caso, asimismo, pueda arrogarse en el desarrollo de sus actividades facultades de representación, ni de cualquier otra índole, que comprometan o puedan comprometer el nombre o la imagen corporativa de las citadas entidades. El incumplimiento por </w:t>
      </w:r>
      <w:r w:rsidR="00825D66">
        <w:rPr>
          <w:rFonts w:ascii="Arial" w:hAnsi="Arial" w:cs="Arial"/>
          <w:szCs w:val="24"/>
        </w:rPr>
        <w:t>la consultora</w:t>
      </w:r>
      <w:r w:rsidR="00771348" w:rsidRPr="00E8266E">
        <w:rPr>
          <w:rFonts w:ascii="Arial" w:hAnsi="Arial" w:cs="Arial"/>
          <w:szCs w:val="24"/>
        </w:rPr>
        <w:t xml:space="preserve"> de esta obligación será causa de resolución del presente contrato, sin perjuicio de cuantas acciones pudiera ejercitar en reclamación de los daños y perjuicios que se le hubieran irrogado.</w:t>
      </w:r>
    </w:p>
    <w:p w:rsidR="00771348" w:rsidRPr="00E8266E" w:rsidRDefault="00771348" w:rsidP="004A1E01">
      <w:pPr>
        <w:pStyle w:val="Sangradetextonormal"/>
        <w:spacing w:line="240" w:lineRule="auto"/>
        <w:ind w:firstLine="0"/>
        <w:rPr>
          <w:rFonts w:ascii="Arial" w:hAnsi="Arial" w:cs="Arial"/>
          <w:spacing w:val="-3"/>
          <w:szCs w:val="24"/>
        </w:rPr>
      </w:pPr>
    </w:p>
    <w:p w:rsidR="00AA1447" w:rsidRPr="00E8266E" w:rsidRDefault="00F00CF3" w:rsidP="00AA1447">
      <w:pPr>
        <w:ind w:firstLine="708"/>
        <w:jc w:val="both"/>
        <w:rPr>
          <w:rFonts w:ascii="Arial" w:hAnsi="Arial" w:cs="Arial"/>
          <w:sz w:val="24"/>
          <w:szCs w:val="24"/>
        </w:rPr>
      </w:pPr>
      <w:r>
        <w:rPr>
          <w:rFonts w:ascii="Arial" w:hAnsi="Arial" w:cs="Arial"/>
          <w:sz w:val="24"/>
          <w:szCs w:val="24"/>
        </w:rPr>
        <w:t>11</w:t>
      </w:r>
      <w:r w:rsidR="009804B2">
        <w:rPr>
          <w:rFonts w:ascii="Arial" w:hAnsi="Arial" w:cs="Arial"/>
          <w:sz w:val="24"/>
          <w:szCs w:val="24"/>
        </w:rPr>
        <w:t>.5</w:t>
      </w:r>
      <w:r w:rsidR="00AA1447" w:rsidRPr="00E8266E">
        <w:rPr>
          <w:rFonts w:ascii="Arial" w:hAnsi="Arial" w:cs="Arial"/>
          <w:sz w:val="24"/>
          <w:szCs w:val="24"/>
        </w:rPr>
        <w:t xml:space="preserve"> En aquellos casos en los que como consecuencia del comportamiento de</w:t>
      </w:r>
      <w:r w:rsidR="00EA46D7">
        <w:rPr>
          <w:rFonts w:ascii="Arial" w:hAnsi="Arial" w:cs="Arial"/>
          <w:sz w:val="24"/>
          <w:szCs w:val="24"/>
        </w:rPr>
        <w:t xml:space="preserve"> </w:t>
      </w:r>
      <w:r w:rsidR="00825D66">
        <w:rPr>
          <w:rFonts w:ascii="Arial" w:hAnsi="Arial" w:cs="Arial"/>
          <w:sz w:val="24"/>
          <w:szCs w:val="24"/>
        </w:rPr>
        <w:t>la consultora</w:t>
      </w:r>
      <w:r w:rsidR="00AA1447" w:rsidRPr="00E8266E">
        <w:rPr>
          <w:rFonts w:ascii="Arial" w:hAnsi="Arial" w:cs="Arial"/>
          <w:sz w:val="24"/>
          <w:szCs w:val="24"/>
        </w:rPr>
        <w:t xml:space="preserve"> durante la ejecución del presente contrato, </w:t>
      </w:r>
      <w:smartTag w:uri="urn:schemas-microsoft-com:office:smarttags" w:element="PersonName">
        <w:smartTagPr>
          <w:attr w:name="ProductID" w:val="la Fundaci￳n ONCE"/>
        </w:smartTagPr>
        <w:r w:rsidR="00AA1447" w:rsidRPr="00E8266E">
          <w:rPr>
            <w:rFonts w:ascii="Arial" w:hAnsi="Arial" w:cs="Arial"/>
            <w:sz w:val="24"/>
            <w:szCs w:val="24"/>
          </w:rPr>
          <w:t>la Fundación ONCE</w:t>
        </w:r>
      </w:smartTag>
      <w:r w:rsidR="00AA1447" w:rsidRPr="00E8266E">
        <w:rPr>
          <w:rFonts w:ascii="Arial" w:hAnsi="Arial" w:cs="Arial"/>
          <w:sz w:val="24"/>
          <w:szCs w:val="24"/>
        </w:rPr>
        <w:t xml:space="preserve"> viera perturbado el normal desarrollo del Programa Operativo que sirve de base a este contrato, </w:t>
      </w:r>
      <w:smartTag w:uri="urn:schemas-microsoft-com:office:smarttags" w:element="PersonName">
        <w:smartTagPr>
          <w:attr w:name="ProductID" w:val="la Fundaci￳n ONCE"/>
        </w:smartTagPr>
        <w:r w:rsidR="00AA1447" w:rsidRPr="00E8266E">
          <w:rPr>
            <w:rFonts w:ascii="Arial" w:hAnsi="Arial" w:cs="Arial"/>
            <w:sz w:val="24"/>
            <w:szCs w:val="24"/>
          </w:rPr>
          <w:t>la Fundación ONCE</w:t>
        </w:r>
      </w:smartTag>
      <w:r w:rsidR="00AA1447" w:rsidRPr="00E8266E">
        <w:rPr>
          <w:rFonts w:ascii="Arial" w:hAnsi="Arial" w:cs="Arial"/>
          <w:sz w:val="24"/>
          <w:szCs w:val="24"/>
        </w:rPr>
        <w:t xml:space="preserve"> quedará facultada para resolver de manera automática el mismo, sin que haya lugar por parte de </w:t>
      </w:r>
      <w:r w:rsidR="00825D66">
        <w:rPr>
          <w:rFonts w:ascii="Arial" w:hAnsi="Arial" w:cs="Arial"/>
          <w:sz w:val="24"/>
          <w:szCs w:val="24"/>
        </w:rPr>
        <w:t>la consultora</w:t>
      </w:r>
      <w:r w:rsidR="00AA1447" w:rsidRPr="00E8266E">
        <w:rPr>
          <w:rFonts w:ascii="Arial" w:hAnsi="Arial" w:cs="Arial"/>
          <w:sz w:val="24"/>
          <w:szCs w:val="24"/>
        </w:rPr>
        <w:t xml:space="preserve"> a percibir los derechos económicos que de él se derivan, y sin perjuicio del ejercicio de cuantas acciones le pudieran corresponder a </w:t>
      </w:r>
      <w:smartTag w:uri="urn:schemas-microsoft-com:office:smarttags" w:element="PersonName">
        <w:smartTagPr>
          <w:attr w:name="ProductID" w:val="la Fundaci￳n ONCE"/>
        </w:smartTagPr>
        <w:r w:rsidR="00AA1447" w:rsidRPr="00E8266E">
          <w:rPr>
            <w:rFonts w:ascii="Arial" w:hAnsi="Arial" w:cs="Arial"/>
            <w:sz w:val="24"/>
            <w:szCs w:val="24"/>
          </w:rPr>
          <w:t>la Fundación ONCE</w:t>
        </w:r>
      </w:smartTag>
      <w:r w:rsidR="00AA1447" w:rsidRPr="00E8266E">
        <w:rPr>
          <w:rFonts w:ascii="Arial" w:hAnsi="Arial" w:cs="Arial"/>
          <w:sz w:val="24"/>
          <w:szCs w:val="24"/>
        </w:rPr>
        <w:t xml:space="preserve"> en aras a la legítima defensa de sus intereses.</w:t>
      </w:r>
    </w:p>
    <w:p w:rsidR="005A158F" w:rsidRPr="00E8266E" w:rsidRDefault="005A158F" w:rsidP="005A158F">
      <w:pPr>
        <w:ind w:firstLine="708"/>
        <w:jc w:val="both"/>
        <w:rPr>
          <w:rFonts w:ascii="Arial" w:hAnsi="Arial" w:cs="Arial"/>
          <w:sz w:val="24"/>
          <w:szCs w:val="24"/>
        </w:rPr>
      </w:pPr>
    </w:p>
    <w:p w:rsidR="005A158F" w:rsidRDefault="00F00CF3" w:rsidP="005A158F">
      <w:pPr>
        <w:ind w:firstLine="708"/>
        <w:jc w:val="both"/>
        <w:rPr>
          <w:rFonts w:ascii="Arial" w:hAnsi="Arial" w:cs="Arial"/>
          <w:sz w:val="24"/>
          <w:szCs w:val="24"/>
        </w:rPr>
      </w:pPr>
      <w:r>
        <w:rPr>
          <w:rFonts w:ascii="Arial" w:hAnsi="Arial" w:cs="Arial"/>
          <w:sz w:val="24"/>
          <w:szCs w:val="24"/>
        </w:rPr>
        <w:t>11</w:t>
      </w:r>
      <w:r w:rsidR="009804B2">
        <w:rPr>
          <w:rFonts w:ascii="Arial" w:hAnsi="Arial" w:cs="Arial"/>
          <w:sz w:val="24"/>
          <w:szCs w:val="24"/>
        </w:rPr>
        <w:t>.6</w:t>
      </w:r>
      <w:r w:rsidR="005A158F" w:rsidRPr="00E8266E">
        <w:rPr>
          <w:rFonts w:ascii="Arial" w:hAnsi="Arial" w:cs="Arial"/>
          <w:sz w:val="24"/>
          <w:szCs w:val="24"/>
        </w:rPr>
        <w:t xml:space="preserve"> Si </w:t>
      </w:r>
      <w:r w:rsidR="00825D66">
        <w:rPr>
          <w:rFonts w:ascii="Arial" w:hAnsi="Arial" w:cs="Arial"/>
          <w:sz w:val="24"/>
          <w:szCs w:val="24"/>
        </w:rPr>
        <w:t>la consultora</w:t>
      </w:r>
      <w:r w:rsidR="005A158F" w:rsidRPr="00E8266E">
        <w:rPr>
          <w:rFonts w:ascii="Arial" w:hAnsi="Arial" w:cs="Arial"/>
          <w:sz w:val="24"/>
          <w:szCs w:val="24"/>
        </w:rPr>
        <w:t xml:space="preserve"> aporta el local o espacio donde se </w:t>
      </w:r>
      <w:r w:rsidR="002A2E89">
        <w:rPr>
          <w:rFonts w:ascii="Arial" w:hAnsi="Arial" w:cs="Arial"/>
          <w:sz w:val="24"/>
          <w:szCs w:val="24"/>
        </w:rPr>
        <w:t>presta el servicio,</w:t>
      </w:r>
      <w:r w:rsidR="005A158F" w:rsidRPr="00E8266E">
        <w:rPr>
          <w:rFonts w:ascii="Arial" w:hAnsi="Arial" w:cs="Arial"/>
          <w:sz w:val="24"/>
          <w:szCs w:val="24"/>
        </w:rPr>
        <w:t xml:space="preserve"> por su cuenta el tener suficientemente ase</w:t>
      </w:r>
      <w:r w:rsidR="00A23DA5">
        <w:rPr>
          <w:rFonts w:ascii="Arial" w:hAnsi="Arial" w:cs="Arial"/>
          <w:sz w:val="24"/>
          <w:szCs w:val="24"/>
        </w:rPr>
        <w:t>gurados los elementos del local</w:t>
      </w:r>
      <w:r w:rsidR="005A158F" w:rsidRPr="00E8266E">
        <w:rPr>
          <w:rFonts w:ascii="Arial" w:hAnsi="Arial" w:cs="Arial"/>
          <w:sz w:val="24"/>
          <w:szCs w:val="24"/>
        </w:rPr>
        <w:t xml:space="preserve"> y aquellos por el mismo </w:t>
      </w:r>
      <w:r w:rsidR="00CE7EDD">
        <w:rPr>
          <w:rFonts w:ascii="Arial" w:hAnsi="Arial" w:cs="Arial"/>
          <w:sz w:val="24"/>
          <w:szCs w:val="24"/>
        </w:rPr>
        <w:t>utilizados para el desarrollo del mismo</w:t>
      </w:r>
      <w:r w:rsidR="005A158F" w:rsidRPr="00E8266E">
        <w:rPr>
          <w:rFonts w:ascii="Arial" w:hAnsi="Arial" w:cs="Arial"/>
          <w:sz w:val="24"/>
          <w:szCs w:val="24"/>
        </w:rPr>
        <w:t>, así como el contenido del espacio utilizado, comprometiéndose a suscribir un seguro de responsabilidad civil frente a terceros que cubra la eventual producción de daños.</w:t>
      </w:r>
      <w:r w:rsidR="005A158F" w:rsidRPr="00711402">
        <w:rPr>
          <w:rFonts w:ascii="Arial" w:hAnsi="Arial" w:cs="Arial"/>
          <w:sz w:val="24"/>
          <w:szCs w:val="24"/>
        </w:rPr>
        <w:t xml:space="preserve"> </w:t>
      </w:r>
    </w:p>
    <w:p w:rsidR="00BF77F0" w:rsidRDefault="00BF77F0" w:rsidP="005A158F">
      <w:pPr>
        <w:ind w:firstLine="708"/>
        <w:jc w:val="both"/>
        <w:rPr>
          <w:rFonts w:ascii="Arial" w:hAnsi="Arial" w:cs="Arial"/>
          <w:sz w:val="24"/>
          <w:szCs w:val="24"/>
        </w:rPr>
      </w:pPr>
    </w:p>
    <w:p w:rsidR="002C30CA" w:rsidRPr="00E8266E" w:rsidRDefault="009804B2" w:rsidP="002C30CA">
      <w:pPr>
        <w:ind w:firstLine="708"/>
        <w:jc w:val="both"/>
        <w:rPr>
          <w:rFonts w:ascii="Arial" w:hAnsi="Arial" w:cs="Arial"/>
          <w:sz w:val="24"/>
          <w:szCs w:val="24"/>
        </w:rPr>
      </w:pPr>
      <w:r>
        <w:rPr>
          <w:rFonts w:ascii="Arial" w:hAnsi="Arial" w:cs="Arial"/>
          <w:sz w:val="24"/>
          <w:szCs w:val="24"/>
        </w:rPr>
        <w:t>1</w:t>
      </w:r>
      <w:r w:rsidR="00F00CF3">
        <w:rPr>
          <w:rFonts w:ascii="Arial" w:hAnsi="Arial" w:cs="Arial"/>
          <w:sz w:val="24"/>
          <w:szCs w:val="24"/>
        </w:rPr>
        <w:t>1</w:t>
      </w:r>
      <w:r>
        <w:rPr>
          <w:rFonts w:ascii="Arial" w:hAnsi="Arial" w:cs="Arial"/>
          <w:sz w:val="24"/>
          <w:szCs w:val="24"/>
        </w:rPr>
        <w:t>.7</w:t>
      </w:r>
      <w:r w:rsidR="002C30CA" w:rsidRPr="00E8266E">
        <w:rPr>
          <w:rFonts w:ascii="Arial" w:hAnsi="Arial" w:cs="Arial"/>
          <w:sz w:val="24"/>
          <w:szCs w:val="24"/>
        </w:rPr>
        <w:t xml:space="preserve"> </w:t>
      </w:r>
      <w:r w:rsidR="00EA46D7">
        <w:rPr>
          <w:rFonts w:ascii="Arial" w:hAnsi="Arial" w:cs="Arial"/>
          <w:sz w:val="24"/>
          <w:szCs w:val="24"/>
        </w:rPr>
        <w:t>La</w:t>
      </w:r>
      <w:r w:rsidR="00825D66">
        <w:rPr>
          <w:rFonts w:ascii="Arial" w:hAnsi="Arial" w:cs="Arial"/>
          <w:sz w:val="24"/>
          <w:szCs w:val="24"/>
        </w:rPr>
        <w:t xml:space="preserve"> consultora</w:t>
      </w:r>
      <w:r w:rsidR="002C30CA" w:rsidRPr="00E8266E">
        <w:rPr>
          <w:rFonts w:ascii="Arial" w:hAnsi="Arial" w:cs="Arial"/>
          <w:sz w:val="24"/>
          <w:szCs w:val="24"/>
        </w:rPr>
        <w:t xml:space="preserve"> se compromete a someterse al régimen jurídico-financiero exigido por las normas comunitarias, así como a las medidas de control, verificación y auditoría que por parte de las autoridades comunitarias o españolas pudieran venir impuestas. En particular, </w:t>
      </w:r>
      <w:r w:rsidR="00825D66">
        <w:rPr>
          <w:rFonts w:ascii="Arial" w:hAnsi="Arial" w:cs="Arial"/>
          <w:sz w:val="24"/>
          <w:szCs w:val="24"/>
        </w:rPr>
        <w:t>la consultora</w:t>
      </w:r>
      <w:r w:rsidR="002C30CA" w:rsidRPr="00E8266E">
        <w:rPr>
          <w:rFonts w:ascii="Arial" w:hAnsi="Arial" w:cs="Arial"/>
          <w:sz w:val="24"/>
          <w:szCs w:val="24"/>
        </w:rPr>
        <w:t xml:space="preserve"> deberá llevar una contabilidad separada o analítica que permita en todo momento identificar adecuadamente las partidas objeto de este contrato. </w:t>
      </w:r>
    </w:p>
    <w:p w:rsidR="002C30CA" w:rsidRPr="00E8266E" w:rsidRDefault="002C30CA" w:rsidP="002C30CA">
      <w:pPr>
        <w:ind w:firstLine="708"/>
        <w:jc w:val="both"/>
        <w:rPr>
          <w:rFonts w:ascii="Arial" w:hAnsi="Arial" w:cs="Arial"/>
          <w:sz w:val="24"/>
          <w:szCs w:val="24"/>
        </w:rPr>
      </w:pPr>
    </w:p>
    <w:p w:rsidR="002C30CA" w:rsidRDefault="002C30CA" w:rsidP="002C30CA">
      <w:pPr>
        <w:ind w:firstLine="708"/>
        <w:jc w:val="both"/>
        <w:rPr>
          <w:rFonts w:ascii="Arial" w:hAnsi="Arial" w:cs="Arial"/>
          <w:sz w:val="24"/>
          <w:szCs w:val="24"/>
        </w:rPr>
      </w:pPr>
      <w:r w:rsidRPr="00E8266E">
        <w:rPr>
          <w:rFonts w:ascii="Arial" w:hAnsi="Arial" w:cs="Arial"/>
          <w:sz w:val="24"/>
          <w:szCs w:val="24"/>
        </w:rPr>
        <w:t xml:space="preserve">En correspondencia con lo anterior, </w:t>
      </w:r>
      <w:r w:rsidR="006C7EF7">
        <w:rPr>
          <w:rFonts w:ascii="Arial" w:hAnsi="Arial" w:cs="Arial"/>
          <w:sz w:val="24"/>
          <w:szCs w:val="24"/>
        </w:rPr>
        <w:t>INSERTA EMPLEO</w:t>
      </w:r>
      <w:r w:rsidRPr="00E8266E">
        <w:rPr>
          <w:rFonts w:ascii="Arial" w:hAnsi="Arial" w:cs="Arial"/>
          <w:sz w:val="24"/>
          <w:szCs w:val="24"/>
        </w:rPr>
        <w:t xml:space="preserve"> se reserva la facultad de exigir de </w:t>
      </w:r>
      <w:r w:rsidR="00825D66">
        <w:rPr>
          <w:rFonts w:ascii="Arial" w:hAnsi="Arial" w:cs="Arial"/>
          <w:sz w:val="24"/>
          <w:szCs w:val="24"/>
        </w:rPr>
        <w:t>la consultora</w:t>
      </w:r>
      <w:r w:rsidRPr="00E8266E">
        <w:rPr>
          <w:rFonts w:ascii="Arial" w:hAnsi="Arial" w:cs="Arial"/>
          <w:sz w:val="24"/>
          <w:szCs w:val="24"/>
        </w:rPr>
        <w:t xml:space="preserve"> la remisión de cualquier información o documentación que </w:t>
      </w:r>
      <w:r w:rsidR="006C7EF7">
        <w:rPr>
          <w:rFonts w:ascii="Arial" w:hAnsi="Arial" w:cs="Arial"/>
          <w:sz w:val="24"/>
          <w:szCs w:val="24"/>
        </w:rPr>
        <w:t>INSERTA EMPLEO</w:t>
      </w:r>
      <w:r w:rsidRPr="00E8266E">
        <w:rPr>
          <w:rFonts w:ascii="Arial" w:hAnsi="Arial" w:cs="Arial"/>
          <w:sz w:val="24"/>
          <w:szCs w:val="24"/>
        </w:rPr>
        <w:t xml:space="preserve"> pudiera necesitar en relación con los deberes de control, seguimiento y debida justificación que le incumben en cumplimiento de la normativa exigible en el marco de aplicación del Fondo Social Europeo.</w:t>
      </w:r>
    </w:p>
    <w:p w:rsidR="0091751F" w:rsidRDefault="0091751F" w:rsidP="002C30CA">
      <w:pPr>
        <w:ind w:firstLine="708"/>
        <w:jc w:val="both"/>
        <w:rPr>
          <w:rFonts w:ascii="Arial" w:hAnsi="Arial" w:cs="Arial"/>
          <w:sz w:val="24"/>
          <w:szCs w:val="24"/>
        </w:rPr>
      </w:pPr>
    </w:p>
    <w:p w:rsidR="00B96F30" w:rsidRPr="00D13FE0" w:rsidRDefault="00B96F30" w:rsidP="00B96F30">
      <w:pPr>
        <w:pStyle w:val="Textoindependiente"/>
        <w:spacing w:before="120"/>
        <w:ind w:firstLine="708"/>
        <w:jc w:val="both"/>
        <w:rPr>
          <w:rFonts w:ascii="Arial" w:hAnsi="Arial" w:cs="Arial"/>
          <w:sz w:val="24"/>
          <w:szCs w:val="24"/>
        </w:rPr>
      </w:pPr>
      <w:r>
        <w:rPr>
          <w:rFonts w:ascii="Arial" w:hAnsi="Arial" w:cs="Arial"/>
          <w:sz w:val="24"/>
          <w:szCs w:val="24"/>
        </w:rPr>
        <w:t>11.</w:t>
      </w:r>
      <w:r w:rsidRPr="00D13FE0">
        <w:rPr>
          <w:rFonts w:ascii="Arial" w:hAnsi="Arial" w:cs="Arial"/>
          <w:sz w:val="24"/>
          <w:szCs w:val="24"/>
        </w:rPr>
        <w:t xml:space="preserve">8 </w:t>
      </w:r>
      <w:r w:rsidR="00567103">
        <w:rPr>
          <w:rFonts w:ascii="Arial" w:hAnsi="Arial" w:cs="Arial"/>
          <w:sz w:val="24"/>
          <w:szCs w:val="24"/>
        </w:rPr>
        <w:t>La consultora</w:t>
      </w:r>
      <w:r w:rsidRPr="00D13FE0">
        <w:rPr>
          <w:rFonts w:ascii="Arial" w:hAnsi="Arial" w:cs="Arial"/>
          <w:sz w:val="24"/>
          <w:szCs w:val="24"/>
        </w:rPr>
        <w:t xml:space="preserve"> responderá de las consecuencias que se puedan derivar de la falta de veracidad del contenido de todas aquellas declaraciones y manifestaciones que realice con motivo del cumplimiento de las obligaciones derivadas del presente contrato. En este sentido, </w:t>
      </w:r>
      <w:r>
        <w:rPr>
          <w:rFonts w:ascii="Arial" w:hAnsi="Arial" w:cs="Arial"/>
          <w:sz w:val="24"/>
          <w:szCs w:val="24"/>
        </w:rPr>
        <w:t>INSERTA EMPLEO</w:t>
      </w:r>
      <w:r w:rsidRPr="00D13FE0">
        <w:rPr>
          <w:rFonts w:ascii="Arial" w:hAnsi="Arial" w:cs="Arial"/>
          <w:sz w:val="24"/>
          <w:szCs w:val="24"/>
        </w:rPr>
        <w:t xml:space="preserve"> quedará legitimada para solicitar </w:t>
      </w:r>
      <w:r w:rsidR="00567103">
        <w:rPr>
          <w:rFonts w:ascii="Arial" w:hAnsi="Arial" w:cs="Arial"/>
          <w:sz w:val="24"/>
          <w:szCs w:val="24"/>
        </w:rPr>
        <w:t>de la consultora</w:t>
      </w:r>
      <w:r w:rsidRPr="00D13FE0">
        <w:rPr>
          <w:rFonts w:ascii="Arial" w:hAnsi="Arial" w:cs="Arial"/>
          <w:sz w:val="24"/>
          <w:szCs w:val="24"/>
        </w:rPr>
        <w:t xml:space="preserve"> el resarcimiento de los posibles daños que le pudieran haber irrogado.</w:t>
      </w:r>
    </w:p>
    <w:p w:rsidR="0091751F" w:rsidRDefault="00B96F30" w:rsidP="0091751F">
      <w:pPr>
        <w:autoSpaceDE w:val="0"/>
        <w:autoSpaceDN w:val="0"/>
        <w:adjustRightInd w:val="0"/>
        <w:spacing w:before="120" w:after="120"/>
        <w:ind w:firstLine="708"/>
        <w:jc w:val="both"/>
        <w:rPr>
          <w:rFonts w:ascii="Arial" w:hAnsi="Arial" w:cs="Arial"/>
          <w:sz w:val="24"/>
          <w:szCs w:val="24"/>
        </w:rPr>
      </w:pPr>
      <w:r>
        <w:rPr>
          <w:rFonts w:ascii="Arial" w:hAnsi="Arial" w:cs="Arial"/>
          <w:sz w:val="24"/>
          <w:szCs w:val="24"/>
        </w:rPr>
        <w:lastRenderedPageBreak/>
        <w:t>11.9</w:t>
      </w:r>
      <w:r w:rsidR="0091751F" w:rsidRPr="00D13FE0">
        <w:rPr>
          <w:rFonts w:ascii="Arial" w:hAnsi="Arial" w:cs="Arial"/>
          <w:sz w:val="24"/>
          <w:szCs w:val="24"/>
        </w:rPr>
        <w:t xml:space="preserve"> Los empresarios que concurran agrupados en uniones temporales quedarán obligados solidariamente y deberán nombrar un representante o apoderado único de la unión con poderes bastantes para ejercitar los derechos y cumplir las obligaciones que del presente contrato se deriven hasta la extinción del mismo, sin perjuicio de la existencia de poderes mancomunados que puedan otorgar para cobros y pagos de cuantía significativa.</w:t>
      </w:r>
    </w:p>
    <w:p w:rsidR="00DA7EE0" w:rsidRPr="001C31B8" w:rsidRDefault="00DA7EE0" w:rsidP="00DA7EE0">
      <w:pPr>
        <w:widowControl w:val="0"/>
        <w:ind w:firstLine="708"/>
        <w:jc w:val="both"/>
        <w:rPr>
          <w:rFonts w:ascii="Arial" w:hAnsi="Arial" w:cs="Arial"/>
          <w:color w:val="000000"/>
          <w:sz w:val="24"/>
          <w:szCs w:val="24"/>
        </w:rPr>
      </w:pPr>
      <w:r>
        <w:rPr>
          <w:rFonts w:ascii="Arial" w:hAnsi="Arial" w:cs="Arial"/>
          <w:color w:val="000000"/>
          <w:sz w:val="24"/>
          <w:szCs w:val="24"/>
        </w:rPr>
        <w:t xml:space="preserve">11.10 La consultora, </w:t>
      </w:r>
      <w:r w:rsidRPr="000F246C">
        <w:rPr>
          <w:rFonts w:ascii="Arial" w:hAnsi="Arial" w:cs="Arial"/>
          <w:color w:val="000000"/>
          <w:sz w:val="24"/>
          <w:szCs w:val="24"/>
        </w:rPr>
        <w:t>durante la prestación del servicio, se compromete a adoptar las medidas sanitarias que apliquen según la normativa vigente, dado el carácter de colectivo vulnerable de las personas a las que va dirigido o puedan utilizar este servicio.</w:t>
      </w:r>
    </w:p>
    <w:p w:rsidR="00A64449" w:rsidRDefault="00A64449" w:rsidP="00A64449"/>
    <w:p w:rsidR="00DA7EE0" w:rsidRPr="00A64449" w:rsidRDefault="00DA7EE0" w:rsidP="00A64449"/>
    <w:p w:rsidR="002E1454" w:rsidRPr="00711402" w:rsidRDefault="00356DB4">
      <w:pPr>
        <w:pStyle w:val="Ttulo5"/>
        <w:ind w:firstLine="708"/>
        <w:jc w:val="both"/>
        <w:rPr>
          <w:rFonts w:ascii="Arial" w:hAnsi="Arial" w:cs="Arial"/>
          <w:szCs w:val="24"/>
          <w:u w:val="none"/>
        </w:rPr>
      </w:pPr>
      <w:r>
        <w:rPr>
          <w:rFonts w:ascii="Arial" w:hAnsi="Arial" w:cs="Arial"/>
          <w:szCs w:val="24"/>
        </w:rPr>
        <w:t>DUODÉCIM</w:t>
      </w:r>
      <w:r w:rsidR="00537F6A">
        <w:rPr>
          <w:rFonts w:ascii="Arial" w:hAnsi="Arial" w:cs="Arial"/>
          <w:szCs w:val="24"/>
        </w:rPr>
        <w:t>A</w:t>
      </w:r>
      <w:r w:rsidR="002E1454" w:rsidRPr="00711402">
        <w:rPr>
          <w:rFonts w:ascii="Arial" w:hAnsi="Arial" w:cs="Arial"/>
          <w:szCs w:val="24"/>
          <w:u w:val="none"/>
        </w:rPr>
        <w:t>.- INCUMPLIMIENTOS Y CAUSAS DE RESOLUCION DEL CONTRATO.</w:t>
      </w:r>
    </w:p>
    <w:p w:rsidR="002E1454" w:rsidRPr="00711402" w:rsidRDefault="002E1454">
      <w:pPr>
        <w:pStyle w:val="Textoindependiente3"/>
        <w:widowControl/>
        <w:rPr>
          <w:rFonts w:ascii="Arial" w:hAnsi="Arial" w:cs="Arial"/>
          <w:szCs w:val="24"/>
        </w:rPr>
      </w:pPr>
    </w:p>
    <w:p w:rsidR="002E1454" w:rsidRPr="001C1CE7" w:rsidRDefault="00356DB4">
      <w:pPr>
        <w:pStyle w:val="Textoindependiente3"/>
        <w:widowControl/>
        <w:ind w:firstLine="708"/>
        <w:rPr>
          <w:rFonts w:ascii="Arial" w:hAnsi="Arial" w:cs="Arial"/>
          <w:szCs w:val="24"/>
        </w:rPr>
      </w:pPr>
      <w:r>
        <w:rPr>
          <w:rFonts w:ascii="Arial" w:hAnsi="Arial" w:cs="Arial"/>
          <w:szCs w:val="24"/>
        </w:rPr>
        <w:t>12</w:t>
      </w:r>
      <w:r w:rsidR="002E1454" w:rsidRPr="001C1CE7">
        <w:rPr>
          <w:rFonts w:ascii="Arial" w:hAnsi="Arial" w:cs="Arial"/>
          <w:szCs w:val="24"/>
        </w:rPr>
        <w:t>.1 Ambas partes contratantes deberán proceder al cumplimiento de las obligaciones asumidas en el presente contrato en los términos establecidos a lo largo del mismo. En el supuesto de que cualquiera de ellas incumpliera alguna de las obligaciones esenciales del presente contrato, o las cumpliera de forma defectuosa, la parte que a su vez hubiera cumplido con las suyas podrá considerar que ha existido incumplimiento del contrato en los términos establecidos por el artículo 1.124 del Código Civil, quedando facultada para optar entre resolver el contrato o exigir su cumplimiento, reclamando, en ambos casos, la correspondiente indemnización de daños y perjuicios.</w:t>
      </w:r>
    </w:p>
    <w:p w:rsidR="002E1454" w:rsidRPr="001C1CE7" w:rsidRDefault="002E1454">
      <w:pPr>
        <w:pStyle w:val="Textoindependiente3"/>
        <w:widowControl/>
        <w:ind w:left="1416"/>
        <w:rPr>
          <w:rFonts w:ascii="Arial" w:hAnsi="Arial" w:cs="Arial"/>
          <w:b/>
          <w:szCs w:val="24"/>
        </w:rPr>
      </w:pPr>
    </w:p>
    <w:p w:rsidR="0052702F" w:rsidRPr="001C1CE7" w:rsidRDefault="00356DB4" w:rsidP="0052702F">
      <w:pPr>
        <w:pStyle w:val="Textoindependiente3"/>
        <w:ind w:firstLine="708"/>
        <w:rPr>
          <w:rFonts w:ascii="Arial" w:hAnsi="Arial" w:cs="Arial"/>
          <w:szCs w:val="24"/>
        </w:rPr>
      </w:pPr>
      <w:r>
        <w:rPr>
          <w:rFonts w:ascii="Arial" w:hAnsi="Arial" w:cs="Arial"/>
          <w:szCs w:val="24"/>
        </w:rPr>
        <w:t>12</w:t>
      </w:r>
      <w:r w:rsidR="0052702F" w:rsidRPr="001C1CE7">
        <w:rPr>
          <w:rFonts w:ascii="Arial" w:hAnsi="Arial" w:cs="Arial"/>
          <w:szCs w:val="24"/>
        </w:rPr>
        <w:t xml:space="preserve">.2. </w:t>
      </w:r>
      <w:r w:rsidR="00F77C7A">
        <w:rPr>
          <w:rFonts w:ascii="Arial" w:hAnsi="Arial" w:cs="Arial"/>
          <w:szCs w:val="24"/>
        </w:rPr>
        <w:t>En caso de concurso de la consulto</w:t>
      </w:r>
      <w:r w:rsidR="00F77C7A" w:rsidRPr="00D13FE0">
        <w:rPr>
          <w:rFonts w:ascii="Arial" w:hAnsi="Arial" w:cs="Arial"/>
          <w:szCs w:val="24"/>
        </w:rPr>
        <w:t>r</w:t>
      </w:r>
      <w:r w:rsidR="00F77C7A">
        <w:rPr>
          <w:rFonts w:ascii="Arial" w:hAnsi="Arial" w:cs="Arial"/>
          <w:szCs w:val="24"/>
        </w:rPr>
        <w:t>a, ésta</w:t>
      </w:r>
      <w:r w:rsidR="00F77C7A" w:rsidRPr="00D13FE0">
        <w:rPr>
          <w:rFonts w:ascii="Arial" w:hAnsi="Arial" w:cs="Arial"/>
          <w:szCs w:val="24"/>
        </w:rPr>
        <w:t xml:space="preserve"> se obliga, en el caso de no ser posible la continuidad del servicio contratado, a hacer entrega a </w:t>
      </w:r>
      <w:r w:rsidR="006C7EF7">
        <w:rPr>
          <w:rFonts w:ascii="Arial" w:hAnsi="Arial" w:cs="Arial"/>
          <w:szCs w:val="24"/>
        </w:rPr>
        <w:t>INSERTA EMPLEO</w:t>
      </w:r>
      <w:r w:rsidR="00F77C7A" w:rsidRPr="00D13FE0">
        <w:rPr>
          <w:rFonts w:ascii="Arial" w:hAnsi="Arial" w:cs="Arial"/>
          <w:szCs w:val="24"/>
        </w:rPr>
        <w:t xml:space="preserve"> de los trabajos hasta entonces desarrollados en ejecución del contrato, cualquiera que fuera el estado en el que los mismos se encontraran, así como </w:t>
      </w:r>
      <w:r w:rsidR="00A23DA5">
        <w:rPr>
          <w:rFonts w:ascii="Arial" w:hAnsi="Arial" w:cs="Arial"/>
          <w:szCs w:val="24"/>
        </w:rPr>
        <w:t>a remover cuantos obstáculos pu</w:t>
      </w:r>
      <w:r w:rsidR="00F77C7A" w:rsidRPr="00D13FE0">
        <w:rPr>
          <w:rFonts w:ascii="Arial" w:hAnsi="Arial" w:cs="Arial"/>
          <w:szCs w:val="24"/>
        </w:rPr>
        <w:t>diera existir para garantizar la continuidad del servicio por parte de un tercero.</w:t>
      </w:r>
    </w:p>
    <w:p w:rsidR="002E1454" w:rsidRPr="001C1CE7" w:rsidRDefault="002E1454">
      <w:pPr>
        <w:pStyle w:val="Textoindependiente3"/>
        <w:widowControl/>
        <w:rPr>
          <w:rFonts w:ascii="Arial" w:hAnsi="Arial" w:cs="Arial"/>
          <w:szCs w:val="24"/>
        </w:rPr>
      </w:pPr>
    </w:p>
    <w:p w:rsidR="002E1454" w:rsidRPr="001C1CE7" w:rsidRDefault="002E1454">
      <w:pPr>
        <w:pStyle w:val="Textoindependiente3"/>
        <w:widowControl/>
        <w:ind w:firstLine="708"/>
        <w:rPr>
          <w:rFonts w:ascii="Arial" w:hAnsi="Arial" w:cs="Arial"/>
          <w:szCs w:val="24"/>
        </w:rPr>
      </w:pPr>
      <w:r w:rsidRPr="001C1CE7">
        <w:rPr>
          <w:rFonts w:ascii="Arial" w:hAnsi="Arial" w:cs="Arial"/>
          <w:szCs w:val="24"/>
        </w:rPr>
        <w:t xml:space="preserve">También será causa de resolución anticipada del contrato el incumplimiento por </w:t>
      </w:r>
      <w:r w:rsidR="00825D66">
        <w:rPr>
          <w:rFonts w:ascii="Arial" w:hAnsi="Arial" w:cs="Arial"/>
          <w:szCs w:val="24"/>
        </w:rPr>
        <w:t>la consultora</w:t>
      </w:r>
      <w:r w:rsidR="008E0892" w:rsidRPr="001C1CE7">
        <w:rPr>
          <w:rFonts w:ascii="Arial" w:hAnsi="Arial" w:cs="Arial"/>
          <w:szCs w:val="24"/>
        </w:rPr>
        <w:t xml:space="preserve"> </w:t>
      </w:r>
      <w:r w:rsidRPr="001C1CE7">
        <w:rPr>
          <w:rFonts w:ascii="Arial" w:hAnsi="Arial" w:cs="Arial"/>
          <w:szCs w:val="24"/>
        </w:rPr>
        <w:t xml:space="preserve">de los niveles de calidad y continuidad comprometidos por la misma para la prestación del servicio, en los términos y condiciones que se definen </w:t>
      </w:r>
      <w:r w:rsidR="00777310" w:rsidRPr="001C1CE7">
        <w:rPr>
          <w:rFonts w:ascii="Arial" w:hAnsi="Arial" w:cs="Arial"/>
          <w:szCs w:val="24"/>
        </w:rPr>
        <w:t xml:space="preserve">en </w:t>
      </w:r>
      <w:r w:rsidRPr="001C1CE7">
        <w:rPr>
          <w:rFonts w:ascii="Arial" w:hAnsi="Arial" w:cs="Arial"/>
          <w:szCs w:val="24"/>
        </w:rPr>
        <w:t>el presente contrato.</w:t>
      </w:r>
    </w:p>
    <w:p w:rsidR="002E1454" w:rsidRPr="001C1CE7" w:rsidRDefault="002E1454">
      <w:pPr>
        <w:pStyle w:val="Textoindependiente3"/>
        <w:widowControl/>
        <w:ind w:firstLine="708"/>
        <w:rPr>
          <w:rFonts w:ascii="Arial" w:hAnsi="Arial" w:cs="Arial"/>
          <w:szCs w:val="24"/>
        </w:rPr>
      </w:pPr>
    </w:p>
    <w:p w:rsidR="002E1454" w:rsidRPr="001C1CE7" w:rsidRDefault="002E1454">
      <w:pPr>
        <w:pStyle w:val="Textoindependiente3"/>
        <w:widowControl/>
        <w:ind w:firstLine="708"/>
        <w:rPr>
          <w:rFonts w:ascii="Arial" w:hAnsi="Arial" w:cs="Arial"/>
          <w:szCs w:val="24"/>
        </w:rPr>
      </w:pPr>
      <w:r w:rsidRPr="001C1CE7">
        <w:rPr>
          <w:rFonts w:ascii="Arial" w:hAnsi="Arial" w:cs="Arial"/>
          <w:szCs w:val="24"/>
        </w:rPr>
        <w:t>Quedan en todo caso excluidos todos aquellos supuestos en los que el incumplimiento de alguna de las partes se deba única y exclusivamente a casos de fuerza mayor.</w:t>
      </w:r>
    </w:p>
    <w:p w:rsidR="002E1454" w:rsidRPr="001C1CE7" w:rsidRDefault="002E1454">
      <w:pPr>
        <w:jc w:val="both"/>
        <w:rPr>
          <w:rFonts w:ascii="Arial" w:hAnsi="Arial" w:cs="Arial"/>
          <w:sz w:val="24"/>
          <w:szCs w:val="24"/>
        </w:rPr>
      </w:pPr>
    </w:p>
    <w:p w:rsidR="002E1454" w:rsidRPr="001C1CE7" w:rsidRDefault="00356DB4">
      <w:pPr>
        <w:ind w:firstLine="708"/>
        <w:jc w:val="both"/>
        <w:rPr>
          <w:rFonts w:ascii="Arial" w:hAnsi="Arial" w:cs="Arial"/>
          <w:spacing w:val="-3"/>
          <w:sz w:val="24"/>
          <w:szCs w:val="24"/>
        </w:rPr>
      </w:pPr>
      <w:r>
        <w:rPr>
          <w:rFonts w:ascii="Arial" w:hAnsi="Arial" w:cs="Arial"/>
          <w:sz w:val="24"/>
          <w:szCs w:val="24"/>
        </w:rPr>
        <w:t>12</w:t>
      </w:r>
      <w:r w:rsidR="002E1454" w:rsidRPr="001C1CE7">
        <w:rPr>
          <w:rFonts w:ascii="Arial" w:hAnsi="Arial" w:cs="Arial"/>
          <w:sz w:val="24"/>
          <w:szCs w:val="24"/>
        </w:rPr>
        <w:t>.3.</w:t>
      </w:r>
      <w:r w:rsidR="002E1454" w:rsidRPr="001C1CE7">
        <w:rPr>
          <w:rFonts w:ascii="Arial" w:hAnsi="Arial" w:cs="Arial"/>
          <w:b/>
          <w:sz w:val="24"/>
          <w:szCs w:val="24"/>
        </w:rPr>
        <w:t xml:space="preserve"> </w:t>
      </w:r>
      <w:r w:rsidR="002E1454" w:rsidRPr="001C1CE7">
        <w:rPr>
          <w:rFonts w:ascii="Arial" w:hAnsi="Arial" w:cs="Arial"/>
          <w:spacing w:val="-3"/>
          <w:sz w:val="24"/>
          <w:szCs w:val="24"/>
        </w:rPr>
        <w:t>En caso de incumplimiento por parte de</w:t>
      </w:r>
      <w:r w:rsidR="00A71523" w:rsidRPr="001C1CE7">
        <w:rPr>
          <w:rFonts w:ascii="Arial" w:hAnsi="Arial" w:cs="Arial"/>
          <w:sz w:val="24"/>
          <w:szCs w:val="24"/>
        </w:rPr>
        <w:t xml:space="preserve"> </w:t>
      </w:r>
      <w:r w:rsidR="00825D66">
        <w:rPr>
          <w:rFonts w:ascii="Arial" w:hAnsi="Arial" w:cs="Arial"/>
          <w:sz w:val="24"/>
          <w:szCs w:val="24"/>
        </w:rPr>
        <w:t>la consultora</w:t>
      </w:r>
      <w:r w:rsidR="002E1454" w:rsidRPr="001C1CE7">
        <w:rPr>
          <w:rFonts w:ascii="Arial" w:hAnsi="Arial" w:cs="Arial"/>
          <w:spacing w:val="-3"/>
          <w:sz w:val="24"/>
          <w:szCs w:val="24"/>
        </w:rPr>
        <w:t xml:space="preserve">, </w:t>
      </w:r>
      <w:r w:rsidR="006C7EF7">
        <w:rPr>
          <w:rFonts w:ascii="Arial" w:hAnsi="Arial" w:cs="Arial"/>
          <w:sz w:val="24"/>
          <w:szCs w:val="24"/>
        </w:rPr>
        <w:t>INSERTA EMPLEO</w:t>
      </w:r>
      <w:r w:rsidR="00FC3AAA" w:rsidRPr="001C1CE7">
        <w:rPr>
          <w:rFonts w:ascii="Arial" w:hAnsi="Arial" w:cs="Arial"/>
          <w:sz w:val="24"/>
          <w:szCs w:val="24"/>
        </w:rPr>
        <w:t xml:space="preserve"> </w:t>
      </w:r>
      <w:r w:rsidR="002E1454" w:rsidRPr="001C1CE7">
        <w:rPr>
          <w:rFonts w:ascii="Arial" w:hAnsi="Arial" w:cs="Arial"/>
          <w:spacing w:val="-3"/>
          <w:sz w:val="24"/>
          <w:szCs w:val="24"/>
        </w:rPr>
        <w:t>se reserva la facult</w:t>
      </w:r>
      <w:r w:rsidR="005F7E30">
        <w:rPr>
          <w:rFonts w:ascii="Arial" w:hAnsi="Arial" w:cs="Arial"/>
          <w:spacing w:val="-3"/>
          <w:sz w:val="24"/>
          <w:szCs w:val="24"/>
        </w:rPr>
        <w:t>ad de continuar con la prestación</w:t>
      </w:r>
      <w:r w:rsidR="002E1454" w:rsidRPr="001C1CE7">
        <w:rPr>
          <w:rFonts w:ascii="Arial" w:hAnsi="Arial" w:cs="Arial"/>
          <w:spacing w:val="-3"/>
          <w:sz w:val="24"/>
          <w:szCs w:val="24"/>
        </w:rPr>
        <w:t xml:space="preserve"> </w:t>
      </w:r>
      <w:r w:rsidR="005F7E30">
        <w:rPr>
          <w:rFonts w:ascii="Arial" w:hAnsi="Arial" w:cs="Arial"/>
          <w:spacing w:val="-3"/>
          <w:sz w:val="24"/>
          <w:szCs w:val="24"/>
        </w:rPr>
        <w:t>del servicio</w:t>
      </w:r>
      <w:r w:rsidR="002E1454" w:rsidRPr="001C1CE7">
        <w:rPr>
          <w:rFonts w:ascii="Arial" w:hAnsi="Arial" w:cs="Arial"/>
          <w:spacing w:val="-3"/>
          <w:sz w:val="24"/>
          <w:szCs w:val="24"/>
        </w:rPr>
        <w:t>, por sí misma o acudiendo a un tercero distinto de</w:t>
      </w:r>
      <w:r w:rsidR="008E0892" w:rsidRPr="001C1CE7">
        <w:rPr>
          <w:rFonts w:ascii="Arial" w:hAnsi="Arial" w:cs="Arial"/>
          <w:sz w:val="24"/>
          <w:szCs w:val="24"/>
        </w:rPr>
        <w:t xml:space="preserve"> </w:t>
      </w:r>
      <w:r w:rsidR="00825D66">
        <w:rPr>
          <w:rFonts w:ascii="Arial" w:hAnsi="Arial" w:cs="Arial"/>
          <w:sz w:val="24"/>
          <w:szCs w:val="24"/>
        </w:rPr>
        <w:t>la consultora</w:t>
      </w:r>
      <w:r w:rsidR="002E1454" w:rsidRPr="001C1CE7">
        <w:rPr>
          <w:rFonts w:ascii="Arial" w:hAnsi="Arial" w:cs="Arial"/>
          <w:spacing w:val="-3"/>
          <w:sz w:val="24"/>
          <w:szCs w:val="24"/>
        </w:rPr>
        <w:t xml:space="preserve">, repercutiendo sobre este último todos los gastos y costes en que hubiera tenido que incurrir </w:t>
      </w:r>
      <w:r w:rsidR="006C7EF7">
        <w:rPr>
          <w:rFonts w:ascii="Arial" w:hAnsi="Arial" w:cs="Arial"/>
          <w:sz w:val="24"/>
          <w:szCs w:val="24"/>
        </w:rPr>
        <w:t>INSERTA EMPLEO</w:t>
      </w:r>
      <w:r w:rsidR="00FC3AAA" w:rsidRPr="001C1CE7">
        <w:rPr>
          <w:rFonts w:ascii="Arial" w:hAnsi="Arial" w:cs="Arial"/>
          <w:sz w:val="24"/>
          <w:szCs w:val="24"/>
        </w:rPr>
        <w:t xml:space="preserve"> </w:t>
      </w:r>
      <w:r w:rsidR="002E1454" w:rsidRPr="001C1CE7">
        <w:rPr>
          <w:rFonts w:ascii="Arial" w:hAnsi="Arial" w:cs="Arial"/>
          <w:spacing w:val="-3"/>
          <w:sz w:val="24"/>
          <w:szCs w:val="24"/>
        </w:rPr>
        <w:t xml:space="preserve">al objeto </w:t>
      </w:r>
      <w:r w:rsidR="00A07450">
        <w:rPr>
          <w:rFonts w:ascii="Arial" w:hAnsi="Arial" w:cs="Arial"/>
          <w:spacing w:val="-3"/>
          <w:sz w:val="24"/>
          <w:szCs w:val="24"/>
        </w:rPr>
        <w:t>de garantizar la continuidad del servicio.</w:t>
      </w:r>
    </w:p>
    <w:p w:rsidR="00AC6183" w:rsidRPr="001C1CE7" w:rsidRDefault="00AC6183">
      <w:pPr>
        <w:ind w:firstLine="708"/>
        <w:jc w:val="both"/>
        <w:rPr>
          <w:rFonts w:ascii="Arial" w:hAnsi="Arial" w:cs="Arial"/>
          <w:spacing w:val="-3"/>
          <w:sz w:val="24"/>
          <w:szCs w:val="24"/>
        </w:rPr>
      </w:pPr>
    </w:p>
    <w:p w:rsidR="00AC6183" w:rsidRPr="001C1CE7" w:rsidRDefault="00AC6183" w:rsidP="00AC6183">
      <w:pPr>
        <w:ind w:firstLine="708"/>
        <w:jc w:val="both"/>
        <w:rPr>
          <w:rFonts w:ascii="Arial" w:hAnsi="Arial"/>
          <w:spacing w:val="-3"/>
          <w:sz w:val="24"/>
        </w:rPr>
      </w:pPr>
      <w:r w:rsidRPr="001C1CE7">
        <w:rPr>
          <w:rFonts w:ascii="Arial" w:hAnsi="Arial"/>
          <w:spacing w:val="-3"/>
          <w:sz w:val="24"/>
        </w:rPr>
        <w:lastRenderedPageBreak/>
        <w:t xml:space="preserve">Además de las causas generales de extinción de las </w:t>
      </w:r>
      <w:r w:rsidR="002460B7" w:rsidRPr="001C1CE7">
        <w:rPr>
          <w:rFonts w:ascii="Arial" w:hAnsi="Arial"/>
          <w:spacing w:val="-3"/>
          <w:sz w:val="24"/>
        </w:rPr>
        <w:t>obligaciones que prevé nuestro D</w:t>
      </w:r>
      <w:r w:rsidRPr="001C1CE7">
        <w:rPr>
          <w:rFonts w:ascii="Arial" w:hAnsi="Arial"/>
          <w:spacing w:val="-3"/>
          <w:sz w:val="24"/>
        </w:rPr>
        <w:t xml:space="preserve">erecho, constituirán causas de resolución del contrato por causas imputables a </w:t>
      </w:r>
      <w:r w:rsidR="00825D66">
        <w:rPr>
          <w:rFonts w:ascii="Arial" w:hAnsi="Arial"/>
          <w:spacing w:val="-3"/>
          <w:sz w:val="24"/>
        </w:rPr>
        <w:t>la consultora</w:t>
      </w:r>
      <w:r w:rsidRPr="001C1CE7">
        <w:rPr>
          <w:rFonts w:ascii="Arial" w:hAnsi="Arial"/>
          <w:spacing w:val="-3"/>
          <w:sz w:val="24"/>
        </w:rPr>
        <w:t xml:space="preserve"> las siguientes:</w:t>
      </w:r>
    </w:p>
    <w:p w:rsidR="00781A1C" w:rsidRPr="001C1CE7" w:rsidRDefault="00781A1C">
      <w:pPr>
        <w:ind w:firstLine="708"/>
        <w:jc w:val="both"/>
        <w:rPr>
          <w:rFonts w:ascii="Arial" w:hAnsi="Arial" w:cs="Arial"/>
          <w:sz w:val="24"/>
          <w:szCs w:val="24"/>
        </w:rPr>
      </w:pPr>
    </w:p>
    <w:p w:rsidR="00781A1C" w:rsidRPr="001C1CE7" w:rsidRDefault="00781A1C" w:rsidP="00781A1C">
      <w:pPr>
        <w:ind w:firstLine="708"/>
        <w:jc w:val="both"/>
        <w:rPr>
          <w:rFonts w:ascii="Arial" w:hAnsi="Arial" w:cs="Arial"/>
          <w:sz w:val="24"/>
          <w:szCs w:val="24"/>
        </w:rPr>
      </w:pPr>
      <w:r w:rsidRPr="001C1CE7">
        <w:rPr>
          <w:rFonts w:ascii="Arial" w:hAnsi="Arial" w:cs="Arial"/>
          <w:sz w:val="24"/>
          <w:szCs w:val="24"/>
        </w:rPr>
        <w:t xml:space="preserve">- El abandono por parte de </w:t>
      </w:r>
      <w:r w:rsidR="00825D66">
        <w:rPr>
          <w:rFonts w:ascii="Arial" w:hAnsi="Arial" w:cs="Arial"/>
          <w:sz w:val="24"/>
          <w:szCs w:val="24"/>
        </w:rPr>
        <w:t>la consultora</w:t>
      </w:r>
      <w:r w:rsidRPr="001C1CE7">
        <w:rPr>
          <w:rFonts w:ascii="Arial" w:hAnsi="Arial" w:cs="Arial"/>
          <w:sz w:val="24"/>
          <w:szCs w:val="24"/>
        </w:rPr>
        <w:t xml:space="preserve"> del servicio objeto del contrato. Se entenderá producido el abandono</w:t>
      </w:r>
      <w:r w:rsidR="00D12E57" w:rsidRPr="001C1CE7">
        <w:rPr>
          <w:rFonts w:ascii="Arial" w:hAnsi="Arial" w:cs="Arial"/>
          <w:sz w:val="24"/>
          <w:szCs w:val="24"/>
        </w:rPr>
        <w:t xml:space="preserve"> cuanto el trabajo y los servicios objeto de</w:t>
      </w:r>
      <w:r w:rsidRPr="001C1CE7">
        <w:rPr>
          <w:rFonts w:ascii="Arial" w:hAnsi="Arial" w:cs="Arial"/>
          <w:sz w:val="24"/>
          <w:szCs w:val="24"/>
        </w:rPr>
        <w:t xml:space="preserve"> la prestación del servicio contratado haya</w:t>
      </w:r>
      <w:r w:rsidR="00D12E57" w:rsidRPr="001C1CE7">
        <w:rPr>
          <w:rFonts w:ascii="Arial" w:hAnsi="Arial" w:cs="Arial"/>
          <w:sz w:val="24"/>
          <w:szCs w:val="24"/>
        </w:rPr>
        <w:t>n</w:t>
      </w:r>
      <w:r w:rsidRPr="001C1CE7">
        <w:rPr>
          <w:rFonts w:ascii="Arial" w:hAnsi="Arial" w:cs="Arial"/>
          <w:sz w:val="24"/>
          <w:szCs w:val="24"/>
        </w:rPr>
        <w:t xml:space="preserve"> dejado de desarrollarse, </w:t>
      </w:r>
      <w:r w:rsidR="009639C4" w:rsidRPr="001C1CE7">
        <w:rPr>
          <w:rFonts w:ascii="Arial" w:hAnsi="Arial" w:cs="Arial"/>
          <w:sz w:val="24"/>
          <w:szCs w:val="24"/>
        </w:rPr>
        <w:t xml:space="preserve">no se desarrollen </w:t>
      </w:r>
      <w:r w:rsidRPr="001C1CE7">
        <w:rPr>
          <w:rFonts w:ascii="Arial" w:hAnsi="Arial" w:cs="Arial"/>
          <w:sz w:val="24"/>
          <w:szCs w:val="24"/>
        </w:rPr>
        <w:t xml:space="preserve">con la regularidad adecuada o con los medios humanos o materiales precisos para la normal ejecución del contrato. No obstante, cuando se dé este supuesto, </w:t>
      </w:r>
      <w:r w:rsidR="006C7EF7">
        <w:rPr>
          <w:rFonts w:ascii="Arial" w:hAnsi="Arial" w:cs="Arial"/>
          <w:sz w:val="24"/>
          <w:szCs w:val="24"/>
        </w:rPr>
        <w:t>INSERTA EMPLEO</w:t>
      </w:r>
      <w:r w:rsidRPr="001C1CE7">
        <w:rPr>
          <w:rFonts w:ascii="Arial" w:hAnsi="Arial" w:cs="Arial"/>
          <w:sz w:val="24"/>
          <w:szCs w:val="24"/>
        </w:rPr>
        <w:t>, antes de decl</w:t>
      </w:r>
      <w:r w:rsidR="0061583D">
        <w:rPr>
          <w:rFonts w:ascii="Arial" w:hAnsi="Arial" w:cs="Arial"/>
          <w:sz w:val="24"/>
          <w:szCs w:val="24"/>
        </w:rPr>
        <w:t>arar la resolución, requerirá a</w:t>
      </w:r>
      <w:r w:rsidRPr="001C1CE7">
        <w:rPr>
          <w:rFonts w:ascii="Arial" w:hAnsi="Arial" w:cs="Arial"/>
          <w:sz w:val="24"/>
          <w:szCs w:val="24"/>
        </w:rPr>
        <w:t xml:space="preserve"> </w:t>
      </w:r>
      <w:r w:rsidR="00825D66">
        <w:rPr>
          <w:rFonts w:ascii="Arial" w:hAnsi="Arial" w:cs="Arial"/>
          <w:sz w:val="24"/>
          <w:szCs w:val="24"/>
        </w:rPr>
        <w:t>la consultora</w:t>
      </w:r>
      <w:r w:rsidRPr="001C1CE7">
        <w:rPr>
          <w:rFonts w:ascii="Arial" w:hAnsi="Arial" w:cs="Arial"/>
          <w:sz w:val="24"/>
          <w:szCs w:val="24"/>
        </w:rPr>
        <w:t xml:space="preserve"> para que regularice la situación en el plazo de cinco días a contar del requerimiento.</w:t>
      </w:r>
      <w:r w:rsidRPr="001C1CE7">
        <w:rPr>
          <w:rFonts w:ascii="Arial" w:hAnsi="Arial" w:cs="Arial"/>
          <w:sz w:val="24"/>
          <w:szCs w:val="24"/>
        </w:rPr>
        <w:cr/>
      </w:r>
    </w:p>
    <w:p w:rsidR="00781A1C" w:rsidRPr="001C1CE7" w:rsidRDefault="00781A1C" w:rsidP="007122B0">
      <w:pPr>
        <w:ind w:firstLine="708"/>
        <w:jc w:val="both"/>
        <w:rPr>
          <w:rFonts w:ascii="Arial" w:hAnsi="Arial" w:cs="Arial"/>
          <w:b/>
          <w:sz w:val="24"/>
          <w:szCs w:val="24"/>
        </w:rPr>
      </w:pPr>
      <w:r w:rsidRPr="001C1CE7">
        <w:rPr>
          <w:rFonts w:ascii="Arial" w:hAnsi="Arial" w:cs="Arial"/>
          <w:sz w:val="24"/>
          <w:szCs w:val="24"/>
        </w:rPr>
        <w:t>- Las reiteradas deficiencias en la ejecución del contrato.</w:t>
      </w:r>
    </w:p>
    <w:p w:rsidR="00781A1C" w:rsidRPr="001C1CE7" w:rsidRDefault="00781A1C" w:rsidP="00781A1C">
      <w:pPr>
        <w:jc w:val="both"/>
        <w:rPr>
          <w:rFonts w:ascii="Arial" w:hAnsi="Arial" w:cs="Arial"/>
          <w:b/>
          <w:sz w:val="24"/>
          <w:szCs w:val="24"/>
        </w:rPr>
      </w:pPr>
    </w:p>
    <w:p w:rsidR="00781A1C" w:rsidRPr="001C1CE7" w:rsidRDefault="00781A1C" w:rsidP="007122B0">
      <w:pPr>
        <w:ind w:firstLine="708"/>
        <w:jc w:val="both"/>
        <w:rPr>
          <w:rFonts w:ascii="Arial" w:hAnsi="Arial" w:cs="Arial"/>
          <w:sz w:val="24"/>
          <w:szCs w:val="24"/>
        </w:rPr>
      </w:pPr>
      <w:r w:rsidRPr="001C1CE7">
        <w:rPr>
          <w:rFonts w:ascii="Arial" w:hAnsi="Arial" w:cs="Arial"/>
          <w:sz w:val="24"/>
          <w:szCs w:val="24"/>
        </w:rPr>
        <w:t>- La sustitución de aquel personal</w:t>
      </w:r>
      <w:r w:rsidR="007631B5" w:rsidRPr="001C1CE7">
        <w:rPr>
          <w:rFonts w:ascii="Arial" w:hAnsi="Arial" w:cs="Arial"/>
          <w:sz w:val="24"/>
          <w:szCs w:val="24"/>
        </w:rPr>
        <w:t>, instalaciones o en general cualquier elemento cuy</w:t>
      </w:r>
      <w:r w:rsidRPr="001C1CE7">
        <w:rPr>
          <w:rFonts w:ascii="Arial" w:hAnsi="Arial" w:cs="Arial"/>
          <w:sz w:val="24"/>
          <w:szCs w:val="24"/>
        </w:rPr>
        <w:t>a presencia en la ejecución del proyecto hubiera constituido una de las causas por la</w:t>
      </w:r>
      <w:r w:rsidR="0061583D">
        <w:rPr>
          <w:rFonts w:ascii="Arial" w:hAnsi="Arial" w:cs="Arial"/>
          <w:sz w:val="24"/>
          <w:szCs w:val="24"/>
        </w:rPr>
        <w:t>s que se hubiera seleccionado a</w:t>
      </w:r>
      <w:r w:rsidRPr="001C1CE7">
        <w:rPr>
          <w:rFonts w:ascii="Arial" w:hAnsi="Arial" w:cs="Arial"/>
          <w:sz w:val="24"/>
          <w:szCs w:val="24"/>
        </w:rPr>
        <w:t xml:space="preserve"> </w:t>
      </w:r>
      <w:r w:rsidR="00825D66">
        <w:rPr>
          <w:rFonts w:ascii="Arial" w:hAnsi="Arial" w:cs="Arial"/>
          <w:sz w:val="24"/>
          <w:szCs w:val="24"/>
        </w:rPr>
        <w:t>la consultora</w:t>
      </w:r>
      <w:r w:rsidRPr="001C1CE7">
        <w:rPr>
          <w:rFonts w:ascii="Arial" w:hAnsi="Arial" w:cs="Arial"/>
          <w:sz w:val="24"/>
          <w:szCs w:val="24"/>
        </w:rPr>
        <w:t xml:space="preserve"> par</w:t>
      </w:r>
      <w:r w:rsidR="007631B5" w:rsidRPr="001C1CE7">
        <w:rPr>
          <w:rFonts w:ascii="Arial" w:hAnsi="Arial" w:cs="Arial"/>
          <w:sz w:val="24"/>
          <w:szCs w:val="24"/>
        </w:rPr>
        <w:t xml:space="preserve">a la ejecución de los trabajos. Además, </w:t>
      </w:r>
      <w:r w:rsidR="006C7EF7">
        <w:rPr>
          <w:rFonts w:ascii="Arial" w:hAnsi="Arial" w:cs="Arial"/>
          <w:sz w:val="24"/>
          <w:szCs w:val="24"/>
        </w:rPr>
        <w:t>INSERTA EMPLEO</w:t>
      </w:r>
      <w:r w:rsidR="007631B5" w:rsidRPr="001C1CE7">
        <w:rPr>
          <w:rFonts w:ascii="Arial" w:hAnsi="Arial" w:cs="Arial"/>
          <w:sz w:val="24"/>
          <w:szCs w:val="24"/>
        </w:rPr>
        <w:t xml:space="preserve"> podrá resolver el contrato si se produce la sustitución del cualquier elemento de solvencia sin comunicación p</w:t>
      </w:r>
      <w:r w:rsidR="00A23DA5">
        <w:rPr>
          <w:rFonts w:ascii="Arial" w:hAnsi="Arial" w:cs="Arial"/>
          <w:sz w:val="24"/>
          <w:szCs w:val="24"/>
        </w:rPr>
        <w:t>revia por escrito por parte de</w:t>
      </w:r>
      <w:r w:rsidR="00825D66">
        <w:rPr>
          <w:rFonts w:ascii="Arial" w:hAnsi="Arial" w:cs="Arial"/>
          <w:sz w:val="24"/>
          <w:szCs w:val="24"/>
        </w:rPr>
        <w:t xml:space="preserve"> </w:t>
      </w:r>
      <w:r w:rsidR="00A23DA5">
        <w:rPr>
          <w:rFonts w:ascii="Arial" w:hAnsi="Arial" w:cs="Arial"/>
          <w:sz w:val="24"/>
          <w:szCs w:val="24"/>
        </w:rPr>
        <w:t xml:space="preserve">la </w:t>
      </w:r>
      <w:r w:rsidR="00825D66">
        <w:rPr>
          <w:rFonts w:ascii="Arial" w:hAnsi="Arial" w:cs="Arial"/>
          <w:sz w:val="24"/>
          <w:szCs w:val="24"/>
        </w:rPr>
        <w:t>consultora</w:t>
      </w:r>
      <w:r w:rsidR="007631B5" w:rsidRPr="001C1CE7">
        <w:rPr>
          <w:rFonts w:ascii="Arial" w:hAnsi="Arial" w:cs="Arial"/>
          <w:sz w:val="24"/>
          <w:szCs w:val="24"/>
        </w:rPr>
        <w:t xml:space="preserve">; o aun habiéndose producido tal comunicación, </w:t>
      </w:r>
      <w:r w:rsidR="006C7EF7">
        <w:rPr>
          <w:rFonts w:ascii="Arial" w:hAnsi="Arial" w:cs="Arial"/>
          <w:sz w:val="24"/>
          <w:szCs w:val="24"/>
        </w:rPr>
        <w:t>INSERTA EMPLEO</w:t>
      </w:r>
      <w:r w:rsidR="007631B5" w:rsidRPr="001C1CE7">
        <w:rPr>
          <w:rFonts w:ascii="Arial" w:hAnsi="Arial" w:cs="Arial"/>
          <w:sz w:val="24"/>
          <w:szCs w:val="24"/>
        </w:rPr>
        <w:t xml:space="preserve"> verifica, tras comprobación, que el cambio no cumple con la solvencia </w:t>
      </w:r>
      <w:r w:rsidR="00715084">
        <w:rPr>
          <w:rFonts w:ascii="Arial" w:hAnsi="Arial" w:cs="Arial"/>
          <w:sz w:val="24"/>
          <w:szCs w:val="24"/>
        </w:rPr>
        <w:t>que se haya requerido a los potenciales adjudicatarios del servicio.</w:t>
      </w:r>
    </w:p>
    <w:p w:rsidR="007631B5" w:rsidRPr="001C1CE7" w:rsidRDefault="007631B5" w:rsidP="007122B0">
      <w:pPr>
        <w:ind w:firstLine="708"/>
        <w:jc w:val="both"/>
        <w:rPr>
          <w:rFonts w:ascii="Arial" w:hAnsi="Arial" w:cs="Arial"/>
          <w:sz w:val="24"/>
          <w:szCs w:val="24"/>
        </w:rPr>
      </w:pPr>
    </w:p>
    <w:p w:rsidR="002E1454" w:rsidRPr="001C1CE7" w:rsidRDefault="00781A1C" w:rsidP="00AC12B4">
      <w:pPr>
        <w:ind w:firstLine="708"/>
        <w:jc w:val="both"/>
        <w:rPr>
          <w:rFonts w:ascii="Arial" w:hAnsi="Arial" w:cs="Arial"/>
          <w:sz w:val="24"/>
          <w:szCs w:val="24"/>
          <w:lang w:val="es-ES_tradnl"/>
        </w:rPr>
      </w:pPr>
      <w:r w:rsidRPr="001C1CE7">
        <w:rPr>
          <w:rFonts w:ascii="Arial" w:hAnsi="Arial" w:cs="Arial"/>
          <w:sz w:val="24"/>
          <w:szCs w:val="24"/>
          <w:lang w:val="es-ES_tradnl"/>
        </w:rPr>
        <w:t xml:space="preserve">- En caso de </w:t>
      </w:r>
      <w:r w:rsidR="00781317" w:rsidRPr="001C1CE7">
        <w:rPr>
          <w:rFonts w:ascii="Arial" w:hAnsi="Arial" w:cs="Arial"/>
          <w:sz w:val="24"/>
          <w:szCs w:val="24"/>
          <w:lang w:val="es-ES_tradnl"/>
        </w:rPr>
        <w:t>que</w:t>
      </w:r>
      <w:r w:rsidRPr="001C1CE7">
        <w:rPr>
          <w:rFonts w:ascii="Arial" w:hAnsi="Arial" w:cs="Arial"/>
          <w:sz w:val="24"/>
          <w:szCs w:val="24"/>
          <w:lang w:val="es-ES_tradnl"/>
        </w:rPr>
        <w:t xml:space="preserve"> </w:t>
      </w:r>
      <w:r w:rsidR="00825D66">
        <w:rPr>
          <w:rFonts w:ascii="Arial" w:hAnsi="Arial" w:cs="Arial"/>
          <w:sz w:val="24"/>
          <w:szCs w:val="24"/>
          <w:lang w:val="es-ES_tradnl"/>
        </w:rPr>
        <w:t>la consultora</w:t>
      </w:r>
      <w:r w:rsidRPr="001C1CE7">
        <w:rPr>
          <w:rFonts w:ascii="Arial" w:hAnsi="Arial" w:cs="Arial"/>
          <w:sz w:val="24"/>
          <w:szCs w:val="24"/>
          <w:lang w:val="es-ES_tradnl"/>
        </w:rPr>
        <w:t xml:space="preserve"> </w:t>
      </w:r>
      <w:r w:rsidR="00781317" w:rsidRPr="001C1CE7">
        <w:rPr>
          <w:rFonts w:ascii="Arial" w:hAnsi="Arial" w:cs="Arial"/>
          <w:sz w:val="24"/>
          <w:szCs w:val="24"/>
          <w:lang w:val="es-ES_tradnl"/>
        </w:rPr>
        <w:t xml:space="preserve">sea </w:t>
      </w:r>
      <w:r w:rsidRPr="001C1CE7">
        <w:rPr>
          <w:rFonts w:ascii="Arial" w:hAnsi="Arial" w:cs="Arial"/>
          <w:sz w:val="24"/>
          <w:szCs w:val="24"/>
          <w:lang w:val="es-ES_tradnl"/>
        </w:rPr>
        <w:t>persona física, e</w:t>
      </w:r>
      <w:r w:rsidR="002B6748" w:rsidRPr="001C1CE7">
        <w:rPr>
          <w:rFonts w:ascii="Arial" w:hAnsi="Arial" w:cs="Arial"/>
          <w:sz w:val="24"/>
          <w:szCs w:val="24"/>
          <w:lang w:val="es-ES_tradnl"/>
        </w:rPr>
        <w:t>l fallecimiento, incapacidad (au</w:t>
      </w:r>
      <w:r w:rsidRPr="001C1CE7">
        <w:rPr>
          <w:rFonts w:ascii="Arial" w:hAnsi="Arial" w:cs="Arial"/>
          <w:sz w:val="24"/>
          <w:szCs w:val="24"/>
          <w:lang w:val="es-ES_tradnl"/>
        </w:rPr>
        <w:t>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r w:rsidRPr="001C1CE7">
        <w:rPr>
          <w:rFonts w:ascii="Arial" w:hAnsi="Arial" w:cs="Arial"/>
          <w:sz w:val="24"/>
          <w:szCs w:val="24"/>
          <w:lang w:val="es-ES_tradnl"/>
        </w:rPr>
        <w:cr/>
      </w:r>
    </w:p>
    <w:p w:rsidR="005B2A72" w:rsidRDefault="00C66712" w:rsidP="00C66712">
      <w:pPr>
        <w:pStyle w:val="Sangra2detindependiente"/>
        <w:ind w:left="0" w:firstLine="709"/>
      </w:pPr>
      <w:r w:rsidRPr="001C1CE7">
        <w:rPr>
          <w:lang w:val="es-ES_tradnl"/>
        </w:rPr>
        <w:t xml:space="preserve">- </w:t>
      </w:r>
      <w:r w:rsidR="005B2A72" w:rsidRPr="001C1CE7">
        <w:t xml:space="preserve">En cualquier caso, </w:t>
      </w:r>
      <w:r w:rsidR="006C7EF7">
        <w:t>INSERTA EMPLEO</w:t>
      </w:r>
      <w:r w:rsidR="005B2A72" w:rsidRPr="001C1CE7">
        <w:t xml:space="preserve"> se reserva la facultad de resolver anticipadamente el contrato </w:t>
      </w:r>
      <w:r w:rsidR="005B2A72" w:rsidRPr="001C1CE7">
        <w:rPr>
          <w:rFonts w:cs="Arial"/>
        </w:rPr>
        <w:t>sin necesidad de alegar justa causa</w:t>
      </w:r>
      <w:r w:rsidR="005B2A72" w:rsidRPr="001C1CE7">
        <w:t xml:space="preserve"> y sin que dicha resolución origine a favor </w:t>
      </w:r>
      <w:r w:rsidR="0061583D">
        <w:t>de</w:t>
      </w:r>
      <w:r w:rsidR="005B2A72" w:rsidRPr="001C1CE7">
        <w:t xml:space="preserve"> </w:t>
      </w:r>
      <w:r w:rsidR="00825D66">
        <w:t>la consultora</w:t>
      </w:r>
      <w:r w:rsidR="005B2A72" w:rsidRPr="001C1CE7">
        <w:t xml:space="preserve"> derecho a percibir indemnización o compensación de ningún tipo, siempre que dicha circunstancia sea comunicada de forma fehaciente a </w:t>
      </w:r>
      <w:r w:rsidR="00825D66">
        <w:t>la consultora</w:t>
      </w:r>
      <w:r w:rsidR="005B2A72" w:rsidRPr="001C1CE7">
        <w:t>, al menos, con una antelación de un mes. Dicha resolución implicará</w:t>
      </w:r>
      <w:r w:rsidR="00FD0EDC">
        <w:t>,</w:t>
      </w:r>
      <w:r w:rsidR="005B2A72" w:rsidRPr="001C1CE7">
        <w:t xml:space="preserve"> en cualquier caso, el abono de los trabajos realizados hasta ese momento.</w:t>
      </w:r>
    </w:p>
    <w:p w:rsidR="00D2500F" w:rsidRDefault="00D2500F" w:rsidP="00C66712">
      <w:pPr>
        <w:pStyle w:val="Sangra2detindependiente"/>
        <w:ind w:left="0" w:firstLine="709"/>
      </w:pPr>
    </w:p>
    <w:p w:rsidR="00D2500F" w:rsidRPr="00542308" w:rsidRDefault="00D2500F" w:rsidP="00C66712">
      <w:pPr>
        <w:pStyle w:val="Sangra2detindependiente"/>
        <w:ind w:left="0" w:firstLine="709"/>
        <w:rPr>
          <w:rFonts w:cs="Arial"/>
          <w:szCs w:val="24"/>
        </w:rPr>
      </w:pPr>
      <w:r w:rsidRPr="00B02FE6">
        <w:rPr>
          <w:rFonts w:cs="Arial"/>
          <w:spacing w:val="-3"/>
          <w:szCs w:val="24"/>
        </w:rPr>
        <w:t xml:space="preserve">El acaecimiento o incursión en cualquiera de estas causas, en los términos establecidos, facultará a </w:t>
      </w:r>
      <w:r w:rsidR="006C7EF7">
        <w:rPr>
          <w:rFonts w:cs="Arial"/>
          <w:spacing w:val="-3"/>
          <w:szCs w:val="24"/>
        </w:rPr>
        <w:t>INSERTA EMPLEO</w:t>
      </w:r>
      <w:r w:rsidRPr="00B02FE6">
        <w:rPr>
          <w:rFonts w:cs="Arial"/>
          <w:spacing w:val="-3"/>
          <w:szCs w:val="24"/>
        </w:rPr>
        <w:t xml:space="preserve"> para dar por resuelto el contrato, con la indemnización de daños y perjuicios y demás efectos que procedan conforme a la normativa aplicable, pudiendo optar por la ejecución subsidiaria, realizando las ob</w:t>
      </w:r>
      <w:r w:rsidR="00FD0EDC">
        <w:rPr>
          <w:rFonts w:cs="Arial"/>
          <w:spacing w:val="-3"/>
          <w:szCs w:val="24"/>
        </w:rPr>
        <w:t>ligaciones incumplidas o continu</w:t>
      </w:r>
      <w:r w:rsidRPr="00B02FE6">
        <w:rPr>
          <w:rFonts w:cs="Arial"/>
          <w:spacing w:val="-3"/>
          <w:szCs w:val="24"/>
        </w:rPr>
        <w:t>ando la ejecución de los trabajos por sí o a través de las personas o empresas que determine, a costa de</w:t>
      </w:r>
      <w:r w:rsidR="00C67D2E" w:rsidRPr="00B02FE6">
        <w:rPr>
          <w:rFonts w:cs="Arial"/>
          <w:spacing w:val="-3"/>
          <w:szCs w:val="24"/>
        </w:rPr>
        <w:t xml:space="preserve"> la consultora.</w:t>
      </w:r>
    </w:p>
    <w:p w:rsidR="00542308" w:rsidRPr="0000781E" w:rsidRDefault="00542308" w:rsidP="00AC12B4">
      <w:pPr>
        <w:ind w:firstLine="708"/>
        <w:jc w:val="both"/>
        <w:rPr>
          <w:rFonts w:ascii="Arial" w:hAnsi="Arial" w:cs="Arial"/>
          <w:b/>
          <w:color w:val="FF0000"/>
          <w:sz w:val="24"/>
          <w:szCs w:val="24"/>
        </w:rPr>
      </w:pPr>
    </w:p>
    <w:p w:rsidR="002E1454" w:rsidRPr="00711402" w:rsidRDefault="0017054A">
      <w:pPr>
        <w:ind w:firstLine="708"/>
        <w:jc w:val="both"/>
        <w:rPr>
          <w:rFonts w:ascii="Arial" w:hAnsi="Arial" w:cs="Arial"/>
          <w:b/>
          <w:sz w:val="24"/>
          <w:szCs w:val="24"/>
        </w:rPr>
      </w:pPr>
      <w:r w:rsidRPr="00711402">
        <w:rPr>
          <w:rFonts w:ascii="Arial" w:hAnsi="Arial" w:cs="Arial"/>
          <w:b/>
          <w:sz w:val="24"/>
          <w:szCs w:val="24"/>
          <w:u w:val="single"/>
        </w:rPr>
        <w:t>DECIMO</w:t>
      </w:r>
      <w:r w:rsidR="00356DB4">
        <w:rPr>
          <w:rFonts w:ascii="Arial" w:hAnsi="Arial" w:cs="Arial"/>
          <w:b/>
          <w:sz w:val="24"/>
          <w:szCs w:val="24"/>
          <w:u w:val="single"/>
        </w:rPr>
        <w:t>TERCERA</w:t>
      </w:r>
      <w:r w:rsidR="002E1454" w:rsidRPr="00711402">
        <w:rPr>
          <w:rFonts w:ascii="Arial" w:hAnsi="Arial" w:cs="Arial"/>
          <w:b/>
          <w:sz w:val="24"/>
          <w:szCs w:val="24"/>
        </w:rPr>
        <w:t>.- JURISDICCIÓN Y RÉGIMEN JURIDICO</w:t>
      </w:r>
    </w:p>
    <w:p w:rsidR="006B6E1E" w:rsidRPr="00711402" w:rsidRDefault="006B6E1E">
      <w:pPr>
        <w:jc w:val="both"/>
        <w:rPr>
          <w:rFonts w:ascii="Arial" w:hAnsi="Arial" w:cs="Arial"/>
          <w:sz w:val="24"/>
          <w:szCs w:val="24"/>
        </w:rPr>
      </w:pPr>
    </w:p>
    <w:p w:rsidR="006B6E1E" w:rsidRPr="00F65F54" w:rsidRDefault="0017054A">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sz w:val="24"/>
          <w:szCs w:val="24"/>
        </w:rPr>
      </w:pPr>
      <w:r w:rsidRPr="00711402">
        <w:rPr>
          <w:rFonts w:ascii="Arial" w:hAnsi="Arial" w:cs="Arial"/>
          <w:sz w:val="24"/>
          <w:szCs w:val="24"/>
        </w:rPr>
        <w:tab/>
      </w:r>
      <w:r w:rsidR="00E94EB4">
        <w:rPr>
          <w:rFonts w:ascii="Arial" w:hAnsi="Arial" w:cs="Arial"/>
          <w:sz w:val="24"/>
          <w:szCs w:val="24"/>
        </w:rPr>
        <w:t>1</w:t>
      </w:r>
      <w:r w:rsidR="00356DB4">
        <w:rPr>
          <w:rFonts w:ascii="Arial" w:hAnsi="Arial" w:cs="Arial"/>
          <w:sz w:val="24"/>
          <w:szCs w:val="24"/>
        </w:rPr>
        <w:t>3</w:t>
      </w:r>
      <w:r w:rsidR="002E1454" w:rsidRPr="00F65F54">
        <w:rPr>
          <w:rFonts w:ascii="Arial" w:hAnsi="Arial" w:cs="Arial"/>
          <w:sz w:val="24"/>
          <w:szCs w:val="24"/>
        </w:rPr>
        <w:t>.1 Para cualquier duda o controversia que pudiera surgir como consecuencia de la aplicación, ejecución o interpretación del presente contrato, las partes, con renuncia expresa a cualquier otro fuero que pudiera corresponderles, se someten expresamente a la jurisdicción y competencia de los Juzgados y Tr</w:t>
      </w:r>
      <w:r w:rsidR="00E721D5">
        <w:rPr>
          <w:rFonts w:ascii="Arial" w:hAnsi="Arial" w:cs="Arial"/>
          <w:sz w:val="24"/>
          <w:szCs w:val="24"/>
        </w:rPr>
        <w:t>ibunales de la ciudad de Madrid.</w:t>
      </w:r>
    </w:p>
    <w:p w:rsidR="006B6E1E" w:rsidRPr="00F65F54" w:rsidRDefault="002E1454">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i/>
          <w:sz w:val="24"/>
          <w:szCs w:val="24"/>
        </w:rPr>
      </w:pPr>
      <w:r w:rsidRPr="00F65F54">
        <w:rPr>
          <w:rFonts w:ascii="Arial" w:hAnsi="Arial" w:cs="Arial"/>
          <w:i/>
          <w:sz w:val="24"/>
          <w:szCs w:val="24"/>
        </w:rPr>
        <w:tab/>
      </w:r>
    </w:p>
    <w:p w:rsidR="002E1454" w:rsidRPr="00711402" w:rsidRDefault="0017054A">
      <w:pPr>
        <w:tabs>
          <w:tab w:val="left" w:pos="720"/>
          <w:tab w:val="left" w:pos="1440"/>
          <w:tab w:val="left" w:pos="2160"/>
          <w:tab w:val="left" w:pos="2880"/>
          <w:tab w:val="left" w:pos="3600"/>
          <w:tab w:val="left" w:pos="4320"/>
          <w:tab w:val="left" w:pos="5040"/>
          <w:tab w:val="left" w:pos="5760"/>
          <w:tab w:val="left" w:pos="6480"/>
          <w:tab w:val="left" w:pos="7200"/>
        </w:tabs>
        <w:ind w:right="-2"/>
        <w:jc w:val="both"/>
        <w:rPr>
          <w:rFonts w:ascii="Arial" w:hAnsi="Arial" w:cs="Arial"/>
          <w:sz w:val="24"/>
          <w:szCs w:val="24"/>
        </w:rPr>
      </w:pPr>
      <w:r w:rsidRPr="00F65F54">
        <w:rPr>
          <w:rFonts w:ascii="Arial" w:hAnsi="Arial" w:cs="Arial"/>
          <w:sz w:val="24"/>
          <w:szCs w:val="24"/>
        </w:rPr>
        <w:tab/>
      </w:r>
      <w:r w:rsidR="00356DB4">
        <w:rPr>
          <w:rFonts w:ascii="Arial" w:hAnsi="Arial" w:cs="Arial"/>
          <w:sz w:val="24"/>
          <w:szCs w:val="24"/>
        </w:rPr>
        <w:t>13</w:t>
      </w:r>
      <w:r w:rsidR="002E1454" w:rsidRPr="00F65F54">
        <w:rPr>
          <w:rFonts w:ascii="Arial" w:hAnsi="Arial" w:cs="Arial"/>
          <w:sz w:val="24"/>
          <w:szCs w:val="24"/>
        </w:rPr>
        <w:t xml:space="preserve">.2. </w:t>
      </w:r>
      <w:r w:rsidR="00F77C7A" w:rsidRPr="00D13FE0">
        <w:rPr>
          <w:rFonts w:ascii="Arial" w:hAnsi="Arial" w:cs="Arial"/>
          <w:sz w:val="24"/>
          <w:szCs w:val="24"/>
        </w:rPr>
        <w:t xml:space="preserve">El presente contrato se regirá por lo establecido por la voluntad de las partes expresada en las cláusulas contenidas en este contrato, así como en lo dispuesto en los documentos que hayan servido de base para la adjudicación del mismo. En todo lo no previsto por el presente contrato, será de aplicación la legislación mercantil y civil vigente, tanto española como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F77C7A" w:rsidRPr="00D13FE0">
            <w:rPr>
              <w:rFonts w:ascii="Arial" w:hAnsi="Arial" w:cs="Arial"/>
              <w:sz w:val="24"/>
              <w:szCs w:val="24"/>
            </w:rPr>
            <w:t>la Unión</w:t>
          </w:r>
        </w:smartTag>
        <w:r w:rsidR="00F77C7A" w:rsidRPr="00D13FE0">
          <w:rPr>
            <w:rFonts w:ascii="Arial" w:hAnsi="Arial" w:cs="Arial"/>
            <w:sz w:val="24"/>
            <w:szCs w:val="24"/>
          </w:rPr>
          <w:t xml:space="preserve"> Europea</w:t>
        </w:r>
      </w:smartTag>
      <w:r w:rsidR="00F77C7A" w:rsidRPr="00D13FE0">
        <w:rPr>
          <w:rFonts w:ascii="Arial" w:hAnsi="Arial" w:cs="Arial"/>
          <w:sz w:val="24"/>
          <w:szCs w:val="24"/>
        </w:rPr>
        <w:t xml:space="preserve"> que fuere de aplicación.</w:t>
      </w:r>
    </w:p>
    <w:p w:rsidR="008726B4" w:rsidRDefault="008726B4" w:rsidP="00A20C8F">
      <w:pPr>
        <w:rPr>
          <w:rFonts w:ascii="Arial" w:hAnsi="Arial" w:cs="Arial"/>
          <w:color w:val="000000"/>
          <w:sz w:val="24"/>
          <w:szCs w:val="24"/>
        </w:rPr>
      </w:pPr>
    </w:p>
    <w:p w:rsidR="00275B8A" w:rsidRPr="008442F0" w:rsidRDefault="00275B8A" w:rsidP="00275B8A">
      <w:pPr>
        <w:ind w:right="-2" w:firstLine="708"/>
        <w:jc w:val="both"/>
        <w:rPr>
          <w:rFonts w:ascii="Arial" w:hAnsi="Arial" w:cs="Arial"/>
          <w:color w:val="000000"/>
          <w:sz w:val="24"/>
          <w:szCs w:val="24"/>
        </w:rPr>
      </w:pPr>
      <w:r w:rsidRPr="008442F0">
        <w:rPr>
          <w:rFonts w:ascii="Arial" w:hAnsi="Arial" w:cs="Arial"/>
          <w:color w:val="000000"/>
          <w:sz w:val="24"/>
          <w:szCs w:val="24"/>
        </w:rPr>
        <w:t>Y para que así conste, suscriben las partes el presente contrato de ARRENDAMIENTO DE SERVICIOS en la/s fecha/s de firma.</w:t>
      </w:r>
    </w:p>
    <w:p w:rsidR="00275B8A" w:rsidRPr="008442F0" w:rsidRDefault="00275B8A" w:rsidP="00275B8A">
      <w:pPr>
        <w:ind w:right="282" w:firstLine="708"/>
        <w:jc w:val="both"/>
        <w:rPr>
          <w:rFonts w:ascii="Arial" w:hAnsi="Arial" w:cs="Arial"/>
          <w:color w:val="000000"/>
          <w:sz w:val="24"/>
          <w:szCs w:val="24"/>
        </w:rPr>
      </w:pPr>
    </w:p>
    <w:p w:rsidR="00275B8A" w:rsidRDefault="00275B8A" w:rsidP="00275B8A">
      <w:pPr>
        <w:ind w:firstLine="708"/>
        <w:jc w:val="both"/>
        <w:rPr>
          <w:rFonts w:ascii="Arial" w:hAnsi="Arial" w:cs="Arial"/>
          <w:sz w:val="24"/>
          <w:szCs w:val="24"/>
        </w:rPr>
      </w:pPr>
    </w:p>
    <w:p w:rsidR="00275B8A" w:rsidRPr="00377EBE" w:rsidRDefault="00275B8A" w:rsidP="00275B8A">
      <w:pPr>
        <w:ind w:firstLine="708"/>
        <w:jc w:val="both"/>
        <w:rPr>
          <w:rFonts w:ascii="Arial" w:hAnsi="Arial" w:cs="Arial"/>
          <w:sz w:val="24"/>
          <w:szCs w:val="24"/>
        </w:rPr>
      </w:pPr>
    </w:p>
    <w:p w:rsidR="00275B8A" w:rsidRPr="00377EBE" w:rsidRDefault="00275B8A" w:rsidP="00275B8A">
      <w:pPr>
        <w:jc w:val="both"/>
        <w:rPr>
          <w:rFonts w:ascii="Arial" w:hAnsi="Arial" w:cs="Arial"/>
          <w:sz w:val="24"/>
          <w:szCs w:val="24"/>
        </w:rPr>
      </w:pPr>
      <w:r w:rsidRPr="00377EBE">
        <w:rPr>
          <w:rFonts w:ascii="Arial" w:hAnsi="Arial" w:cs="Arial"/>
          <w:sz w:val="24"/>
          <w:szCs w:val="24"/>
        </w:rPr>
        <w:t xml:space="preserve">Fdo.: </w:t>
      </w:r>
      <w:r>
        <w:rPr>
          <w:rFonts w:ascii="Arial" w:hAnsi="Arial"/>
          <w:sz w:val="24"/>
        </w:rPr>
        <w:t xml:space="preserve">D. </w:t>
      </w:r>
      <w:r w:rsidR="00BE60B0" w:rsidRPr="00BE60B0">
        <w:rPr>
          <w:rFonts w:ascii="Arial" w:hAnsi="Arial"/>
          <w:sz w:val="24"/>
        </w:rPr>
        <w:fldChar w:fldCharType="begin">
          <w:ffData>
            <w:name w:val="Texto32"/>
            <w:enabled/>
            <w:calcOnExit w:val="0"/>
            <w:textInput/>
          </w:ffData>
        </w:fldChar>
      </w:r>
      <w:r w:rsidR="00BE60B0" w:rsidRPr="00BE60B0">
        <w:rPr>
          <w:rFonts w:ascii="Arial" w:hAnsi="Arial"/>
          <w:sz w:val="24"/>
        </w:rPr>
        <w:instrText xml:space="preserve"> FORMTEXT </w:instrText>
      </w:r>
      <w:r w:rsidR="00BE60B0" w:rsidRPr="00BE60B0">
        <w:rPr>
          <w:rFonts w:ascii="Arial" w:hAnsi="Arial"/>
          <w:sz w:val="24"/>
        </w:rPr>
      </w:r>
      <w:r w:rsidR="00BE60B0" w:rsidRPr="00BE60B0">
        <w:rPr>
          <w:rFonts w:ascii="Arial" w:hAnsi="Arial"/>
          <w:sz w:val="24"/>
        </w:rPr>
        <w:fldChar w:fldCharType="separate"/>
      </w:r>
      <w:r w:rsidR="00BE60B0" w:rsidRPr="00BE60B0">
        <w:rPr>
          <w:rFonts w:ascii="Arial" w:hAnsi="Arial"/>
          <w:sz w:val="24"/>
        </w:rPr>
        <w:t>D. / Dª.</w:t>
      </w:r>
      <w:r w:rsidR="00BE60B0" w:rsidRPr="00BE60B0">
        <w:rPr>
          <w:rFonts w:ascii="Arial" w:hAnsi="Arial"/>
          <w:sz w:val="24"/>
        </w:rPr>
        <w:fldChar w:fldCharType="end"/>
      </w:r>
    </w:p>
    <w:p w:rsidR="00275B8A" w:rsidRPr="00377EBE" w:rsidRDefault="00275B8A" w:rsidP="00275B8A">
      <w:pPr>
        <w:rPr>
          <w:rFonts w:ascii="Arial" w:hAnsi="Arial" w:cs="Arial"/>
          <w:sz w:val="24"/>
          <w:szCs w:val="24"/>
        </w:rPr>
      </w:pPr>
      <w:r w:rsidRPr="00377EBE">
        <w:rPr>
          <w:rFonts w:ascii="Arial" w:hAnsi="Arial" w:cs="Arial"/>
          <w:sz w:val="24"/>
          <w:szCs w:val="24"/>
        </w:rPr>
        <w:t>Asociación INSERTA EMPLEO</w:t>
      </w: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
    <w:p w:rsidR="00275B8A" w:rsidRPr="00377EBE" w:rsidRDefault="00275B8A" w:rsidP="00275B8A">
      <w:pPr>
        <w:rPr>
          <w:rFonts w:ascii="Arial" w:hAnsi="Arial" w:cs="Arial"/>
          <w:sz w:val="24"/>
          <w:szCs w:val="24"/>
        </w:rPr>
      </w:pPr>
      <w:proofErr w:type="spellStart"/>
      <w:r w:rsidRPr="00377EBE">
        <w:rPr>
          <w:rFonts w:ascii="Arial" w:hAnsi="Arial" w:cs="Arial"/>
          <w:sz w:val="24"/>
          <w:szCs w:val="24"/>
        </w:rPr>
        <w:t>Fdo</w:t>
      </w:r>
      <w:proofErr w:type="spellEnd"/>
      <w:r w:rsidRPr="00377EBE">
        <w:rPr>
          <w:rFonts w:ascii="Arial" w:hAnsi="Arial" w:cs="Arial"/>
          <w:sz w:val="24"/>
          <w:szCs w:val="24"/>
        </w:rPr>
        <w:t>:</w:t>
      </w:r>
      <w:r w:rsidRPr="00377EBE">
        <w:rPr>
          <w:rFonts w:ascii="Arial" w:hAnsi="Arial" w:cs="Arial"/>
          <w:b/>
          <w:sz w:val="24"/>
          <w:szCs w:val="24"/>
        </w:rPr>
        <w:t xml:space="preserve"> </w:t>
      </w:r>
      <w:bookmarkStart w:id="3" w:name="Texto32"/>
      <w:r w:rsidRPr="00377EBE">
        <w:rPr>
          <w:rFonts w:ascii="Arial" w:hAnsi="Arial" w:cs="Arial"/>
          <w:b/>
          <w:sz w:val="24"/>
          <w:szCs w:val="24"/>
        </w:rPr>
        <w:t xml:space="preserve"> </w:t>
      </w:r>
      <w:r w:rsidRPr="00377EBE">
        <w:rPr>
          <w:rFonts w:ascii="Arial" w:hAnsi="Arial" w:cs="Arial"/>
          <w:sz w:val="24"/>
          <w:szCs w:val="24"/>
        </w:rPr>
        <w:fldChar w:fldCharType="begin">
          <w:ffData>
            <w:name w:val="Texto32"/>
            <w:enabled/>
            <w:calcOnExit w:val="0"/>
            <w:textInput/>
          </w:ffData>
        </w:fldChar>
      </w:r>
      <w:r w:rsidRPr="00377EBE">
        <w:rPr>
          <w:rFonts w:ascii="Arial" w:hAnsi="Arial" w:cs="Arial"/>
          <w:sz w:val="24"/>
          <w:szCs w:val="24"/>
        </w:rPr>
        <w:instrText xml:space="preserve"> FORMTEXT </w:instrText>
      </w:r>
      <w:r w:rsidRPr="00377EBE">
        <w:rPr>
          <w:rFonts w:ascii="Arial" w:hAnsi="Arial" w:cs="Arial"/>
          <w:sz w:val="24"/>
          <w:szCs w:val="24"/>
        </w:rPr>
      </w:r>
      <w:r w:rsidRPr="00377EBE">
        <w:rPr>
          <w:rFonts w:ascii="Arial" w:hAnsi="Arial" w:cs="Arial"/>
          <w:sz w:val="24"/>
          <w:szCs w:val="24"/>
        </w:rPr>
        <w:fldChar w:fldCharType="separate"/>
      </w:r>
      <w:r w:rsidRPr="00377EBE">
        <w:rPr>
          <w:rFonts w:ascii="Arial" w:hAnsi="Arial" w:cs="Arial"/>
          <w:sz w:val="24"/>
          <w:szCs w:val="24"/>
        </w:rPr>
        <w:t>D. / Dª.</w:t>
      </w:r>
      <w:r w:rsidRPr="00377EBE">
        <w:rPr>
          <w:rFonts w:ascii="Arial" w:hAnsi="Arial" w:cs="Arial"/>
          <w:sz w:val="24"/>
          <w:szCs w:val="24"/>
        </w:rPr>
        <w:fldChar w:fldCharType="end"/>
      </w:r>
      <w:bookmarkStart w:id="4" w:name="Texto33"/>
      <w:bookmarkStart w:id="5" w:name="_GoBack"/>
      <w:bookmarkEnd w:id="3"/>
      <w:bookmarkEnd w:id="5"/>
    </w:p>
    <w:p w:rsidR="00275B8A" w:rsidRPr="00D13FE0" w:rsidRDefault="00275B8A" w:rsidP="00275B8A">
      <w:pPr>
        <w:rPr>
          <w:rFonts w:ascii="Arial" w:hAnsi="Arial" w:cs="Arial"/>
          <w:sz w:val="24"/>
          <w:szCs w:val="24"/>
        </w:rPr>
      </w:pPr>
      <w:r w:rsidRPr="00D13FE0">
        <w:rPr>
          <w:rFonts w:ascii="Arial" w:hAnsi="Arial" w:cs="Arial"/>
          <w:sz w:val="24"/>
          <w:szCs w:val="24"/>
        </w:rPr>
        <w:t xml:space="preserve">Por:   </w:t>
      </w:r>
      <w:r w:rsidRPr="00D13FE0">
        <w:rPr>
          <w:rFonts w:ascii="Arial" w:hAnsi="Arial" w:cs="Arial"/>
          <w:sz w:val="24"/>
          <w:szCs w:val="24"/>
        </w:rPr>
        <w:fldChar w:fldCharType="begin">
          <w:ffData>
            <w:name w:val="Texto33"/>
            <w:enabled/>
            <w:calcOnExit w:val="0"/>
            <w:textInput/>
          </w:ffData>
        </w:fldChar>
      </w:r>
      <w:r w:rsidRPr="00D13FE0">
        <w:rPr>
          <w:rFonts w:ascii="Arial" w:hAnsi="Arial" w:cs="Arial"/>
          <w:sz w:val="24"/>
          <w:szCs w:val="24"/>
        </w:rPr>
        <w:instrText xml:space="preserve"> FORMTEXT </w:instrText>
      </w:r>
      <w:r w:rsidRPr="00D13FE0">
        <w:rPr>
          <w:rFonts w:ascii="Arial" w:hAnsi="Arial" w:cs="Arial"/>
          <w:sz w:val="24"/>
          <w:szCs w:val="24"/>
        </w:rPr>
      </w:r>
      <w:r w:rsidRPr="00D13FE0">
        <w:rPr>
          <w:rFonts w:ascii="Arial" w:hAnsi="Arial" w:cs="Arial"/>
          <w:sz w:val="24"/>
          <w:szCs w:val="24"/>
        </w:rPr>
        <w:fldChar w:fldCharType="separate"/>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noProof/>
          <w:sz w:val="24"/>
          <w:szCs w:val="24"/>
        </w:rPr>
        <w:t> </w:t>
      </w:r>
      <w:r w:rsidRPr="00D13FE0">
        <w:rPr>
          <w:rFonts w:ascii="Arial" w:hAnsi="Arial" w:cs="Arial"/>
          <w:sz w:val="24"/>
          <w:szCs w:val="24"/>
        </w:rPr>
        <w:fldChar w:fldCharType="end"/>
      </w:r>
      <w:bookmarkEnd w:id="4"/>
    </w:p>
    <w:p w:rsidR="002E1454" w:rsidRDefault="002E1454" w:rsidP="00275B8A">
      <w:pPr>
        <w:rPr>
          <w:rFonts w:ascii="Arial" w:hAnsi="Arial" w:cs="Arial"/>
          <w:b/>
          <w:sz w:val="24"/>
          <w:szCs w:val="24"/>
        </w:rPr>
      </w:pPr>
    </w:p>
    <w:sectPr w:rsidR="002E1454" w:rsidSect="00234338">
      <w:headerReference w:type="default" r:id="rId10"/>
      <w:footerReference w:type="default" r:id="rId11"/>
      <w:pgSz w:w="11906" w:h="16838" w:code="9"/>
      <w:pgMar w:top="1985" w:right="991" w:bottom="2694" w:left="1134" w:header="720"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B9" w:rsidRDefault="000F40B9">
      <w:r>
        <w:separator/>
      </w:r>
    </w:p>
  </w:endnote>
  <w:endnote w:type="continuationSeparator" w:id="0">
    <w:p w:rsidR="000F40B9" w:rsidRDefault="000F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6" w:rsidRPr="00293263" w:rsidRDefault="00981FEF" w:rsidP="00293263">
    <w:pPr>
      <w:pStyle w:val="Piedepgina"/>
      <w:tabs>
        <w:tab w:val="clear" w:pos="8504"/>
        <w:tab w:val="right" w:pos="9781"/>
      </w:tabs>
    </w:pPr>
    <w:r>
      <w:rPr>
        <w:noProof/>
      </w:rPr>
      <w:drawing>
        <wp:anchor distT="0" distB="0" distL="114300" distR="114300" simplePos="0" relativeHeight="251659776" behindDoc="0" locked="0" layoutInCell="1" allowOverlap="1">
          <wp:simplePos x="0" y="0"/>
          <wp:positionH relativeFrom="margin">
            <wp:posOffset>4377690</wp:posOffset>
          </wp:positionH>
          <wp:positionV relativeFrom="margin">
            <wp:posOffset>7990205</wp:posOffset>
          </wp:positionV>
          <wp:extent cx="1729740" cy="556260"/>
          <wp:effectExtent l="0" t="0" r="3810" b="0"/>
          <wp:wrapSquare wrapText="bothSides"/>
          <wp:docPr id="2" name="Imagen 1" descr="Logotipo FSE Empleo Juve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FSE Empleo Juven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974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simplePos x="0" y="0"/>
          <wp:positionH relativeFrom="margin">
            <wp:align>left</wp:align>
          </wp:positionH>
          <wp:positionV relativeFrom="margin">
            <wp:posOffset>8010525</wp:posOffset>
          </wp:positionV>
          <wp:extent cx="1546860" cy="487680"/>
          <wp:effectExtent l="0" t="0" r="0" b="7620"/>
          <wp:wrapSquare wrapText="bothSides"/>
          <wp:docPr id="1" name="Imagen 2" descr="Logotipo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F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6860" cy="487680"/>
                  </a:xfrm>
                  <a:prstGeom prst="rect">
                    <a:avLst/>
                  </a:prstGeom>
                  <a:noFill/>
                  <a:ln>
                    <a:noFill/>
                  </a:ln>
                </pic:spPr>
              </pic:pic>
            </a:graphicData>
          </a:graphic>
        </wp:anchor>
      </w:drawing>
    </w:r>
    <w:r w:rsidR="003E58EA">
      <w:rPr>
        <w:noProof/>
      </w:rPr>
      <w:drawing>
        <wp:anchor distT="0" distB="0" distL="114300" distR="114300" simplePos="0" relativeHeight="251656704" behindDoc="0" locked="0" layoutInCell="1" allowOverlap="1">
          <wp:simplePos x="0" y="0"/>
          <wp:positionH relativeFrom="margin">
            <wp:posOffset>1953895</wp:posOffset>
          </wp:positionH>
          <wp:positionV relativeFrom="margin">
            <wp:posOffset>8037195</wp:posOffset>
          </wp:positionV>
          <wp:extent cx="2525395" cy="527685"/>
          <wp:effectExtent l="0" t="0" r="0" b="0"/>
          <wp:wrapSquare wrapText="bothSides"/>
          <wp:docPr id="30" name="Imagen 4"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epie.es/img/logos/co-funded_es/Horizontal/PNG/es_cofinanciado_por_la_union_europea_po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5395" cy="527685"/>
                  </a:xfrm>
                  <a:prstGeom prst="rect">
                    <a:avLst/>
                  </a:prstGeom>
                  <a:noFill/>
                </pic:spPr>
              </pic:pic>
            </a:graphicData>
          </a:graphic>
          <wp14:sizeRelH relativeFrom="page">
            <wp14:pctWidth>0</wp14:pctWidth>
          </wp14:sizeRelH>
          <wp14:sizeRelV relativeFrom="page">
            <wp14:pctHeight>0</wp14:pctHeight>
          </wp14:sizeRelV>
        </wp:anchor>
      </w:drawing>
    </w:r>
    <w:r w:rsidR="00293263">
      <w:rPr>
        <w:noProof/>
      </w:rPr>
      <w:tab/>
    </w:r>
    <w:r w:rsidR="00293263">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B9" w:rsidRDefault="000F40B9">
      <w:r>
        <w:separator/>
      </w:r>
    </w:p>
  </w:footnote>
  <w:footnote w:type="continuationSeparator" w:id="0">
    <w:p w:rsidR="000F40B9" w:rsidRDefault="000F4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6" w:rsidRDefault="003E58EA">
    <w:r>
      <w:rPr>
        <w:noProof/>
      </w:rPr>
      <w:drawing>
        <wp:anchor distT="0" distB="0" distL="114300" distR="114300" simplePos="0" relativeHeight="251658752" behindDoc="1" locked="0" layoutInCell="1" allowOverlap="1">
          <wp:simplePos x="0" y="0"/>
          <wp:positionH relativeFrom="column">
            <wp:posOffset>5301615</wp:posOffset>
          </wp:positionH>
          <wp:positionV relativeFrom="paragraph">
            <wp:posOffset>58420</wp:posOffset>
          </wp:positionV>
          <wp:extent cx="763905" cy="662305"/>
          <wp:effectExtent l="0" t="0" r="0" b="0"/>
          <wp:wrapNone/>
          <wp:docPr id="2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662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-38100</wp:posOffset>
          </wp:positionH>
          <wp:positionV relativeFrom="paragraph">
            <wp:posOffset>-48895</wp:posOffset>
          </wp:positionV>
          <wp:extent cx="1851660" cy="858520"/>
          <wp:effectExtent l="0" t="0" r="0" b="0"/>
          <wp:wrapTight wrapText="bothSides">
            <wp:wrapPolygon edited="0">
              <wp:start x="0" y="0"/>
              <wp:lineTo x="0" y="21089"/>
              <wp:lineTo x="21333" y="21089"/>
              <wp:lineTo x="21333" y="0"/>
              <wp:lineTo x="0" y="0"/>
            </wp:wrapPolygon>
          </wp:wrapTight>
          <wp:docPr id="25" name="Imagen 1" descr="logo_cor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corr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1660" cy="8585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870"/>
    <w:multiLevelType w:val="hybridMultilevel"/>
    <w:tmpl w:val="F9E8F35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D759CD"/>
    <w:multiLevelType w:val="hybridMultilevel"/>
    <w:tmpl w:val="A9AE09DC"/>
    <w:lvl w:ilvl="0" w:tplc="9670ED86">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D4299"/>
    <w:multiLevelType w:val="hybridMultilevel"/>
    <w:tmpl w:val="04D0FAC6"/>
    <w:lvl w:ilvl="0" w:tplc="2318A7CE">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15:restartNumberingAfterBreak="0">
    <w:nsid w:val="15C96BB9"/>
    <w:multiLevelType w:val="hybridMultilevel"/>
    <w:tmpl w:val="AF9CA0B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5CD6639"/>
    <w:multiLevelType w:val="hybridMultilevel"/>
    <w:tmpl w:val="EE864A0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2560B7"/>
    <w:multiLevelType w:val="singleLevel"/>
    <w:tmpl w:val="3B7C549E"/>
    <w:lvl w:ilvl="0">
      <w:start w:val="1"/>
      <w:numFmt w:val="lowerLetter"/>
      <w:lvlText w:val="%1)"/>
      <w:lvlJc w:val="left"/>
      <w:pPr>
        <w:tabs>
          <w:tab w:val="num" w:pos="1068"/>
        </w:tabs>
        <w:ind w:left="1068" w:hanging="360"/>
      </w:pPr>
      <w:rPr>
        <w:rFonts w:hint="default"/>
      </w:rPr>
    </w:lvl>
  </w:abstractNum>
  <w:abstractNum w:abstractNumId="6" w15:restartNumberingAfterBreak="0">
    <w:nsid w:val="2847694F"/>
    <w:multiLevelType w:val="hybridMultilevel"/>
    <w:tmpl w:val="9F68061A"/>
    <w:lvl w:ilvl="0" w:tplc="0C0A0005">
      <w:start w:val="1"/>
      <w:numFmt w:val="bullet"/>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B">
      <w:start w:val="1"/>
      <w:numFmt w:val="bullet"/>
      <w:lvlText w:val=""/>
      <w:lvlJc w:val="left"/>
      <w:pPr>
        <w:tabs>
          <w:tab w:val="num" w:pos="3600"/>
        </w:tabs>
        <w:ind w:left="3600" w:hanging="360"/>
      </w:pPr>
      <w:rPr>
        <w:rFonts w:ascii="Wingdings" w:hAnsi="Wingdings" w:hint="default"/>
      </w:rPr>
    </w:lvl>
    <w:lvl w:ilvl="4" w:tplc="96885438">
      <w:numFmt w:val="bullet"/>
      <w:lvlText w:val="-"/>
      <w:lvlJc w:val="left"/>
      <w:pPr>
        <w:tabs>
          <w:tab w:val="num" w:pos="4320"/>
        </w:tabs>
        <w:ind w:left="4320" w:hanging="360"/>
      </w:pPr>
      <w:rPr>
        <w:rFonts w:ascii="Times New Roman" w:eastAsia="Times New Roman" w:hAnsi="Times New Roman" w:cs="Times New Roman"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C5213BE"/>
    <w:multiLevelType w:val="hybridMultilevel"/>
    <w:tmpl w:val="13D2CEF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F90B1E"/>
    <w:multiLevelType w:val="hybridMultilevel"/>
    <w:tmpl w:val="CBFC14CC"/>
    <w:lvl w:ilvl="0" w:tplc="9670ED86">
      <w:numFmt w:val="bullet"/>
      <w:lvlText w:val="-"/>
      <w:lvlJc w:val="left"/>
      <w:pPr>
        <w:tabs>
          <w:tab w:val="num" w:pos="1080"/>
        </w:tabs>
        <w:ind w:left="1080" w:hanging="360"/>
      </w:pPr>
      <w:rPr>
        <w:rFonts w:ascii="Arial" w:eastAsia="Times New Roman" w:hAnsi="Arial" w:hint="default"/>
      </w:rPr>
    </w:lvl>
    <w:lvl w:ilvl="1" w:tplc="0C0A0003">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9" w15:restartNumberingAfterBreak="0">
    <w:nsid w:val="34D46C75"/>
    <w:multiLevelType w:val="hybridMultilevel"/>
    <w:tmpl w:val="5C5EE19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0" w15:restartNumberingAfterBreak="0">
    <w:nsid w:val="35F545FC"/>
    <w:multiLevelType w:val="multilevel"/>
    <w:tmpl w:val="16783DB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1" w15:restartNumberingAfterBreak="0">
    <w:nsid w:val="41DF4800"/>
    <w:multiLevelType w:val="multilevel"/>
    <w:tmpl w:val="D892F8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2446A20"/>
    <w:multiLevelType w:val="hybridMultilevel"/>
    <w:tmpl w:val="9F68061A"/>
    <w:lvl w:ilvl="0" w:tplc="0C0A000B">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96885438">
      <w:numFmt w:val="bullet"/>
      <w:lvlText w:val="-"/>
      <w:lvlJc w:val="left"/>
      <w:pPr>
        <w:tabs>
          <w:tab w:val="num" w:pos="3600"/>
        </w:tabs>
        <w:ind w:left="3600" w:hanging="360"/>
      </w:pPr>
      <w:rPr>
        <w:rFonts w:ascii="Times New Roman" w:eastAsia="Times New Roman" w:hAnsi="Times New Roman"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F01E7"/>
    <w:multiLevelType w:val="hybridMultilevel"/>
    <w:tmpl w:val="6DAAB196"/>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4" w15:restartNumberingAfterBreak="0">
    <w:nsid w:val="62BE4D24"/>
    <w:multiLevelType w:val="multilevel"/>
    <w:tmpl w:val="F00C99D4"/>
    <w:lvl w:ilvl="0">
      <w:start w:val="13"/>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6064F29"/>
    <w:multiLevelType w:val="singleLevel"/>
    <w:tmpl w:val="2D381956"/>
    <w:lvl w:ilvl="0">
      <w:start w:val="1"/>
      <w:numFmt w:val="decimal"/>
      <w:lvlText w:val="%1-"/>
      <w:lvlJc w:val="left"/>
      <w:pPr>
        <w:tabs>
          <w:tab w:val="num" w:pos="360"/>
        </w:tabs>
        <w:ind w:left="360" w:hanging="360"/>
      </w:pPr>
      <w:rPr>
        <w:rFonts w:hint="default"/>
      </w:rPr>
    </w:lvl>
  </w:abstractNum>
  <w:abstractNum w:abstractNumId="16" w15:restartNumberingAfterBreak="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0A824C2"/>
    <w:multiLevelType w:val="hybridMultilevel"/>
    <w:tmpl w:val="C182113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715F0CE8"/>
    <w:multiLevelType w:val="hybridMultilevel"/>
    <w:tmpl w:val="9F6806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96885438">
      <w:numFmt w:val="bullet"/>
      <w:lvlText w:val="-"/>
      <w:lvlJc w:val="left"/>
      <w:pPr>
        <w:tabs>
          <w:tab w:val="num" w:pos="3600"/>
        </w:tabs>
        <w:ind w:left="3600" w:hanging="360"/>
      </w:pPr>
      <w:rPr>
        <w:rFonts w:ascii="Times New Roman" w:eastAsia="Times New Roman" w:hAnsi="Times New Roman" w:cs="Times New Roman"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041F8"/>
    <w:multiLevelType w:val="multilevel"/>
    <w:tmpl w:val="F96A16A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20"/>
        </w:tabs>
        <w:ind w:left="284" w:hanging="28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b w:val="0"/>
        <w:i w:val="0"/>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pStyle w:val="Ttulo8"/>
      <w:lvlText w:val="%1.%2.%3.%4.%5.%6.%7.%8"/>
      <w:lvlJc w:val="left"/>
      <w:pPr>
        <w:tabs>
          <w:tab w:val="num" w:pos="2148"/>
        </w:tabs>
        <w:ind w:left="2148" w:hanging="1440"/>
      </w:pPr>
      <w:rPr>
        <w:rFonts w:hint="default"/>
      </w:rPr>
    </w:lvl>
    <w:lvl w:ilvl="8">
      <w:start w:val="1"/>
      <w:numFmt w:val="decimal"/>
      <w:pStyle w:val="Ttulo9"/>
      <w:lvlText w:val="%1.%2.%3.%4.%5.%6.%7.%8.%9"/>
      <w:lvlJc w:val="left"/>
      <w:pPr>
        <w:tabs>
          <w:tab w:val="num" w:pos="2292"/>
        </w:tabs>
        <w:ind w:left="2292" w:hanging="1584"/>
      </w:pPr>
      <w:rPr>
        <w:rFonts w:hint="default"/>
      </w:rPr>
    </w:lvl>
  </w:abstractNum>
  <w:abstractNum w:abstractNumId="20" w15:restartNumberingAfterBreak="0">
    <w:nsid w:val="7C6D30E8"/>
    <w:multiLevelType w:val="multilevel"/>
    <w:tmpl w:val="887A40D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15"/>
  </w:num>
  <w:num w:numId="3">
    <w:abstractNumId w:val="18"/>
  </w:num>
  <w:num w:numId="4">
    <w:abstractNumId w:val="4"/>
  </w:num>
  <w:num w:numId="5">
    <w:abstractNumId w:val="0"/>
  </w:num>
  <w:num w:numId="6">
    <w:abstractNumId w:val="6"/>
  </w:num>
  <w:num w:numId="7">
    <w:abstractNumId w:val="12"/>
  </w:num>
  <w:num w:numId="8">
    <w:abstractNumId w:val="7"/>
  </w:num>
  <w:num w:numId="9">
    <w:abstractNumId w:val="5"/>
  </w:num>
  <w:num w:numId="10">
    <w:abstractNumId w:val="1"/>
  </w:num>
  <w:num w:numId="11">
    <w:abstractNumId w:val="3"/>
  </w:num>
  <w:num w:numId="12">
    <w:abstractNumId w:val="9"/>
  </w:num>
  <w:num w:numId="13">
    <w:abstractNumId w:val="17"/>
  </w:num>
  <w:num w:numId="14">
    <w:abstractNumId w:val="10"/>
  </w:num>
  <w:num w:numId="15">
    <w:abstractNumId w:val="20"/>
  </w:num>
  <w:num w:numId="16">
    <w:abstractNumId w:val="8"/>
  </w:num>
  <w:num w:numId="17">
    <w:abstractNumId w:val="16"/>
  </w:num>
  <w:num w:numId="18">
    <w:abstractNumId w:val="14"/>
  </w:num>
  <w:num w:numId="19">
    <w:abstractNumId w:val="2"/>
  </w:num>
  <w:num w:numId="20">
    <w:abstractNumId w:val="1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bYFMEFwKeOqW2eljHwo69HZYrAjpvHeZbv0doiLpyeMDSQMrQKMv2SZixqctoCdOuRzk/1y9yh4OWg6XMc+1g==" w:salt="IAECbRLuh8ur61slNk2oe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4E"/>
    <w:rsid w:val="00000DE1"/>
    <w:rsid w:val="000015E2"/>
    <w:rsid w:val="00004183"/>
    <w:rsid w:val="0000781E"/>
    <w:rsid w:val="00010964"/>
    <w:rsid w:val="0001394D"/>
    <w:rsid w:val="00013F59"/>
    <w:rsid w:val="00014D45"/>
    <w:rsid w:val="000167F8"/>
    <w:rsid w:val="00017B41"/>
    <w:rsid w:val="00021FAD"/>
    <w:rsid w:val="00022B66"/>
    <w:rsid w:val="00023A7F"/>
    <w:rsid w:val="0002424D"/>
    <w:rsid w:val="00024918"/>
    <w:rsid w:val="00024B1E"/>
    <w:rsid w:val="00024FC4"/>
    <w:rsid w:val="000252E9"/>
    <w:rsid w:val="000266BA"/>
    <w:rsid w:val="00027038"/>
    <w:rsid w:val="0002792C"/>
    <w:rsid w:val="00030105"/>
    <w:rsid w:val="00031A00"/>
    <w:rsid w:val="00032B96"/>
    <w:rsid w:val="00036363"/>
    <w:rsid w:val="00037BB4"/>
    <w:rsid w:val="00041064"/>
    <w:rsid w:val="00042D61"/>
    <w:rsid w:val="0004379F"/>
    <w:rsid w:val="00043BD2"/>
    <w:rsid w:val="000445AB"/>
    <w:rsid w:val="0004482D"/>
    <w:rsid w:val="00045543"/>
    <w:rsid w:val="00050079"/>
    <w:rsid w:val="00050539"/>
    <w:rsid w:val="000536D1"/>
    <w:rsid w:val="000537F9"/>
    <w:rsid w:val="00053FA3"/>
    <w:rsid w:val="000547CA"/>
    <w:rsid w:val="00055DB4"/>
    <w:rsid w:val="00056E13"/>
    <w:rsid w:val="00060FB1"/>
    <w:rsid w:val="000616AE"/>
    <w:rsid w:val="00061A32"/>
    <w:rsid w:val="00061F48"/>
    <w:rsid w:val="00063B8D"/>
    <w:rsid w:val="000650DF"/>
    <w:rsid w:val="000654EC"/>
    <w:rsid w:val="0006718A"/>
    <w:rsid w:val="0006732F"/>
    <w:rsid w:val="00070412"/>
    <w:rsid w:val="00071826"/>
    <w:rsid w:val="00073626"/>
    <w:rsid w:val="0007408C"/>
    <w:rsid w:val="0007528E"/>
    <w:rsid w:val="00075301"/>
    <w:rsid w:val="00076732"/>
    <w:rsid w:val="00080C1A"/>
    <w:rsid w:val="000815D9"/>
    <w:rsid w:val="0008246C"/>
    <w:rsid w:val="000825E9"/>
    <w:rsid w:val="000843B3"/>
    <w:rsid w:val="00085729"/>
    <w:rsid w:val="00086182"/>
    <w:rsid w:val="0008649A"/>
    <w:rsid w:val="000868C9"/>
    <w:rsid w:val="0008706B"/>
    <w:rsid w:val="0008710A"/>
    <w:rsid w:val="00087FBA"/>
    <w:rsid w:val="00091ED2"/>
    <w:rsid w:val="00092724"/>
    <w:rsid w:val="00093E7F"/>
    <w:rsid w:val="00093F65"/>
    <w:rsid w:val="00094B25"/>
    <w:rsid w:val="00095D10"/>
    <w:rsid w:val="0009780E"/>
    <w:rsid w:val="000A0322"/>
    <w:rsid w:val="000A07D8"/>
    <w:rsid w:val="000A1316"/>
    <w:rsid w:val="000A6734"/>
    <w:rsid w:val="000B14A9"/>
    <w:rsid w:val="000B1BA4"/>
    <w:rsid w:val="000B5AC1"/>
    <w:rsid w:val="000B67FD"/>
    <w:rsid w:val="000B75F2"/>
    <w:rsid w:val="000B78DC"/>
    <w:rsid w:val="000C1D9F"/>
    <w:rsid w:val="000C2A9E"/>
    <w:rsid w:val="000C2F02"/>
    <w:rsid w:val="000C611C"/>
    <w:rsid w:val="000C66BA"/>
    <w:rsid w:val="000C6C52"/>
    <w:rsid w:val="000D0820"/>
    <w:rsid w:val="000D1EA6"/>
    <w:rsid w:val="000D31F3"/>
    <w:rsid w:val="000D3608"/>
    <w:rsid w:val="000D3E6A"/>
    <w:rsid w:val="000D4F34"/>
    <w:rsid w:val="000D51AB"/>
    <w:rsid w:val="000D5F24"/>
    <w:rsid w:val="000D7BD5"/>
    <w:rsid w:val="000D7D47"/>
    <w:rsid w:val="000E224C"/>
    <w:rsid w:val="000E4C7D"/>
    <w:rsid w:val="000E5247"/>
    <w:rsid w:val="000F0EEC"/>
    <w:rsid w:val="000F1D00"/>
    <w:rsid w:val="000F3A10"/>
    <w:rsid w:val="000F40B9"/>
    <w:rsid w:val="000F4B8C"/>
    <w:rsid w:val="000F6FB5"/>
    <w:rsid w:val="0010104C"/>
    <w:rsid w:val="0010119D"/>
    <w:rsid w:val="0010129A"/>
    <w:rsid w:val="00101CE1"/>
    <w:rsid w:val="0010293F"/>
    <w:rsid w:val="001032AD"/>
    <w:rsid w:val="00111B2F"/>
    <w:rsid w:val="001123DE"/>
    <w:rsid w:val="00112738"/>
    <w:rsid w:val="00116BDA"/>
    <w:rsid w:val="00122360"/>
    <w:rsid w:val="00122F06"/>
    <w:rsid w:val="001234CC"/>
    <w:rsid w:val="00124793"/>
    <w:rsid w:val="00125DD8"/>
    <w:rsid w:val="0013008E"/>
    <w:rsid w:val="00130824"/>
    <w:rsid w:val="00133CFF"/>
    <w:rsid w:val="00135010"/>
    <w:rsid w:val="00135CA1"/>
    <w:rsid w:val="00136359"/>
    <w:rsid w:val="00136999"/>
    <w:rsid w:val="00140542"/>
    <w:rsid w:val="001406CF"/>
    <w:rsid w:val="00140E33"/>
    <w:rsid w:val="00141559"/>
    <w:rsid w:val="00145CF3"/>
    <w:rsid w:val="00146287"/>
    <w:rsid w:val="001463DB"/>
    <w:rsid w:val="00146433"/>
    <w:rsid w:val="00146A46"/>
    <w:rsid w:val="00146E63"/>
    <w:rsid w:val="00146EFC"/>
    <w:rsid w:val="001522AF"/>
    <w:rsid w:val="001522C1"/>
    <w:rsid w:val="00155E0F"/>
    <w:rsid w:val="0015675D"/>
    <w:rsid w:val="001604C1"/>
    <w:rsid w:val="00162F55"/>
    <w:rsid w:val="0016499E"/>
    <w:rsid w:val="00165258"/>
    <w:rsid w:val="001662D0"/>
    <w:rsid w:val="0016654F"/>
    <w:rsid w:val="00166922"/>
    <w:rsid w:val="00167C0A"/>
    <w:rsid w:val="00170255"/>
    <w:rsid w:val="0017040B"/>
    <w:rsid w:val="0017054A"/>
    <w:rsid w:val="00171371"/>
    <w:rsid w:val="00171A4E"/>
    <w:rsid w:val="00171BAF"/>
    <w:rsid w:val="00172C64"/>
    <w:rsid w:val="001730D6"/>
    <w:rsid w:val="00173265"/>
    <w:rsid w:val="00175268"/>
    <w:rsid w:val="001762E6"/>
    <w:rsid w:val="001768BC"/>
    <w:rsid w:val="0017702F"/>
    <w:rsid w:val="00180564"/>
    <w:rsid w:val="00180D53"/>
    <w:rsid w:val="001819D0"/>
    <w:rsid w:val="00181D01"/>
    <w:rsid w:val="00184A3C"/>
    <w:rsid w:val="0018534C"/>
    <w:rsid w:val="001857FC"/>
    <w:rsid w:val="00191AC1"/>
    <w:rsid w:val="0019439A"/>
    <w:rsid w:val="00194481"/>
    <w:rsid w:val="001955A1"/>
    <w:rsid w:val="001A3B74"/>
    <w:rsid w:val="001A48E7"/>
    <w:rsid w:val="001A5542"/>
    <w:rsid w:val="001A63F4"/>
    <w:rsid w:val="001B03BB"/>
    <w:rsid w:val="001B15CE"/>
    <w:rsid w:val="001B18D2"/>
    <w:rsid w:val="001B1D62"/>
    <w:rsid w:val="001B20AB"/>
    <w:rsid w:val="001B239A"/>
    <w:rsid w:val="001B2A7D"/>
    <w:rsid w:val="001B337F"/>
    <w:rsid w:val="001B605F"/>
    <w:rsid w:val="001C1CE7"/>
    <w:rsid w:val="001C3086"/>
    <w:rsid w:val="001C441F"/>
    <w:rsid w:val="001C4A6E"/>
    <w:rsid w:val="001C559C"/>
    <w:rsid w:val="001C6C42"/>
    <w:rsid w:val="001D2205"/>
    <w:rsid w:val="001D3528"/>
    <w:rsid w:val="001D609B"/>
    <w:rsid w:val="001D6E4E"/>
    <w:rsid w:val="001D7770"/>
    <w:rsid w:val="001D7F3C"/>
    <w:rsid w:val="001E0E13"/>
    <w:rsid w:val="001E16F7"/>
    <w:rsid w:val="001E2EBB"/>
    <w:rsid w:val="001E51BF"/>
    <w:rsid w:val="001E664A"/>
    <w:rsid w:val="001E6D39"/>
    <w:rsid w:val="001F13F1"/>
    <w:rsid w:val="001F176B"/>
    <w:rsid w:val="001F1D0B"/>
    <w:rsid w:val="001F4B74"/>
    <w:rsid w:val="001F62AF"/>
    <w:rsid w:val="001F690D"/>
    <w:rsid w:val="002007D1"/>
    <w:rsid w:val="00201AB9"/>
    <w:rsid w:val="00201EA8"/>
    <w:rsid w:val="0020399D"/>
    <w:rsid w:val="00206A3F"/>
    <w:rsid w:val="00207029"/>
    <w:rsid w:val="0021002E"/>
    <w:rsid w:val="0021067A"/>
    <w:rsid w:val="00210710"/>
    <w:rsid w:val="00212094"/>
    <w:rsid w:val="00214729"/>
    <w:rsid w:val="00215AFA"/>
    <w:rsid w:val="0021740D"/>
    <w:rsid w:val="0021757F"/>
    <w:rsid w:val="002204D0"/>
    <w:rsid w:val="00222BD8"/>
    <w:rsid w:val="00224C94"/>
    <w:rsid w:val="002262B3"/>
    <w:rsid w:val="00230E77"/>
    <w:rsid w:val="002334A1"/>
    <w:rsid w:val="00234338"/>
    <w:rsid w:val="00234496"/>
    <w:rsid w:val="002351F4"/>
    <w:rsid w:val="0023558B"/>
    <w:rsid w:val="00235D15"/>
    <w:rsid w:val="002375A4"/>
    <w:rsid w:val="002376C5"/>
    <w:rsid w:val="00237733"/>
    <w:rsid w:val="00240F49"/>
    <w:rsid w:val="0024148E"/>
    <w:rsid w:val="00241A9D"/>
    <w:rsid w:val="00244C7C"/>
    <w:rsid w:val="002460B7"/>
    <w:rsid w:val="00252419"/>
    <w:rsid w:val="0025338D"/>
    <w:rsid w:val="00254520"/>
    <w:rsid w:val="00254ABA"/>
    <w:rsid w:val="00254FB7"/>
    <w:rsid w:val="0025561F"/>
    <w:rsid w:val="00257082"/>
    <w:rsid w:val="00257C3E"/>
    <w:rsid w:val="0026119A"/>
    <w:rsid w:val="00261BD2"/>
    <w:rsid w:val="00261F23"/>
    <w:rsid w:val="0026280F"/>
    <w:rsid w:val="00262F94"/>
    <w:rsid w:val="00264265"/>
    <w:rsid w:val="00264B87"/>
    <w:rsid w:val="00271182"/>
    <w:rsid w:val="0027153B"/>
    <w:rsid w:val="0027207A"/>
    <w:rsid w:val="0027391D"/>
    <w:rsid w:val="00273C7B"/>
    <w:rsid w:val="00275200"/>
    <w:rsid w:val="00275B8A"/>
    <w:rsid w:val="0027616C"/>
    <w:rsid w:val="00276B7F"/>
    <w:rsid w:val="002802B9"/>
    <w:rsid w:val="0028069B"/>
    <w:rsid w:val="002810CE"/>
    <w:rsid w:val="00281253"/>
    <w:rsid w:val="002813EB"/>
    <w:rsid w:val="00281750"/>
    <w:rsid w:val="00282350"/>
    <w:rsid w:val="00283110"/>
    <w:rsid w:val="002858FC"/>
    <w:rsid w:val="00285D6F"/>
    <w:rsid w:val="00285D8F"/>
    <w:rsid w:val="0028704F"/>
    <w:rsid w:val="00291B40"/>
    <w:rsid w:val="00293263"/>
    <w:rsid w:val="00293C34"/>
    <w:rsid w:val="002952E1"/>
    <w:rsid w:val="00297B08"/>
    <w:rsid w:val="002A1EB4"/>
    <w:rsid w:val="002A1FC6"/>
    <w:rsid w:val="002A21D4"/>
    <w:rsid w:val="002A2E89"/>
    <w:rsid w:val="002A3F14"/>
    <w:rsid w:val="002A4A7D"/>
    <w:rsid w:val="002A5FB7"/>
    <w:rsid w:val="002A6497"/>
    <w:rsid w:val="002A6D15"/>
    <w:rsid w:val="002A788D"/>
    <w:rsid w:val="002B0BDB"/>
    <w:rsid w:val="002B144B"/>
    <w:rsid w:val="002B460B"/>
    <w:rsid w:val="002B612B"/>
    <w:rsid w:val="002B6748"/>
    <w:rsid w:val="002B69BE"/>
    <w:rsid w:val="002C0212"/>
    <w:rsid w:val="002C04B3"/>
    <w:rsid w:val="002C21F0"/>
    <w:rsid w:val="002C2E51"/>
    <w:rsid w:val="002C30CA"/>
    <w:rsid w:val="002C35D9"/>
    <w:rsid w:val="002C418F"/>
    <w:rsid w:val="002C5F56"/>
    <w:rsid w:val="002C5FAB"/>
    <w:rsid w:val="002C6B61"/>
    <w:rsid w:val="002D36EB"/>
    <w:rsid w:val="002D5066"/>
    <w:rsid w:val="002D5FC9"/>
    <w:rsid w:val="002D7128"/>
    <w:rsid w:val="002E127A"/>
    <w:rsid w:val="002E1454"/>
    <w:rsid w:val="002E3369"/>
    <w:rsid w:val="002E48E6"/>
    <w:rsid w:val="002E56CF"/>
    <w:rsid w:val="002E5F40"/>
    <w:rsid w:val="002E7701"/>
    <w:rsid w:val="002F046F"/>
    <w:rsid w:val="002F1751"/>
    <w:rsid w:val="002F7A27"/>
    <w:rsid w:val="002F7E6E"/>
    <w:rsid w:val="0030091D"/>
    <w:rsid w:val="00300A0B"/>
    <w:rsid w:val="00301E4F"/>
    <w:rsid w:val="00303C82"/>
    <w:rsid w:val="003045F7"/>
    <w:rsid w:val="003064EA"/>
    <w:rsid w:val="003068B9"/>
    <w:rsid w:val="0031109D"/>
    <w:rsid w:val="00312084"/>
    <w:rsid w:val="00312E87"/>
    <w:rsid w:val="00313786"/>
    <w:rsid w:val="00315744"/>
    <w:rsid w:val="00316132"/>
    <w:rsid w:val="00317123"/>
    <w:rsid w:val="003204A6"/>
    <w:rsid w:val="00321B39"/>
    <w:rsid w:val="00322503"/>
    <w:rsid w:val="0032309C"/>
    <w:rsid w:val="00323B20"/>
    <w:rsid w:val="00325BCE"/>
    <w:rsid w:val="003302C4"/>
    <w:rsid w:val="003307F3"/>
    <w:rsid w:val="003308F0"/>
    <w:rsid w:val="003323A6"/>
    <w:rsid w:val="00333727"/>
    <w:rsid w:val="00334C16"/>
    <w:rsid w:val="003355EE"/>
    <w:rsid w:val="0033642D"/>
    <w:rsid w:val="00341A86"/>
    <w:rsid w:val="00341CBC"/>
    <w:rsid w:val="003423B4"/>
    <w:rsid w:val="00345EDB"/>
    <w:rsid w:val="003463B8"/>
    <w:rsid w:val="00346845"/>
    <w:rsid w:val="00347360"/>
    <w:rsid w:val="00350B70"/>
    <w:rsid w:val="00351DA8"/>
    <w:rsid w:val="00353C3D"/>
    <w:rsid w:val="00354754"/>
    <w:rsid w:val="00356DB4"/>
    <w:rsid w:val="003570BC"/>
    <w:rsid w:val="003571EC"/>
    <w:rsid w:val="00357CB9"/>
    <w:rsid w:val="00361311"/>
    <w:rsid w:val="00361FDC"/>
    <w:rsid w:val="0036235E"/>
    <w:rsid w:val="00372FE7"/>
    <w:rsid w:val="0037380E"/>
    <w:rsid w:val="003754CC"/>
    <w:rsid w:val="00375A99"/>
    <w:rsid w:val="00377395"/>
    <w:rsid w:val="00381E03"/>
    <w:rsid w:val="0038638D"/>
    <w:rsid w:val="003864D4"/>
    <w:rsid w:val="003874FF"/>
    <w:rsid w:val="003916F6"/>
    <w:rsid w:val="0039207A"/>
    <w:rsid w:val="003930FB"/>
    <w:rsid w:val="0039452F"/>
    <w:rsid w:val="003950E4"/>
    <w:rsid w:val="00395138"/>
    <w:rsid w:val="00396D8B"/>
    <w:rsid w:val="00396DF1"/>
    <w:rsid w:val="003A1420"/>
    <w:rsid w:val="003A20B8"/>
    <w:rsid w:val="003A226F"/>
    <w:rsid w:val="003A244F"/>
    <w:rsid w:val="003A3661"/>
    <w:rsid w:val="003B72BB"/>
    <w:rsid w:val="003C0279"/>
    <w:rsid w:val="003C0A96"/>
    <w:rsid w:val="003C1ACA"/>
    <w:rsid w:val="003C23B9"/>
    <w:rsid w:val="003C2448"/>
    <w:rsid w:val="003C2C7F"/>
    <w:rsid w:val="003C4116"/>
    <w:rsid w:val="003C44BB"/>
    <w:rsid w:val="003C6B93"/>
    <w:rsid w:val="003C7128"/>
    <w:rsid w:val="003D021A"/>
    <w:rsid w:val="003D0E3A"/>
    <w:rsid w:val="003D4D46"/>
    <w:rsid w:val="003D4D91"/>
    <w:rsid w:val="003D68AF"/>
    <w:rsid w:val="003D7605"/>
    <w:rsid w:val="003D776E"/>
    <w:rsid w:val="003E0BD9"/>
    <w:rsid w:val="003E1995"/>
    <w:rsid w:val="003E226C"/>
    <w:rsid w:val="003E35B8"/>
    <w:rsid w:val="003E3AF7"/>
    <w:rsid w:val="003E4928"/>
    <w:rsid w:val="003E52AE"/>
    <w:rsid w:val="003E58EA"/>
    <w:rsid w:val="003E7271"/>
    <w:rsid w:val="003E7E93"/>
    <w:rsid w:val="003F1C4F"/>
    <w:rsid w:val="003F1D00"/>
    <w:rsid w:val="003F41AB"/>
    <w:rsid w:val="003F42F6"/>
    <w:rsid w:val="003F452E"/>
    <w:rsid w:val="003F66D8"/>
    <w:rsid w:val="003F6BA7"/>
    <w:rsid w:val="00402E5D"/>
    <w:rsid w:val="00404AA6"/>
    <w:rsid w:val="00410EF8"/>
    <w:rsid w:val="00413018"/>
    <w:rsid w:val="004150E8"/>
    <w:rsid w:val="004161B9"/>
    <w:rsid w:val="004166AC"/>
    <w:rsid w:val="0041700B"/>
    <w:rsid w:val="004240B3"/>
    <w:rsid w:val="004245CF"/>
    <w:rsid w:val="004257B9"/>
    <w:rsid w:val="00427858"/>
    <w:rsid w:val="00430A11"/>
    <w:rsid w:val="00430AAB"/>
    <w:rsid w:val="004316C7"/>
    <w:rsid w:val="00432374"/>
    <w:rsid w:val="00432791"/>
    <w:rsid w:val="0043528C"/>
    <w:rsid w:val="00436CE0"/>
    <w:rsid w:val="00436D16"/>
    <w:rsid w:val="00436E06"/>
    <w:rsid w:val="004375B2"/>
    <w:rsid w:val="00440AF7"/>
    <w:rsid w:val="00440CC8"/>
    <w:rsid w:val="004413CC"/>
    <w:rsid w:val="00441581"/>
    <w:rsid w:val="00441C6B"/>
    <w:rsid w:val="00444E9C"/>
    <w:rsid w:val="00444FEA"/>
    <w:rsid w:val="0045146A"/>
    <w:rsid w:val="0045256A"/>
    <w:rsid w:val="004532CB"/>
    <w:rsid w:val="00454899"/>
    <w:rsid w:val="00454CFA"/>
    <w:rsid w:val="00456031"/>
    <w:rsid w:val="004609A1"/>
    <w:rsid w:val="00460C43"/>
    <w:rsid w:val="00461523"/>
    <w:rsid w:val="004622AC"/>
    <w:rsid w:val="00462D24"/>
    <w:rsid w:val="00464E28"/>
    <w:rsid w:val="00467018"/>
    <w:rsid w:val="004672EE"/>
    <w:rsid w:val="00467A42"/>
    <w:rsid w:val="00467FCD"/>
    <w:rsid w:val="00471B0F"/>
    <w:rsid w:val="00472F49"/>
    <w:rsid w:val="00473DEF"/>
    <w:rsid w:val="00475AB8"/>
    <w:rsid w:val="00475B9A"/>
    <w:rsid w:val="004760FA"/>
    <w:rsid w:val="0047667E"/>
    <w:rsid w:val="00480895"/>
    <w:rsid w:val="00480E29"/>
    <w:rsid w:val="00481778"/>
    <w:rsid w:val="00482C6A"/>
    <w:rsid w:val="00483016"/>
    <w:rsid w:val="00484C27"/>
    <w:rsid w:val="00485822"/>
    <w:rsid w:val="00485990"/>
    <w:rsid w:val="00487219"/>
    <w:rsid w:val="004900D0"/>
    <w:rsid w:val="00490B3E"/>
    <w:rsid w:val="004912AA"/>
    <w:rsid w:val="004922FA"/>
    <w:rsid w:val="00492316"/>
    <w:rsid w:val="00492667"/>
    <w:rsid w:val="00494680"/>
    <w:rsid w:val="0049572E"/>
    <w:rsid w:val="00496F75"/>
    <w:rsid w:val="00497874"/>
    <w:rsid w:val="004979F8"/>
    <w:rsid w:val="004A0A51"/>
    <w:rsid w:val="004A0AF6"/>
    <w:rsid w:val="004A0C73"/>
    <w:rsid w:val="004A1E01"/>
    <w:rsid w:val="004A27A7"/>
    <w:rsid w:val="004A49BA"/>
    <w:rsid w:val="004A49C9"/>
    <w:rsid w:val="004B1588"/>
    <w:rsid w:val="004B1692"/>
    <w:rsid w:val="004B1CC0"/>
    <w:rsid w:val="004B2891"/>
    <w:rsid w:val="004B2AD5"/>
    <w:rsid w:val="004B32A4"/>
    <w:rsid w:val="004B36EE"/>
    <w:rsid w:val="004B53FF"/>
    <w:rsid w:val="004B6FE6"/>
    <w:rsid w:val="004B70C9"/>
    <w:rsid w:val="004B727F"/>
    <w:rsid w:val="004B7BF2"/>
    <w:rsid w:val="004C00DB"/>
    <w:rsid w:val="004C3556"/>
    <w:rsid w:val="004C4CAF"/>
    <w:rsid w:val="004C6F53"/>
    <w:rsid w:val="004D0D95"/>
    <w:rsid w:val="004D1A7B"/>
    <w:rsid w:val="004D3296"/>
    <w:rsid w:val="004D6DF0"/>
    <w:rsid w:val="004D7D47"/>
    <w:rsid w:val="004E0664"/>
    <w:rsid w:val="004E0ABC"/>
    <w:rsid w:val="004E1FF3"/>
    <w:rsid w:val="004E29A6"/>
    <w:rsid w:val="004E2AFF"/>
    <w:rsid w:val="004E2FE8"/>
    <w:rsid w:val="004E344D"/>
    <w:rsid w:val="004E664C"/>
    <w:rsid w:val="004E6998"/>
    <w:rsid w:val="004E6A7C"/>
    <w:rsid w:val="004E7E5C"/>
    <w:rsid w:val="004E7ED6"/>
    <w:rsid w:val="004F03B9"/>
    <w:rsid w:val="004F23CE"/>
    <w:rsid w:val="004F389D"/>
    <w:rsid w:val="004F47C9"/>
    <w:rsid w:val="004F487F"/>
    <w:rsid w:val="004F5614"/>
    <w:rsid w:val="00500A15"/>
    <w:rsid w:val="00501414"/>
    <w:rsid w:val="00502937"/>
    <w:rsid w:val="00504777"/>
    <w:rsid w:val="00510AD2"/>
    <w:rsid w:val="00511F11"/>
    <w:rsid w:val="005123F4"/>
    <w:rsid w:val="00512CB5"/>
    <w:rsid w:val="005135F1"/>
    <w:rsid w:val="00513DF8"/>
    <w:rsid w:val="005150BF"/>
    <w:rsid w:val="005152A9"/>
    <w:rsid w:val="00515A95"/>
    <w:rsid w:val="005164D6"/>
    <w:rsid w:val="00516A32"/>
    <w:rsid w:val="005200CA"/>
    <w:rsid w:val="0052028A"/>
    <w:rsid w:val="00520D98"/>
    <w:rsid w:val="00522385"/>
    <w:rsid w:val="00522EED"/>
    <w:rsid w:val="00523494"/>
    <w:rsid w:val="005238AE"/>
    <w:rsid w:val="005244E0"/>
    <w:rsid w:val="00526802"/>
    <w:rsid w:val="00526E44"/>
    <w:rsid w:val="0052702F"/>
    <w:rsid w:val="00530B40"/>
    <w:rsid w:val="00534544"/>
    <w:rsid w:val="00535CA0"/>
    <w:rsid w:val="00537B13"/>
    <w:rsid w:val="00537E32"/>
    <w:rsid w:val="00537F6A"/>
    <w:rsid w:val="00541530"/>
    <w:rsid w:val="00541A7C"/>
    <w:rsid w:val="0054210A"/>
    <w:rsid w:val="00542308"/>
    <w:rsid w:val="005436E5"/>
    <w:rsid w:val="00546525"/>
    <w:rsid w:val="00553D6D"/>
    <w:rsid w:val="00554280"/>
    <w:rsid w:val="00554A08"/>
    <w:rsid w:val="005578C0"/>
    <w:rsid w:val="00557D84"/>
    <w:rsid w:val="00560D7B"/>
    <w:rsid w:val="00563024"/>
    <w:rsid w:val="00563131"/>
    <w:rsid w:val="0056330A"/>
    <w:rsid w:val="00565181"/>
    <w:rsid w:val="005655F3"/>
    <w:rsid w:val="00567103"/>
    <w:rsid w:val="005673BC"/>
    <w:rsid w:val="00570F64"/>
    <w:rsid w:val="00573141"/>
    <w:rsid w:val="005744F8"/>
    <w:rsid w:val="00575FC6"/>
    <w:rsid w:val="0057774C"/>
    <w:rsid w:val="00577F11"/>
    <w:rsid w:val="00581E03"/>
    <w:rsid w:val="00585DA5"/>
    <w:rsid w:val="0058762D"/>
    <w:rsid w:val="00591B4D"/>
    <w:rsid w:val="00592768"/>
    <w:rsid w:val="0059446C"/>
    <w:rsid w:val="00595204"/>
    <w:rsid w:val="00597010"/>
    <w:rsid w:val="005979F3"/>
    <w:rsid w:val="005A06D1"/>
    <w:rsid w:val="005A14D8"/>
    <w:rsid w:val="005A158F"/>
    <w:rsid w:val="005A1F87"/>
    <w:rsid w:val="005A3DAE"/>
    <w:rsid w:val="005A5A86"/>
    <w:rsid w:val="005A5B89"/>
    <w:rsid w:val="005B2A72"/>
    <w:rsid w:val="005B5098"/>
    <w:rsid w:val="005B7DA3"/>
    <w:rsid w:val="005B7F42"/>
    <w:rsid w:val="005C1653"/>
    <w:rsid w:val="005C2023"/>
    <w:rsid w:val="005C35FE"/>
    <w:rsid w:val="005C4451"/>
    <w:rsid w:val="005C6672"/>
    <w:rsid w:val="005C6DBA"/>
    <w:rsid w:val="005C79B0"/>
    <w:rsid w:val="005D18F5"/>
    <w:rsid w:val="005D1D35"/>
    <w:rsid w:val="005D1E55"/>
    <w:rsid w:val="005D565F"/>
    <w:rsid w:val="005D7F20"/>
    <w:rsid w:val="005E176A"/>
    <w:rsid w:val="005E180E"/>
    <w:rsid w:val="005E1954"/>
    <w:rsid w:val="005E344B"/>
    <w:rsid w:val="005E379A"/>
    <w:rsid w:val="005E39F8"/>
    <w:rsid w:val="005E4F4C"/>
    <w:rsid w:val="005E60C6"/>
    <w:rsid w:val="005E6334"/>
    <w:rsid w:val="005F0340"/>
    <w:rsid w:val="005F0EC6"/>
    <w:rsid w:val="005F0FE5"/>
    <w:rsid w:val="005F262F"/>
    <w:rsid w:val="005F2955"/>
    <w:rsid w:val="005F4180"/>
    <w:rsid w:val="005F4ABC"/>
    <w:rsid w:val="005F4FB7"/>
    <w:rsid w:val="005F53B8"/>
    <w:rsid w:val="005F664A"/>
    <w:rsid w:val="005F7301"/>
    <w:rsid w:val="005F7E30"/>
    <w:rsid w:val="00601570"/>
    <w:rsid w:val="00601DA6"/>
    <w:rsid w:val="00602264"/>
    <w:rsid w:val="00604DB8"/>
    <w:rsid w:val="006067B0"/>
    <w:rsid w:val="0061023F"/>
    <w:rsid w:val="006104D8"/>
    <w:rsid w:val="00612839"/>
    <w:rsid w:val="00612CE3"/>
    <w:rsid w:val="0061487F"/>
    <w:rsid w:val="0061583D"/>
    <w:rsid w:val="00617392"/>
    <w:rsid w:val="006178E9"/>
    <w:rsid w:val="00620835"/>
    <w:rsid w:val="00621794"/>
    <w:rsid w:val="00622836"/>
    <w:rsid w:val="00623EC7"/>
    <w:rsid w:val="006246CC"/>
    <w:rsid w:val="00626C52"/>
    <w:rsid w:val="00630095"/>
    <w:rsid w:val="006303B4"/>
    <w:rsid w:val="006308E6"/>
    <w:rsid w:val="00631871"/>
    <w:rsid w:val="00631B28"/>
    <w:rsid w:val="00633857"/>
    <w:rsid w:val="00634072"/>
    <w:rsid w:val="006344A8"/>
    <w:rsid w:val="00635319"/>
    <w:rsid w:val="006356B0"/>
    <w:rsid w:val="00635EE6"/>
    <w:rsid w:val="006370EB"/>
    <w:rsid w:val="00637A3F"/>
    <w:rsid w:val="00641130"/>
    <w:rsid w:val="00641B04"/>
    <w:rsid w:val="006436A5"/>
    <w:rsid w:val="006463C0"/>
    <w:rsid w:val="00646446"/>
    <w:rsid w:val="006472C2"/>
    <w:rsid w:val="00651081"/>
    <w:rsid w:val="00651386"/>
    <w:rsid w:val="0065152D"/>
    <w:rsid w:val="00651BB9"/>
    <w:rsid w:val="00653DAD"/>
    <w:rsid w:val="00656F52"/>
    <w:rsid w:val="00657C0B"/>
    <w:rsid w:val="006603C0"/>
    <w:rsid w:val="00662BE4"/>
    <w:rsid w:val="00663E06"/>
    <w:rsid w:val="006640F0"/>
    <w:rsid w:val="00664412"/>
    <w:rsid w:val="00665367"/>
    <w:rsid w:val="00666657"/>
    <w:rsid w:val="00667689"/>
    <w:rsid w:val="006709E9"/>
    <w:rsid w:val="00670F01"/>
    <w:rsid w:val="00672586"/>
    <w:rsid w:val="00672EE3"/>
    <w:rsid w:val="00674417"/>
    <w:rsid w:val="00674A05"/>
    <w:rsid w:val="00674F84"/>
    <w:rsid w:val="0067569B"/>
    <w:rsid w:val="00677BB1"/>
    <w:rsid w:val="00681330"/>
    <w:rsid w:val="00681F59"/>
    <w:rsid w:val="00682BD6"/>
    <w:rsid w:val="00683559"/>
    <w:rsid w:val="00684A4E"/>
    <w:rsid w:val="0068509C"/>
    <w:rsid w:val="006850B5"/>
    <w:rsid w:val="00686F1B"/>
    <w:rsid w:val="00690D5D"/>
    <w:rsid w:val="006911B2"/>
    <w:rsid w:val="00693279"/>
    <w:rsid w:val="0069369B"/>
    <w:rsid w:val="00693E78"/>
    <w:rsid w:val="006959FD"/>
    <w:rsid w:val="00696097"/>
    <w:rsid w:val="00697D5F"/>
    <w:rsid w:val="006A6B95"/>
    <w:rsid w:val="006A7BB2"/>
    <w:rsid w:val="006A7E70"/>
    <w:rsid w:val="006B0DA7"/>
    <w:rsid w:val="006B12A2"/>
    <w:rsid w:val="006B4565"/>
    <w:rsid w:val="006B4AEA"/>
    <w:rsid w:val="006B50EE"/>
    <w:rsid w:val="006B607E"/>
    <w:rsid w:val="006B6E1E"/>
    <w:rsid w:val="006B71DF"/>
    <w:rsid w:val="006B7651"/>
    <w:rsid w:val="006B765C"/>
    <w:rsid w:val="006C0B4F"/>
    <w:rsid w:val="006C2AA1"/>
    <w:rsid w:val="006C2D51"/>
    <w:rsid w:val="006C7E3E"/>
    <w:rsid w:val="006C7EF7"/>
    <w:rsid w:val="006D082E"/>
    <w:rsid w:val="006D3913"/>
    <w:rsid w:val="006D41D1"/>
    <w:rsid w:val="006D678C"/>
    <w:rsid w:val="006D7B4F"/>
    <w:rsid w:val="006D7CAF"/>
    <w:rsid w:val="006E04A4"/>
    <w:rsid w:val="006E07DE"/>
    <w:rsid w:val="006E36D9"/>
    <w:rsid w:val="006E40D9"/>
    <w:rsid w:val="006E5A55"/>
    <w:rsid w:val="006E6C6A"/>
    <w:rsid w:val="006F1AD5"/>
    <w:rsid w:val="006F1EC3"/>
    <w:rsid w:val="006F25AF"/>
    <w:rsid w:val="006F2D83"/>
    <w:rsid w:val="006F390A"/>
    <w:rsid w:val="006F4B79"/>
    <w:rsid w:val="006F4E99"/>
    <w:rsid w:val="006F686F"/>
    <w:rsid w:val="007022A5"/>
    <w:rsid w:val="00705803"/>
    <w:rsid w:val="007102DA"/>
    <w:rsid w:val="00711402"/>
    <w:rsid w:val="007117C6"/>
    <w:rsid w:val="007122B0"/>
    <w:rsid w:val="00714CBE"/>
    <w:rsid w:val="00715084"/>
    <w:rsid w:val="00715D92"/>
    <w:rsid w:val="00716624"/>
    <w:rsid w:val="007166BA"/>
    <w:rsid w:val="00721FCE"/>
    <w:rsid w:val="00722525"/>
    <w:rsid w:val="00723E72"/>
    <w:rsid w:val="00725EBE"/>
    <w:rsid w:val="007269CA"/>
    <w:rsid w:val="00727C33"/>
    <w:rsid w:val="0073041A"/>
    <w:rsid w:val="00732799"/>
    <w:rsid w:val="00735052"/>
    <w:rsid w:val="00735182"/>
    <w:rsid w:val="00735842"/>
    <w:rsid w:val="0073619D"/>
    <w:rsid w:val="007417EC"/>
    <w:rsid w:val="00741D44"/>
    <w:rsid w:val="007432B8"/>
    <w:rsid w:val="007445EF"/>
    <w:rsid w:val="00750782"/>
    <w:rsid w:val="00750BF8"/>
    <w:rsid w:val="00750ECA"/>
    <w:rsid w:val="00755351"/>
    <w:rsid w:val="00756657"/>
    <w:rsid w:val="0076076A"/>
    <w:rsid w:val="0076295B"/>
    <w:rsid w:val="007631B5"/>
    <w:rsid w:val="007632D3"/>
    <w:rsid w:val="00763392"/>
    <w:rsid w:val="00764007"/>
    <w:rsid w:val="007643E1"/>
    <w:rsid w:val="00765ECA"/>
    <w:rsid w:val="00766126"/>
    <w:rsid w:val="007668B1"/>
    <w:rsid w:val="007670C4"/>
    <w:rsid w:val="007673E6"/>
    <w:rsid w:val="0077021C"/>
    <w:rsid w:val="00770F23"/>
    <w:rsid w:val="00771348"/>
    <w:rsid w:val="0077181B"/>
    <w:rsid w:val="00771F28"/>
    <w:rsid w:val="00772158"/>
    <w:rsid w:val="007726E3"/>
    <w:rsid w:val="00773FEE"/>
    <w:rsid w:val="007757DD"/>
    <w:rsid w:val="00777310"/>
    <w:rsid w:val="007777EA"/>
    <w:rsid w:val="0078003D"/>
    <w:rsid w:val="00780882"/>
    <w:rsid w:val="00781317"/>
    <w:rsid w:val="0078181D"/>
    <w:rsid w:val="00781A1C"/>
    <w:rsid w:val="00782CF2"/>
    <w:rsid w:val="00783B9E"/>
    <w:rsid w:val="007849EA"/>
    <w:rsid w:val="00785052"/>
    <w:rsid w:val="00786209"/>
    <w:rsid w:val="0078650C"/>
    <w:rsid w:val="00787E9C"/>
    <w:rsid w:val="00790BA4"/>
    <w:rsid w:val="00792C39"/>
    <w:rsid w:val="00796298"/>
    <w:rsid w:val="007A086D"/>
    <w:rsid w:val="007A12A6"/>
    <w:rsid w:val="007A15DF"/>
    <w:rsid w:val="007A6350"/>
    <w:rsid w:val="007A6CC4"/>
    <w:rsid w:val="007B1C49"/>
    <w:rsid w:val="007B2675"/>
    <w:rsid w:val="007B2FBE"/>
    <w:rsid w:val="007B4C4F"/>
    <w:rsid w:val="007B6E0B"/>
    <w:rsid w:val="007C435C"/>
    <w:rsid w:val="007C4A38"/>
    <w:rsid w:val="007C53EB"/>
    <w:rsid w:val="007C662F"/>
    <w:rsid w:val="007C7BA0"/>
    <w:rsid w:val="007D094A"/>
    <w:rsid w:val="007D32BF"/>
    <w:rsid w:val="007D570F"/>
    <w:rsid w:val="007D75E3"/>
    <w:rsid w:val="007E0B0F"/>
    <w:rsid w:val="007E0E6C"/>
    <w:rsid w:val="007E2E11"/>
    <w:rsid w:val="007E4A01"/>
    <w:rsid w:val="007E53AA"/>
    <w:rsid w:val="007E6B13"/>
    <w:rsid w:val="007F0C63"/>
    <w:rsid w:val="007F2C46"/>
    <w:rsid w:val="007F3D40"/>
    <w:rsid w:val="007F46C0"/>
    <w:rsid w:val="00800763"/>
    <w:rsid w:val="00801B1D"/>
    <w:rsid w:val="00801B2B"/>
    <w:rsid w:val="00803979"/>
    <w:rsid w:val="00803C87"/>
    <w:rsid w:val="008041DB"/>
    <w:rsid w:val="008047C5"/>
    <w:rsid w:val="008115FF"/>
    <w:rsid w:val="00811986"/>
    <w:rsid w:val="008134F2"/>
    <w:rsid w:val="00814767"/>
    <w:rsid w:val="0081616A"/>
    <w:rsid w:val="00820B33"/>
    <w:rsid w:val="00820D32"/>
    <w:rsid w:val="00821BC8"/>
    <w:rsid w:val="00822063"/>
    <w:rsid w:val="0082402F"/>
    <w:rsid w:val="00825D66"/>
    <w:rsid w:val="00825E7F"/>
    <w:rsid w:val="008267A9"/>
    <w:rsid w:val="008308B4"/>
    <w:rsid w:val="008317A7"/>
    <w:rsid w:val="008324B4"/>
    <w:rsid w:val="008348FD"/>
    <w:rsid w:val="0083687C"/>
    <w:rsid w:val="008404FF"/>
    <w:rsid w:val="00841B19"/>
    <w:rsid w:val="00843B47"/>
    <w:rsid w:val="008451BA"/>
    <w:rsid w:val="0084529E"/>
    <w:rsid w:val="00845728"/>
    <w:rsid w:val="00845F33"/>
    <w:rsid w:val="008462AC"/>
    <w:rsid w:val="00846ECA"/>
    <w:rsid w:val="0085046F"/>
    <w:rsid w:val="00851E89"/>
    <w:rsid w:val="008524A7"/>
    <w:rsid w:val="00855316"/>
    <w:rsid w:val="00856ACB"/>
    <w:rsid w:val="00860188"/>
    <w:rsid w:val="0086505D"/>
    <w:rsid w:val="00865231"/>
    <w:rsid w:val="008655AF"/>
    <w:rsid w:val="008660AE"/>
    <w:rsid w:val="00867AF2"/>
    <w:rsid w:val="0087248B"/>
    <w:rsid w:val="008726B4"/>
    <w:rsid w:val="00872F75"/>
    <w:rsid w:val="00873A4A"/>
    <w:rsid w:val="008745FB"/>
    <w:rsid w:val="00877D27"/>
    <w:rsid w:val="00881818"/>
    <w:rsid w:val="008847BB"/>
    <w:rsid w:val="00885288"/>
    <w:rsid w:val="00887490"/>
    <w:rsid w:val="00890784"/>
    <w:rsid w:val="00890A33"/>
    <w:rsid w:val="00890DE5"/>
    <w:rsid w:val="008917E7"/>
    <w:rsid w:val="00893513"/>
    <w:rsid w:val="00894D6D"/>
    <w:rsid w:val="008A2FDA"/>
    <w:rsid w:val="008A549E"/>
    <w:rsid w:val="008A5F24"/>
    <w:rsid w:val="008A7E3A"/>
    <w:rsid w:val="008B1428"/>
    <w:rsid w:val="008B2058"/>
    <w:rsid w:val="008B3FEE"/>
    <w:rsid w:val="008B4D55"/>
    <w:rsid w:val="008B4DCF"/>
    <w:rsid w:val="008B760B"/>
    <w:rsid w:val="008B78F3"/>
    <w:rsid w:val="008C00B8"/>
    <w:rsid w:val="008C1AAD"/>
    <w:rsid w:val="008C5389"/>
    <w:rsid w:val="008C72DA"/>
    <w:rsid w:val="008C7EB0"/>
    <w:rsid w:val="008D2CE3"/>
    <w:rsid w:val="008D3A41"/>
    <w:rsid w:val="008D4AA3"/>
    <w:rsid w:val="008D67E2"/>
    <w:rsid w:val="008D7205"/>
    <w:rsid w:val="008E0613"/>
    <w:rsid w:val="008E06C1"/>
    <w:rsid w:val="008E0892"/>
    <w:rsid w:val="008E121F"/>
    <w:rsid w:val="008E1CDC"/>
    <w:rsid w:val="008E246C"/>
    <w:rsid w:val="008E3642"/>
    <w:rsid w:val="008E3FF6"/>
    <w:rsid w:val="008E40CD"/>
    <w:rsid w:val="008E5182"/>
    <w:rsid w:val="008E5964"/>
    <w:rsid w:val="008E6455"/>
    <w:rsid w:val="008E7B42"/>
    <w:rsid w:val="008F2FAE"/>
    <w:rsid w:val="008F3777"/>
    <w:rsid w:val="008F6B45"/>
    <w:rsid w:val="0090165C"/>
    <w:rsid w:val="00901806"/>
    <w:rsid w:val="0090242E"/>
    <w:rsid w:val="009025A5"/>
    <w:rsid w:val="00903C3F"/>
    <w:rsid w:val="009064FA"/>
    <w:rsid w:val="0090677C"/>
    <w:rsid w:val="00907CE8"/>
    <w:rsid w:val="00911C8C"/>
    <w:rsid w:val="00912ECF"/>
    <w:rsid w:val="0091415C"/>
    <w:rsid w:val="00915B91"/>
    <w:rsid w:val="00915F2A"/>
    <w:rsid w:val="0091751F"/>
    <w:rsid w:val="00921942"/>
    <w:rsid w:val="009237B0"/>
    <w:rsid w:val="00923BA4"/>
    <w:rsid w:val="009245FB"/>
    <w:rsid w:val="00925B99"/>
    <w:rsid w:val="009275B4"/>
    <w:rsid w:val="00927EB1"/>
    <w:rsid w:val="00931042"/>
    <w:rsid w:val="00931E4E"/>
    <w:rsid w:val="009325FE"/>
    <w:rsid w:val="00932A34"/>
    <w:rsid w:val="0093375B"/>
    <w:rsid w:val="009351A1"/>
    <w:rsid w:val="00935D63"/>
    <w:rsid w:val="00936044"/>
    <w:rsid w:val="0094054E"/>
    <w:rsid w:val="00951135"/>
    <w:rsid w:val="00951D06"/>
    <w:rsid w:val="00952DD2"/>
    <w:rsid w:val="00954E4E"/>
    <w:rsid w:val="00955020"/>
    <w:rsid w:val="00955A16"/>
    <w:rsid w:val="0095680C"/>
    <w:rsid w:val="009572B5"/>
    <w:rsid w:val="0095778D"/>
    <w:rsid w:val="009608AE"/>
    <w:rsid w:val="0096170F"/>
    <w:rsid w:val="009617E2"/>
    <w:rsid w:val="00962346"/>
    <w:rsid w:val="0096246E"/>
    <w:rsid w:val="00962EF9"/>
    <w:rsid w:val="009639C4"/>
    <w:rsid w:val="0096419F"/>
    <w:rsid w:val="00964339"/>
    <w:rsid w:val="00965C35"/>
    <w:rsid w:val="00970B9C"/>
    <w:rsid w:val="009714B1"/>
    <w:rsid w:val="009736C3"/>
    <w:rsid w:val="00974BAB"/>
    <w:rsid w:val="00976158"/>
    <w:rsid w:val="009804B2"/>
    <w:rsid w:val="00980660"/>
    <w:rsid w:val="00981BEF"/>
    <w:rsid w:val="00981FEF"/>
    <w:rsid w:val="00985178"/>
    <w:rsid w:val="00985BAD"/>
    <w:rsid w:val="00986263"/>
    <w:rsid w:val="0098775A"/>
    <w:rsid w:val="0099221A"/>
    <w:rsid w:val="0099288D"/>
    <w:rsid w:val="0099300D"/>
    <w:rsid w:val="0099329F"/>
    <w:rsid w:val="00994F49"/>
    <w:rsid w:val="0099611C"/>
    <w:rsid w:val="00997A0E"/>
    <w:rsid w:val="009A048A"/>
    <w:rsid w:val="009A1FC0"/>
    <w:rsid w:val="009A2ED8"/>
    <w:rsid w:val="009A4113"/>
    <w:rsid w:val="009A5536"/>
    <w:rsid w:val="009A600C"/>
    <w:rsid w:val="009B057E"/>
    <w:rsid w:val="009B07FB"/>
    <w:rsid w:val="009B25E1"/>
    <w:rsid w:val="009B5599"/>
    <w:rsid w:val="009B5AC2"/>
    <w:rsid w:val="009B5E92"/>
    <w:rsid w:val="009B6287"/>
    <w:rsid w:val="009B75C2"/>
    <w:rsid w:val="009B775E"/>
    <w:rsid w:val="009C060C"/>
    <w:rsid w:val="009C061F"/>
    <w:rsid w:val="009C1C1F"/>
    <w:rsid w:val="009C4923"/>
    <w:rsid w:val="009C5D95"/>
    <w:rsid w:val="009D0111"/>
    <w:rsid w:val="009D3F08"/>
    <w:rsid w:val="009D6CC7"/>
    <w:rsid w:val="009D795B"/>
    <w:rsid w:val="009E01B0"/>
    <w:rsid w:val="009E0376"/>
    <w:rsid w:val="009E1920"/>
    <w:rsid w:val="009E1D8C"/>
    <w:rsid w:val="009E30B9"/>
    <w:rsid w:val="009E3FFE"/>
    <w:rsid w:val="009E602C"/>
    <w:rsid w:val="009E61D1"/>
    <w:rsid w:val="009E7C9D"/>
    <w:rsid w:val="009F1096"/>
    <w:rsid w:val="009F239A"/>
    <w:rsid w:val="009F5214"/>
    <w:rsid w:val="009F65B1"/>
    <w:rsid w:val="009F6F09"/>
    <w:rsid w:val="009F7E48"/>
    <w:rsid w:val="00A02592"/>
    <w:rsid w:val="00A02B2C"/>
    <w:rsid w:val="00A048F4"/>
    <w:rsid w:val="00A0559E"/>
    <w:rsid w:val="00A06B00"/>
    <w:rsid w:val="00A07450"/>
    <w:rsid w:val="00A0750A"/>
    <w:rsid w:val="00A102A2"/>
    <w:rsid w:val="00A1079F"/>
    <w:rsid w:val="00A13394"/>
    <w:rsid w:val="00A14227"/>
    <w:rsid w:val="00A20C8F"/>
    <w:rsid w:val="00A21E06"/>
    <w:rsid w:val="00A23AF5"/>
    <w:rsid w:val="00A23DA5"/>
    <w:rsid w:val="00A24033"/>
    <w:rsid w:val="00A260EF"/>
    <w:rsid w:val="00A27634"/>
    <w:rsid w:val="00A27790"/>
    <w:rsid w:val="00A30561"/>
    <w:rsid w:val="00A30E0B"/>
    <w:rsid w:val="00A316A3"/>
    <w:rsid w:val="00A331F8"/>
    <w:rsid w:val="00A3320F"/>
    <w:rsid w:val="00A33C6B"/>
    <w:rsid w:val="00A34A04"/>
    <w:rsid w:val="00A34BCD"/>
    <w:rsid w:val="00A3586E"/>
    <w:rsid w:val="00A41793"/>
    <w:rsid w:val="00A427CA"/>
    <w:rsid w:val="00A42806"/>
    <w:rsid w:val="00A44DA1"/>
    <w:rsid w:val="00A47B98"/>
    <w:rsid w:val="00A50359"/>
    <w:rsid w:val="00A50E6E"/>
    <w:rsid w:val="00A5166A"/>
    <w:rsid w:val="00A538C5"/>
    <w:rsid w:val="00A53FC0"/>
    <w:rsid w:val="00A54ED9"/>
    <w:rsid w:val="00A54F83"/>
    <w:rsid w:val="00A55007"/>
    <w:rsid w:val="00A62711"/>
    <w:rsid w:val="00A64449"/>
    <w:rsid w:val="00A668D4"/>
    <w:rsid w:val="00A67A49"/>
    <w:rsid w:val="00A71523"/>
    <w:rsid w:val="00A729BA"/>
    <w:rsid w:val="00A73F61"/>
    <w:rsid w:val="00A741D7"/>
    <w:rsid w:val="00A7614B"/>
    <w:rsid w:val="00A77F49"/>
    <w:rsid w:val="00A84D04"/>
    <w:rsid w:val="00A8551A"/>
    <w:rsid w:val="00A90BE9"/>
    <w:rsid w:val="00A93B79"/>
    <w:rsid w:val="00A93E0F"/>
    <w:rsid w:val="00A951F4"/>
    <w:rsid w:val="00A958C0"/>
    <w:rsid w:val="00AA1447"/>
    <w:rsid w:val="00AA17F8"/>
    <w:rsid w:val="00AA250A"/>
    <w:rsid w:val="00AA35A8"/>
    <w:rsid w:val="00AA401E"/>
    <w:rsid w:val="00AA5AB8"/>
    <w:rsid w:val="00AA5B04"/>
    <w:rsid w:val="00AA69FD"/>
    <w:rsid w:val="00AB0156"/>
    <w:rsid w:val="00AB0601"/>
    <w:rsid w:val="00AB10B8"/>
    <w:rsid w:val="00AB1EF0"/>
    <w:rsid w:val="00AB327C"/>
    <w:rsid w:val="00AB5A07"/>
    <w:rsid w:val="00AB5D3A"/>
    <w:rsid w:val="00AB5D5B"/>
    <w:rsid w:val="00AC0BBB"/>
    <w:rsid w:val="00AC0FD5"/>
    <w:rsid w:val="00AC12B4"/>
    <w:rsid w:val="00AC13B9"/>
    <w:rsid w:val="00AC1982"/>
    <w:rsid w:val="00AC2AF4"/>
    <w:rsid w:val="00AC3CF3"/>
    <w:rsid w:val="00AC6183"/>
    <w:rsid w:val="00AD0617"/>
    <w:rsid w:val="00AD1EF7"/>
    <w:rsid w:val="00AD30A4"/>
    <w:rsid w:val="00AD3621"/>
    <w:rsid w:val="00AD40C0"/>
    <w:rsid w:val="00AD53B2"/>
    <w:rsid w:val="00AD5F28"/>
    <w:rsid w:val="00AD69AB"/>
    <w:rsid w:val="00AE1193"/>
    <w:rsid w:val="00AE3EFA"/>
    <w:rsid w:val="00AF2A24"/>
    <w:rsid w:val="00AF5D8C"/>
    <w:rsid w:val="00AF7413"/>
    <w:rsid w:val="00B02FE6"/>
    <w:rsid w:val="00B037FD"/>
    <w:rsid w:val="00B061FB"/>
    <w:rsid w:val="00B06230"/>
    <w:rsid w:val="00B06A00"/>
    <w:rsid w:val="00B07037"/>
    <w:rsid w:val="00B10CC3"/>
    <w:rsid w:val="00B1121E"/>
    <w:rsid w:val="00B145F3"/>
    <w:rsid w:val="00B20BBF"/>
    <w:rsid w:val="00B21489"/>
    <w:rsid w:val="00B22637"/>
    <w:rsid w:val="00B244A0"/>
    <w:rsid w:val="00B24938"/>
    <w:rsid w:val="00B25020"/>
    <w:rsid w:val="00B258E9"/>
    <w:rsid w:val="00B2631C"/>
    <w:rsid w:val="00B2649A"/>
    <w:rsid w:val="00B303C7"/>
    <w:rsid w:val="00B31BD8"/>
    <w:rsid w:val="00B31D30"/>
    <w:rsid w:val="00B322AB"/>
    <w:rsid w:val="00B3470B"/>
    <w:rsid w:val="00B35A2C"/>
    <w:rsid w:val="00B35D89"/>
    <w:rsid w:val="00B36562"/>
    <w:rsid w:val="00B37A91"/>
    <w:rsid w:val="00B40A16"/>
    <w:rsid w:val="00B40D77"/>
    <w:rsid w:val="00B42148"/>
    <w:rsid w:val="00B4531B"/>
    <w:rsid w:val="00B464C6"/>
    <w:rsid w:val="00B46E8A"/>
    <w:rsid w:val="00B47AB3"/>
    <w:rsid w:val="00B50CCD"/>
    <w:rsid w:val="00B51289"/>
    <w:rsid w:val="00B52653"/>
    <w:rsid w:val="00B537F5"/>
    <w:rsid w:val="00B54B1D"/>
    <w:rsid w:val="00B5524B"/>
    <w:rsid w:val="00B56549"/>
    <w:rsid w:val="00B62357"/>
    <w:rsid w:val="00B62709"/>
    <w:rsid w:val="00B628B5"/>
    <w:rsid w:val="00B63889"/>
    <w:rsid w:val="00B63A0F"/>
    <w:rsid w:val="00B643D8"/>
    <w:rsid w:val="00B65B52"/>
    <w:rsid w:val="00B66295"/>
    <w:rsid w:val="00B66B1D"/>
    <w:rsid w:val="00B66DA2"/>
    <w:rsid w:val="00B70347"/>
    <w:rsid w:val="00B708EE"/>
    <w:rsid w:val="00B745E6"/>
    <w:rsid w:val="00B75F08"/>
    <w:rsid w:val="00B76911"/>
    <w:rsid w:val="00B81D22"/>
    <w:rsid w:val="00B82E0C"/>
    <w:rsid w:val="00B82E3E"/>
    <w:rsid w:val="00B840B1"/>
    <w:rsid w:val="00B84464"/>
    <w:rsid w:val="00B85B4F"/>
    <w:rsid w:val="00B867EB"/>
    <w:rsid w:val="00B874B0"/>
    <w:rsid w:val="00B87D6C"/>
    <w:rsid w:val="00B90C7B"/>
    <w:rsid w:val="00B91FFF"/>
    <w:rsid w:val="00B93363"/>
    <w:rsid w:val="00B942BB"/>
    <w:rsid w:val="00B95C48"/>
    <w:rsid w:val="00B96F30"/>
    <w:rsid w:val="00B97ADE"/>
    <w:rsid w:val="00BA0196"/>
    <w:rsid w:val="00BA1211"/>
    <w:rsid w:val="00BA2B30"/>
    <w:rsid w:val="00BA3E92"/>
    <w:rsid w:val="00BA5250"/>
    <w:rsid w:val="00BA73AC"/>
    <w:rsid w:val="00BA7A6D"/>
    <w:rsid w:val="00BB0529"/>
    <w:rsid w:val="00BB0A33"/>
    <w:rsid w:val="00BB4679"/>
    <w:rsid w:val="00BB47EA"/>
    <w:rsid w:val="00BB72F7"/>
    <w:rsid w:val="00BB75EC"/>
    <w:rsid w:val="00BC1834"/>
    <w:rsid w:val="00BC6E36"/>
    <w:rsid w:val="00BC7406"/>
    <w:rsid w:val="00BD037B"/>
    <w:rsid w:val="00BD0FB8"/>
    <w:rsid w:val="00BD27C8"/>
    <w:rsid w:val="00BD761C"/>
    <w:rsid w:val="00BD775C"/>
    <w:rsid w:val="00BE1F9B"/>
    <w:rsid w:val="00BE22F2"/>
    <w:rsid w:val="00BE3F68"/>
    <w:rsid w:val="00BE5071"/>
    <w:rsid w:val="00BE549E"/>
    <w:rsid w:val="00BE5C75"/>
    <w:rsid w:val="00BE5EF7"/>
    <w:rsid w:val="00BE60B0"/>
    <w:rsid w:val="00BE7C6A"/>
    <w:rsid w:val="00BF10D3"/>
    <w:rsid w:val="00BF1330"/>
    <w:rsid w:val="00BF221C"/>
    <w:rsid w:val="00BF272C"/>
    <w:rsid w:val="00BF42F7"/>
    <w:rsid w:val="00BF4374"/>
    <w:rsid w:val="00BF5EAE"/>
    <w:rsid w:val="00BF77F0"/>
    <w:rsid w:val="00C033FF"/>
    <w:rsid w:val="00C04024"/>
    <w:rsid w:val="00C063C9"/>
    <w:rsid w:val="00C06580"/>
    <w:rsid w:val="00C103FD"/>
    <w:rsid w:val="00C1057B"/>
    <w:rsid w:val="00C10964"/>
    <w:rsid w:val="00C10A5E"/>
    <w:rsid w:val="00C119FF"/>
    <w:rsid w:val="00C129A9"/>
    <w:rsid w:val="00C169C9"/>
    <w:rsid w:val="00C209DB"/>
    <w:rsid w:val="00C22055"/>
    <w:rsid w:val="00C225F0"/>
    <w:rsid w:val="00C23ECD"/>
    <w:rsid w:val="00C24BC6"/>
    <w:rsid w:val="00C25EAA"/>
    <w:rsid w:val="00C264EC"/>
    <w:rsid w:val="00C3031D"/>
    <w:rsid w:val="00C3157B"/>
    <w:rsid w:val="00C31BE6"/>
    <w:rsid w:val="00C328D3"/>
    <w:rsid w:val="00C32B0F"/>
    <w:rsid w:val="00C3379B"/>
    <w:rsid w:val="00C34782"/>
    <w:rsid w:val="00C34F21"/>
    <w:rsid w:val="00C351C4"/>
    <w:rsid w:val="00C408DC"/>
    <w:rsid w:val="00C420BF"/>
    <w:rsid w:val="00C463AD"/>
    <w:rsid w:val="00C468D3"/>
    <w:rsid w:val="00C517D5"/>
    <w:rsid w:val="00C51B63"/>
    <w:rsid w:val="00C52E83"/>
    <w:rsid w:val="00C5489E"/>
    <w:rsid w:val="00C557D6"/>
    <w:rsid w:val="00C55B2C"/>
    <w:rsid w:val="00C56986"/>
    <w:rsid w:val="00C56A4F"/>
    <w:rsid w:val="00C57C51"/>
    <w:rsid w:val="00C57D8E"/>
    <w:rsid w:val="00C57E7A"/>
    <w:rsid w:val="00C63347"/>
    <w:rsid w:val="00C65097"/>
    <w:rsid w:val="00C65A43"/>
    <w:rsid w:val="00C66712"/>
    <w:rsid w:val="00C66AB7"/>
    <w:rsid w:val="00C67D2E"/>
    <w:rsid w:val="00C706E6"/>
    <w:rsid w:val="00C72A46"/>
    <w:rsid w:val="00C73A03"/>
    <w:rsid w:val="00C73F8D"/>
    <w:rsid w:val="00C74DC5"/>
    <w:rsid w:val="00C80332"/>
    <w:rsid w:val="00C812E0"/>
    <w:rsid w:val="00C82BA5"/>
    <w:rsid w:val="00C82EE6"/>
    <w:rsid w:val="00C8371E"/>
    <w:rsid w:val="00C85498"/>
    <w:rsid w:val="00C869E0"/>
    <w:rsid w:val="00C87059"/>
    <w:rsid w:val="00C87088"/>
    <w:rsid w:val="00C913C6"/>
    <w:rsid w:val="00C93BEE"/>
    <w:rsid w:val="00C94E64"/>
    <w:rsid w:val="00CA0112"/>
    <w:rsid w:val="00CA2742"/>
    <w:rsid w:val="00CA57CE"/>
    <w:rsid w:val="00CA6684"/>
    <w:rsid w:val="00CA6CC4"/>
    <w:rsid w:val="00CB2819"/>
    <w:rsid w:val="00CB2996"/>
    <w:rsid w:val="00CB3B20"/>
    <w:rsid w:val="00CB62A7"/>
    <w:rsid w:val="00CB64D4"/>
    <w:rsid w:val="00CB6CD8"/>
    <w:rsid w:val="00CC0027"/>
    <w:rsid w:val="00CC01A4"/>
    <w:rsid w:val="00CC2CAA"/>
    <w:rsid w:val="00CC37FB"/>
    <w:rsid w:val="00CC3B5E"/>
    <w:rsid w:val="00CC44EA"/>
    <w:rsid w:val="00CC44ED"/>
    <w:rsid w:val="00CC450A"/>
    <w:rsid w:val="00CC6F95"/>
    <w:rsid w:val="00CC779B"/>
    <w:rsid w:val="00CD0C86"/>
    <w:rsid w:val="00CD20C6"/>
    <w:rsid w:val="00CD2445"/>
    <w:rsid w:val="00CD325E"/>
    <w:rsid w:val="00CD3938"/>
    <w:rsid w:val="00CD6ACD"/>
    <w:rsid w:val="00CD79EA"/>
    <w:rsid w:val="00CD7C76"/>
    <w:rsid w:val="00CE1DEB"/>
    <w:rsid w:val="00CE2374"/>
    <w:rsid w:val="00CE335F"/>
    <w:rsid w:val="00CE3401"/>
    <w:rsid w:val="00CE3C89"/>
    <w:rsid w:val="00CE46D3"/>
    <w:rsid w:val="00CE4914"/>
    <w:rsid w:val="00CE5FD5"/>
    <w:rsid w:val="00CE7EDD"/>
    <w:rsid w:val="00CF0DAE"/>
    <w:rsid w:val="00CF6DF4"/>
    <w:rsid w:val="00D00D7E"/>
    <w:rsid w:val="00D02010"/>
    <w:rsid w:val="00D0235C"/>
    <w:rsid w:val="00D0302D"/>
    <w:rsid w:val="00D03A1B"/>
    <w:rsid w:val="00D03AE1"/>
    <w:rsid w:val="00D05BA7"/>
    <w:rsid w:val="00D06B95"/>
    <w:rsid w:val="00D073C7"/>
    <w:rsid w:val="00D12E57"/>
    <w:rsid w:val="00D1380F"/>
    <w:rsid w:val="00D14277"/>
    <w:rsid w:val="00D14429"/>
    <w:rsid w:val="00D148DE"/>
    <w:rsid w:val="00D1536F"/>
    <w:rsid w:val="00D20D2D"/>
    <w:rsid w:val="00D22C5B"/>
    <w:rsid w:val="00D22F1B"/>
    <w:rsid w:val="00D22F77"/>
    <w:rsid w:val="00D23A18"/>
    <w:rsid w:val="00D23A5F"/>
    <w:rsid w:val="00D2500F"/>
    <w:rsid w:val="00D25A2D"/>
    <w:rsid w:val="00D25B7F"/>
    <w:rsid w:val="00D32090"/>
    <w:rsid w:val="00D33787"/>
    <w:rsid w:val="00D33AD7"/>
    <w:rsid w:val="00D3622D"/>
    <w:rsid w:val="00D36F4A"/>
    <w:rsid w:val="00D37BD6"/>
    <w:rsid w:val="00D44EE4"/>
    <w:rsid w:val="00D45D11"/>
    <w:rsid w:val="00D465C7"/>
    <w:rsid w:val="00D469AC"/>
    <w:rsid w:val="00D51B16"/>
    <w:rsid w:val="00D52248"/>
    <w:rsid w:val="00D529BD"/>
    <w:rsid w:val="00D615AD"/>
    <w:rsid w:val="00D61933"/>
    <w:rsid w:val="00D63BBE"/>
    <w:rsid w:val="00D65B77"/>
    <w:rsid w:val="00D67494"/>
    <w:rsid w:val="00D6779D"/>
    <w:rsid w:val="00D67F97"/>
    <w:rsid w:val="00D7057F"/>
    <w:rsid w:val="00D707C8"/>
    <w:rsid w:val="00D70B63"/>
    <w:rsid w:val="00D72446"/>
    <w:rsid w:val="00D7649F"/>
    <w:rsid w:val="00D767E3"/>
    <w:rsid w:val="00D77B5F"/>
    <w:rsid w:val="00D809BD"/>
    <w:rsid w:val="00D823A9"/>
    <w:rsid w:val="00D833CF"/>
    <w:rsid w:val="00D83923"/>
    <w:rsid w:val="00D864D5"/>
    <w:rsid w:val="00D86963"/>
    <w:rsid w:val="00D932CB"/>
    <w:rsid w:val="00D9424F"/>
    <w:rsid w:val="00D95FF4"/>
    <w:rsid w:val="00DA45C4"/>
    <w:rsid w:val="00DA4C6D"/>
    <w:rsid w:val="00DA4F2A"/>
    <w:rsid w:val="00DA5D40"/>
    <w:rsid w:val="00DA602C"/>
    <w:rsid w:val="00DA61A7"/>
    <w:rsid w:val="00DA7EE0"/>
    <w:rsid w:val="00DB0FE8"/>
    <w:rsid w:val="00DB2997"/>
    <w:rsid w:val="00DB2AF2"/>
    <w:rsid w:val="00DB3449"/>
    <w:rsid w:val="00DB7F89"/>
    <w:rsid w:val="00DC09C2"/>
    <w:rsid w:val="00DC1B85"/>
    <w:rsid w:val="00DD0013"/>
    <w:rsid w:val="00DD07D7"/>
    <w:rsid w:val="00DD27A0"/>
    <w:rsid w:val="00DD5330"/>
    <w:rsid w:val="00DE0320"/>
    <w:rsid w:val="00DE0700"/>
    <w:rsid w:val="00DE1742"/>
    <w:rsid w:val="00DE2AEA"/>
    <w:rsid w:val="00DE4F9D"/>
    <w:rsid w:val="00DE73AE"/>
    <w:rsid w:val="00DF3402"/>
    <w:rsid w:val="00DF3F25"/>
    <w:rsid w:val="00DF4010"/>
    <w:rsid w:val="00DF4354"/>
    <w:rsid w:val="00DF4FC7"/>
    <w:rsid w:val="00DF518E"/>
    <w:rsid w:val="00DF6312"/>
    <w:rsid w:val="00E00011"/>
    <w:rsid w:val="00E0034F"/>
    <w:rsid w:val="00E035AD"/>
    <w:rsid w:val="00E042F2"/>
    <w:rsid w:val="00E0451F"/>
    <w:rsid w:val="00E0480C"/>
    <w:rsid w:val="00E054FD"/>
    <w:rsid w:val="00E07363"/>
    <w:rsid w:val="00E1042A"/>
    <w:rsid w:val="00E13252"/>
    <w:rsid w:val="00E16A42"/>
    <w:rsid w:val="00E170E1"/>
    <w:rsid w:val="00E2063B"/>
    <w:rsid w:val="00E20B83"/>
    <w:rsid w:val="00E22030"/>
    <w:rsid w:val="00E22446"/>
    <w:rsid w:val="00E22A01"/>
    <w:rsid w:val="00E22EBE"/>
    <w:rsid w:val="00E22EEA"/>
    <w:rsid w:val="00E25A54"/>
    <w:rsid w:val="00E26047"/>
    <w:rsid w:val="00E26D2B"/>
    <w:rsid w:val="00E305BB"/>
    <w:rsid w:val="00E30A1E"/>
    <w:rsid w:val="00E31C4D"/>
    <w:rsid w:val="00E32550"/>
    <w:rsid w:val="00E3357F"/>
    <w:rsid w:val="00E363CE"/>
    <w:rsid w:val="00E37AC7"/>
    <w:rsid w:val="00E40456"/>
    <w:rsid w:val="00E40D9D"/>
    <w:rsid w:val="00E41C35"/>
    <w:rsid w:val="00E42914"/>
    <w:rsid w:val="00E43AD8"/>
    <w:rsid w:val="00E45393"/>
    <w:rsid w:val="00E503FA"/>
    <w:rsid w:val="00E50EDE"/>
    <w:rsid w:val="00E51F61"/>
    <w:rsid w:val="00E53B55"/>
    <w:rsid w:val="00E5428E"/>
    <w:rsid w:val="00E551D5"/>
    <w:rsid w:val="00E55DD2"/>
    <w:rsid w:val="00E5701C"/>
    <w:rsid w:val="00E6145E"/>
    <w:rsid w:val="00E62971"/>
    <w:rsid w:val="00E63EC8"/>
    <w:rsid w:val="00E64EBD"/>
    <w:rsid w:val="00E673A9"/>
    <w:rsid w:val="00E6797B"/>
    <w:rsid w:val="00E67DC7"/>
    <w:rsid w:val="00E702F3"/>
    <w:rsid w:val="00E721D5"/>
    <w:rsid w:val="00E74584"/>
    <w:rsid w:val="00E76CA0"/>
    <w:rsid w:val="00E80156"/>
    <w:rsid w:val="00E8043C"/>
    <w:rsid w:val="00E81D96"/>
    <w:rsid w:val="00E8266E"/>
    <w:rsid w:val="00E82C8E"/>
    <w:rsid w:val="00E82E7D"/>
    <w:rsid w:val="00E839CD"/>
    <w:rsid w:val="00E84803"/>
    <w:rsid w:val="00E848EC"/>
    <w:rsid w:val="00E85087"/>
    <w:rsid w:val="00E8509D"/>
    <w:rsid w:val="00E86DE8"/>
    <w:rsid w:val="00E90F03"/>
    <w:rsid w:val="00E92140"/>
    <w:rsid w:val="00E9215E"/>
    <w:rsid w:val="00E94BCF"/>
    <w:rsid w:val="00E94C0F"/>
    <w:rsid w:val="00E94EB4"/>
    <w:rsid w:val="00EA0112"/>
    <w:rsid w:val="00EA0C24"/>
    <w:rsid w:val="00EA0D5D"/>
    <w:rsid w:val="00EA15B9"/>
    <w:rsid w:val="00EA1FA5"/>
    <w:rsid w:val="00EA206D"/>
    <w:rsid w:val="00EA232C"/>
    <w:rsid w:val="00EA46D7"/>
    <w:rsid w:val="00EA4F1F"/>
    <w:rsid w:val="00EA5220"/>
    <w:rsid w:val="00EA6550"/>
    <w:rsid w:val="00EA6926"/>
    <w:rsid w:val="00EB22E1"/>
    <w:rsid w:val="00EB2611"/>
    <w:rsid w:val="00EB297A"/>
    <w:rsid w:val="00EB3A6A"/>
    <w:rsid w:val="00EC052D"/>
    <w:rsid w:val="00EC055D"/>
    <w:rsid w:val="00EC0772"/>
    <w:rsid w:val="00EC2231"/>
    <w:rsid w:val="00EC2271"/>
    <w:rsid w:val="00EC26C7"/>
    <w:rsid w:val="00EC3633"/>
    <w:rsid w:val="00EC3917"/>
    <w:rsid w:val="00EC41DF"/>
    <w:rsid w:val="00EC5E6A"/>
    <w:rsid w:val="00EC7269"/>
    <w:rsid w:val="00ED000F"/>
    <w:rsid w:val="00ED02C8"/>
    <w:rsid w:val="00ED0AC7"/>
    <w:rsid w:val="00ED1E23"/>
    <w:rsid w:val="00ED2DC3"/>
    <w:rsid w:val="00ED2F2E"/>
    <w:rsid w:val="00ED4B7C"/>
    <w:rsid w:val="00EE12DF"/>
    <w:rsid w:val="00EE14A7"/>
    <w:rsid w:val="00EE3915"/>
    <w:rsid w:val="00EE3E5C"/>
    <w:rsid w:val="00EE456D"/>
    <w:rsid w:val="00EE70C8"/>
    <w:rsid w:val="00EF2C99"/>
    <w:rsid w:val="00EF3016"/>
    <w:rsid w:val="00EF30D8"/>
    <w:rsid w:val="00EF6837"/>
    <w:rsid w:val="00EF7370"/>
    <w:rsid w:val="00F00CF3"/>
    <w:rsid w:val="00F03A95"/>
    <w:rsid w:val="00F03CDD"/>
    <w:rsid w:val="00F055F1"/>
    <w:rsid w:val="00F05644"/>
    <w:rsid w:val="00F062E2"/>
    <w:rsid w:val="00F06318"/>
    <w:rsid w:val="00F07606"/>
    <w:rsid w:val="00F13A31"/>
    <w:rsid w:val="00F161E6"/>
    <w:rsid w:val="00F1732A"/>
    <w:rsid w:val="00F203BA"/>
    <w:rsid w:val="00F23EF3"/>
    <w:rsid w:val="00F24062"/>
    <w:rsid w:val="00F24C5A"/>
    <w:rsid w:val="00F24D5D"/>
    <w:rsid w:val="00F25C76"/>
    <w:rsid w:val="00F27529"/>
    <w:rsid w:val="00F27CFE"/>
    <w:rsid w:val="00F303AD"/>
    <w:rsid w:val="00F30F7C"/>
    <w:rsid w:val="00F31CDC"/>
    <w:rsid w:val="00F322F3"/>
    <w:rsid w:val="00F32841"/>
    <w:rsid w:val="00F3483D"/>
    <w:rsid w:val="00F3738E"/>
    <w:rsid w:val="00F37521"/>
    <w:rsid w:val="00F4339F"/>
    <w:rsid w:val="00F43C1B"/>
    <w:rsid w:val="00F451D3"/>
    <w:rsid w:val="00F46E43"/>
    <w:rsid w:val="00F46EC8"/>
    <w:rsid w:val="00F51C9C"/>
    <w:rsid w:val="00F54B43"/>
    <w:rsid w:val="00F57B56"/>
    <w:rsid w:val="00F6117F"/>
    <w:rsid w:val="00F631D4"/>
    <w:rsid w:val="00F659B4"/>
    <w:rsid w:val="00F65F54"/>
    <w:rsid w:val="00F66550"/>
    <w:rsid w:val="00F676DE"/>
    <w:rsid w:val="00F70451"/>
    <w:rsid w:val="00F77451"/>
    <w:rsid w:val="00F775D2"/>
    <w:rsid w:val="00F77A92"/>
    <w:rsid w:val="00F77C7A"/>
    <w:rsid w:val="00F77F9F"/>
    <w:rsid w:val="00F803F2"/>
    <w:rsid w:val="00F82828"/>
    <w:rsid w:val="00F83502"/>
    <w:rsid w:val="00F838BF"/>
    <w:rsid w:val="00F84CE8"/>
    <w:rsid w:val="00F91E65"/>
    <w:rsid w:val="00F91F87"/>
    <w:rsid w:val="00F923C6"/>
    <w:rsid w:val="00F92C7E"/>
    <w:rsid w:val="00F93779"/>
    <w:rsid w:val="00F93A8C"/>
    <w:rsid w:val="00F95AAF"/>
    <w:rsid w:val="00F962CA"/>
    <w:rsid w:val="00F96594"/>
    <w:rsid w:val="00F9731C"/>
    <w:rsid w:val="00F97E7F"/>
    <w:rsid w:val="00FA1B06"/>
    <w:rsid w:val="00FA20FD"/>
    <w:rsid w:val="00FA29FA"/>
    <w:rsid w:val="00FA5DEE"/>
    <w:rsid w:val="00FA751A"/>
    <w:rsid w:val="00FA7BC2"/>
    <w:rsid w:val="00FB0B39"/>
    <w:rsid w:val="00FB1BAE"/>
    <w:rsid w:val="00FB5243"/>
    <w:rsid w:val="00FB5BF4"/>
    <w:rsid w:val="00FB5F38"/>
    <w:rsid w:val="00FB7D65"/>
    <w:rsid w:val="00FC0265"/>
    <w:rsid w:val="00FC03FF"/>
    <w:rsid w:val="00FC174F"/>
    <w:rsid w:val="00FC32A2"/>
    <w:rsid w:val="00FC3AAA"/>
    <w:rsid w:val="00FC4817"/>
    <w:rsid w:val="00FC56CF"/>
    <w:rsid w:val="00FC59FF"/>
    <w:rsid w:val="00FD0D97"/>
    <w:rsid w:val="00FD0EDC"/>
    <w:rsid w:val="00FD0F7B"/>
    <w:rsid w:val="00FD20A1"/>
    <w:rsid w:val="00FD3803"/>
    <w:rsid w:val="00FD45BD"/>
    <w:rsid w:val="00FD51D1"/>
    <w:rsid w:val="00FD526F"/>
    <w:rsid w:val="00FD52B3"/>
    <w:rsid w:val="00FD7F23"/>
    <w:rsid w:val="00FE1574"/>
    <w:rsid w:val="00FE173F"/>
    <w:rsid w:val="00FE425B"/>
    <w:rsid w:val="00FE4E46"/>
    <w:rsid w:val="00FE59EB"/>
    <w:rsid w:val="00FF085B"/>
    <w:rsid w:val="00FF61FD"/>
    <w:rsid w:val="00FF6501"/>
    <w:rsid w:val="00FF6756"/>
    <w:rsid w:val="00FF7214"/>
    <w:rsid w:val="00FF7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stroke endarrow="block"/>
    </o:shapedefaults>
    <o:shapelayout v:ext="edit">
      <o:idmap v:ext="edit" data="1"/>
    </o:shapelayout>
  </w:shapeDefaults>
  <w:decimalSymbol w:val=","/>
  <w:listSeparator w:val=";"/>
  <w14:docId w14:val="7C27B620"/>
  <w15:chartTrackingRefBased/>
  <w15:docId w15:val="{5BD21E65-3442-40B7-B5F6-9F522737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b/>
      <w:lang w:val="es-ES_tradnl"/>
    </w:rPr>
  </w:style>
  <w:style w:type="paragraph" w:styleId="Ttulo2">
    <w:name w:val="heading 2"/>
    <w:basedOn w:val="Normal"/>
    <w:next w:val="Normal"/>
    <w:qFormat/>
    <w:pPr>
      <w:keepNext/>
      <w:ind w:left="143"/>
      <w:jc w:val="center"/>
      <w:outlineLvl w:val="1"/>
    </w:pPr>
    <w:rPr>
      <w:b/>
      <w:lang w:val="es-ES_tradnl"/>
    </w:rPr>
  </w:style>
  <w:style w:type="paragraph" w:styleId="Ttulo3">
    <w:name w:val="heading 3"/>
    <w:aliases w:val="Título p3"/>
    <w:basedOn w:val="Normal"/>
    <w:next w:val="Normal"/>
    <w:qFormat/>
    <w:pPr>
      <w:keepNext/>
      <w:ind w:left="71"/>
      <w:jc w:val="center"/>
      <w:outlineLvl w:val="2"/>
    </w:pPr>
    <w:rPr>
      <w:b/>
      <w:lang w:val="es-ES_tradnl"/>
    </w:rPr>
  </w:style>
  <w:style w:type="paragraph" w:styleId="Ttulo4">
    <w:name w:val="heading 4"/>
    <w:basedOn w:val="Normal"/>
    <w:next w:val="Normal"/>
    <w:qFormat/>
    <w:pPr>
      <w:keepNext/>
      <w:ind w:left="708" w:firstLine="708"/>
      <w:outlineLvl w:val="3"/>
    </w:pPr>
    <w:rPr>
      <w:sz w:val="24"/>
      <w:lang w:val="es-ES_tradnl"/>
    </w:rPr>
  </w:style>
  <w:style w:type="paragraph" w:styleId="Ttulo5">
    <w:name w:val="heading 5"/>
    <w:basedOn w:val="Normal"/>
    <w:next w:val="Normal"/>
    <w:qFormat/>
    <w:pPr>
      <w:keepNext/>
      <w:jc w:val="center"/>
      <w:outlineLvl w:val="4"/>
    </w:pPr>
    <w:rPr>
      <w:b/>
      <w:sz w:val="24"/>
      <w:u w:val="single"/>
      <w:lang w:val="es-ES_tradnl"/>
    </w:rPr>
  </w:style>
  <w:style w:type="paragraph" w:styleId="Ttulo6">
    <w:name w:val="heading 6"/>
    <w:basedOn w:val="Normal"/>
    <w:next w:val="Normal"/>
    <w:qFormat/>
    <w:pPr>
      <w:keepNext/>
      <w:jc w:val="center"/>
      <w:outlineLvl w:val="5"/>
    </w:pPr>
    <w:rPr>
      <w:b/>
      <w:sz w:val="28"/>
      <w:lang w:val="es-ES_tradnl"/>
    </w:rPr>
  </w:style>
  <w:style w:type="paragraph" w:styleId="Ttulo7">
    <w:name w:val="heading 7"/>
    <w:basedOn w:val="Normal"/>
    <w:next w:val="Normal"/>
    <w:qFormat/>
    <w:pPr>
      <w:keepNext/>
      <w:jc w:val="center"/>
      <w:outlineLvl w:val="6"/>
    </w:pPr>
    <w:rPr>
      <w:b/>
      <w:sz w:val="24"/>
    </w:rPr>
  </w:style>
  <w:style w:type="paragraph" w:styleId="Ttulo8">
    <w:name w:val="heading 8"/>
    <w:basedOn w:val="Normal"/>
    <w:next w:val="Normal"/>
    <w:qFormat/>
    <w:pPr>
      <w:numPr>
        <w:ilvl w:val="7"/>
        <w:numId w:val="1"/>
      </w:numPr>
      <w:spacing w:before="240" w:after="60"/>
      <w:jc w:val="both"/>
      <w:outlineLvl w:val="7"/>
    </w:pPr>
    <w:rPr>
      <w:rFonts w:ascii="Arial" w:hAnsi="Arial"/>
      <w:i/>
      <w:sz w:val="22"/>
    </w:rPr>
  </w:style>
  <w:style w:type="paragraph" w:styleId="Ttulo9">
    <w:name w:val="heading 9"/>
    <w:basedOn w:val="Normal"/>
    <w:next w:val="Normal"/>
    <w:qFormat/>
    <w:pPr>
      <w:numPr>
        <w:ilvl w:val="8"/>
        <w:numId w:val="1"/>
      </w:numPr>
      <w:spacing w:before="240" w:after="60"/>
      <w:jc w:val="both"/>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tulo">
    <w:name w:val="Title"/>
    <w:basedOn w:val="Normal"/>
    <w:qFormat/>
    <w:pPr>
      <w:jc w:val="center"/>
    </w:pPr>
    <w:rPr>
      <w:b/>
      <w:sz w:val="24"/>
      <w:u w:val="single"/>
      <w:lang w:val="es-ES_tradnl"/>
    </w:rPr>
  </w:style>
  <w:style w:type="character" w:styleId="Nmerodepgina">
    <w:name w:val="page number"/>
    <w:basedOn w:val="Fuentedeprrafopredeter"/>
  </w:style>
  <w:style w:type="paragraph" w:styleId="Textodebloque">
    <w:name w:val="Block Text"/>
    <w:basedOn w:val="Normal"/>
    <w:pPr>
      <w:ind w:left="1416" w:right="1983"/>
    </w:pPr>
    <w:rPr>
      <w:sz w:val="24"/>
      <w:lang w:val="es-ES_tradnl"/>
    </w:rPr>
  </w:style>
  <w:style w:type="paragraph" w:styleId="TDC3">
    <w:name w:val="toc 3"/>
    <w:basedOn w:val="Normal"/>
    <w:next w:val="Normal"/>
    <w:autoRedefine/>
    <w:semiHidden/>
    <w:pPr>
      <w:spacing w:before="120"/>
      <w:ind w:left="3261" w:hanging="1137"/>
    </w:pPr>
    <w:rPr>
      <w:b/>
      <w:noProof/>
      <w:color w:val="000080"/>
      <w:spacing w:val="-2"/>
      <w:sz w:val="24"/>
    </w:rPr>
  </w:style>
  <w:style w:type="paragraph" w:styleId="TDC4">
    <w:name w:val="toc 4"/>
    <w:basedOn w:val="Normal"/>
    <w:next w:val="Normal"/>
    <w:autoRedefine/>
    <w:semiHidden/>
    <w:pPr>
      <w:spacing w:before="120"/>
      <w:ind w:left="2832"/>
    </w:pPr>
    <w:rPr>
      <w:noProof/>
      <w:color w:val="000080"/>
      <w:spacing w:val="-2"/>
      <w:sz w:val="24"/>
    </w:rPr>
  </w:style>
  <w:style w:type="paragraph" w:styleId="Sangra2detindependiente">
    <w:name w:val="Body Text Indent 2"/>
    <w:basedOn w:val="Normal"/>
    <w:pPr>
      <w:ind w:left="851"/>
      <w:jc w:val="both"/>
    </w:pPr>
    <w:rPr>
      <w:rFonts w:ascii="Arial" w:hAnsi="Arial"/>
      <w:sz w:val="24"/>
    </w:rPr>
  </w:style>
  <w:style w:type="character" w:styleId="Hipervnculo">
    <w:name w:val="Hyperlink"/>
    <w:rPr>
      <w:color w:val="0000FF"/>
      <w:u w:val="single"/>
    </w:rPr>
  </w:style>
  <w:style w:type="paragraph" w:styleId="TDC1">
    <w:name w:val="toc 1"/>
    <w:aliases w:val="Title 1"/>
    <w:basedOn w:val="Normal"/>
    <w:next w:val="Normal"/>
    <w:autoRedefine/>
    <w:semiHidden/>
    <w:pPr>
      <w:spacing w:before="80"/>
      <w:ind w:left="426" w:hanging="426"/>
    </w:pPr>
    <w:rPr>
      <w:b/>
      <w:caps/>
      <w:noProof/>
      <w:color w:val="000080"/>
      <w:sz w:val="22"/>
    </w:rPr>
  </w:style>
  <w:style w:type="paragraph" w:styleId="TDC2">
    <w:name w:val="toc 2"/>
    <w:basedOn w:val="Normal"/>
    <w:next w:val="Normal"/>
    <w:autoRedefine/>
    <w:semiHidden/>
    <w:pPr>
      <w:tabs>
        <w:tab w:val="left" w:pos="720"/>
        <w:tab w:val="left" w:pos="960"/>
        <w:tab w:val="right" w:pos="9360"/>
      </w:tabs>
      <w:spacing w:before="80"/>
      <w:ind w:left="720" w:hanging="360"/>
    </w:pPr>
    <w:rPr>
      <w:smallCaps/>
      <w:noProof/>
      <w:color w:val="000080"/>
      <w:sz w:val="22"/>
    </w:rPr>
  </w:style>
  <w:style w:type="paragraph" w:styleId="Encabezadodemensaje">
    <w:name w:val="Message Header"/>
    <w:basedOn w:val="Textoindependiente"/>
    <w:pPr>
      <w:keepLines/>
      <w:spacing w:line="180" w:lineRule="atLeast"/>
      <w:ind w:left="720" w:hanging="720"/>
    </w:pPr>
    <w:rPr>
      <w:rFonts w:ascii="Arial" w:hAnsi="Arial"/>
      <w:spacing w:val="-5"/>
    </w:rPr>
  </w:style>
  <w:style w:type="paragraph" w:styleId="Textoindependiente">
    <w:name w:val="Body Text"/>
    <w:basedOn w:val="Normal"/>
    <w:pPr>
      <w:spacing w:after="120"/>
    </w:pPr>
  </w:style>
  <w:style w:type="paragraph" w:customStyle="1" w:styleId="Encabezadodemensaje-primera">
    <w:name w:val="Encabezado de mensaje - primera"/>
    <w:basedOn w:val="Encabezadodemensaje"/>
    <w:next w:val="Encabezadodemensaje"/>
    <w:pPr>
      <w:spacing w:before="220"/>
    </w:pPr>
  </w:style>
  <w:style w:type="character" w:customStyle="1" w:styleId="Rtulodeencabezadodemensaje">
    <w:name w:val="Rótulo de encabezado de mensaje"/>
    <w:rPr>
      <w:rFonts w:ascii="Arial Black" w:hAnsi="Arial Black"/>
      <w:spacing w:val="-10"/>
      <w:sz w:val="18"/>
    </w:rPr>
  </w:style>
  <w:style w:type="paragraph" w:customStyle="1" w:styleId="Encabezadodemensaje-ltima">
    <w:name w:val="Encabezado de mensaje - última"/>
    <w:basedOn w:val="Encabezadodemensaje"/>
    <w:next w:val="Textoindependiente"/>
    <w:pPr>
      <w:pBdr>
        <w:bottom w:val="single" w:sz="6" w:space="15" w:color="auto"/>
      </w:pBdr>
      <w:spacing w:after="320"/>
    </w:pPr>
  </w:style>
  <w:style w:type="paragraph" w:styleId="Cierre">
    <w:name w:val="Closing"/>
    <w:basedOn w:val="Normal"/>
    <w:pPr>
      <w:keepNext/>
      <w:spacing w:line="220" w:lineRule="atLeast"/>
    </w:pPr>
    <w:rPr>
      <w:rFonts w:ascii="Arial" w:hAnsi="Arial"/>
      <w:spacing w:val="-5"/>
    </w:rPr>
  </w:style>
  <w:style w:type="paragraph" w:customStyle="1" w:styleId="Encabezado-base">
    <w:name w:val="Encabezado - base"/>
    <w:basedOn w:val="Textoindependiente"/>
    <w:pPr>
      <w:keepLines/>
      <w:tabs>
        <w:tab w:val="center" w:pos="4320"/>
        <w:tab w:val="right" w:pos="8640"/>
      </w:tabs>
      <w:spacing w:after="0" w:line="180" w:lineRule="atLeast"/>
      <w:jc w:val="both"/>
    </w:pPr>
    <w:rPr>
      <w:rFonts w:ascii="Arial" w:hAnsi="Arial"/>
      <w:spacing w:val="-5"/>
    </w:rPr>
  </w:style>
  <w:style w:type="paragraph" w:styleId="Sangradetextonormal">
    <w:name w:val="Body Text Indent"/>
    <w:aliases w:val=" Car,Car"/>
    <w:basedOn w:val="Normal"/>
    <w:link w:val="SangradetextonormalCar"/>
    <w:pPr>
      <w:spacing w:line="360" w:lineRule="auto"/>
      <w:ind w:firstLine="708"/>
      <w:jc w:val="both"/>
    </w:pPr>
    <w:rPr>
      <w:sz w:val="24"/>
    </w:rPr>
  </w:style>
  <w:style w:type="paragraph" w:styleId="Sangra3detindependiente">
    <w:name w:val="Body Text Indent 3"/>
    <w:basedOn w:val="Normal"/>
    <w:pPr>
      <w:widowControl w:val="0"/>
      <w:ind w:firstLine="1416"/>
      <w:jc w:val="both"/>
    </w:pPr>
    <w:rPr>
      <w:sz w:val="24"/>
    </w:rPr>
  </w:style>
  <w:style w:type="paragraph" w:customStyle="1" w:styleId="TxBrp11">
    <w:name w:val="TxBr_p11"/>
    <w:basedOn w:val="Normal"/>
    <w:pPr>
      <w:widowControl w:val="0"/>
      <w:tabs>
        <w:tab w:val="left" w:pos="1462"/>
      </w:tabs>
      <w:spacing w:line="238" w:lineRule="atLeast"/>
      <w:ind w:left="107"/>
      <w:jc w:val="both"/>
    </w:pPr>
    <w:rPr>
      <w:sz w:val="24"/>
    </w:rPr>
  </w:style>
  <w:style w:type="paragraph" w:styleId="Textoindependiente3">
    <w:name w:val="Body Text 3"/>
    <w:basedOn w:val="Normal"/>
    <w:pPr>
      <w:widowControl w:val="0"/>
      <w:jc w:val="both"/>
    </w:pPr>
    <w:rPr>
      <w:sz w:val="24"/>
    </w:rPr>
  </w:style>
  <w:style w:type="paragraph" w:styleId="Textoindependiente2">
    <w:name w:val="Body Text 2"/>
    <w:basedOn w:val="Normal"/>
    <w:pPr>
      <w:spacing w:line="360" w:lineRule="auto"/>
      <w:jc w:val="both"/>
    </w:pPr>
    <w:rPr>
      <w:i/>
      <w:color w:val="0000FF"/>
      <w:sz w:val="24"/>
    </w:rPr>
  </w:style>
  <w:style w:type="character" w:styleId="Hipervnculovisitado">
    <w:name w:val="FollowedHyperlink"/>
    <w:rPr>
      <w:color w:val="800080"/>
      <w:u w:val="single"/>
    </w:rPr>
  </w:style>
  <w:style w:type="table" w:styleId="Tablaconcuadrcula">
    <w:name w:val="Table Grid"/>
    <w:basedOn w:val="Tablanormal"/>
    <w:rsid w:val="001E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40">
    <w:name w:val="EstiloCorreo40"/>
    <w:semiHidden/>
    <w:rsid w:val="00BD775C"/>
    <w:rPr>
      <w:rFonts w:ascii="Arial" w:hAnsi="Arial" w:cs="Arial"/>
      <w:b w:val="0"/>
      <w:bCs w:val="0"/>
      <w:i w:val="0"/>
      <w:iCs w:val="0"/>
      <w:strike w:val="0"/>
      <w:color w:val="auto"/>
      <w:sz w:val="22"/>
      <w:szCs w:val="22"/>
      <w:u w:val="none"/>
    </w:rPr>
  </w:style>
  <w:style w:type="character" w:customStyle="1" w:styleId="SangradetextonormalCar">
    <w:name w:val="Sangría de texto normal Car"/>
    <w:aliases w:val=" Car Car,Car Car"/>
    <w:link w:val="Sangradetextonormal"/>
    <w:rsid w:val="00045543"/>
    <w:rPr>
      <w:sz w:val="24"/>
    </w:rPr>
  </w:style>
  <w:style w:type="character" w:styleId="CdigoHTML">
    <w:name w:val="HTML Code"/>
    <w:rsid w:val="00475AB8"/>
    <w:rPr>
      <w:rFonts w:ascii="Courier New" w:eastAsia="SimSun" w:hAnsi="Courier New" w:cs="Courier New"/>
      <w:sz w:val="20"/>
      <w:szCs w:val="20"/>
    </w:rPr>
  </w:style>
  <w:style w:type="paragraph" w:styleId="Textodeglobo">
    <w:name w:val="Balloon Text"/>
    <w:basedOn w:val="Normal"/>
    <w:link w:val="TextodegloboCar"/>
    <w:uiPriority w:val="99"/>
    <w:semiHidden/>
    <w:unhideWhenUsed/>
    <w:rsid w:val="00436E06"/>
    <w:rPr>
      <w:rFonts w:ascii="Tahoma" w:hAnsi="Tahoma" w:cs="Tahoma"/>
      <w:sz w:val="16"/>
      <w:szCs w:val="16"/>
    </w:rPr>
  </w:style>
  <w:style w:type="character" w:customStyle="1" w:styleId="TextodegloboCar">
    <w:name w:val="Texto de globo Car"/>
    <w:link w:val="Textodeglobo"/>
    <w:uiPriority w:val="99"/>
    <w:semiHidden/>
    <w:rsid w:val="00436E06"/>
    <w:rPr>
      <w:rFonts w:ascii="Tahoma" w:hAnsi="Tahoma" w:cs="Tahoma"/>
      <w:sz w:val="16"/>
      <w:szCs w:val="16"/>
    </w:rPr>
  </w:style>
  <w:style w:type="paragraph" w:styleId="Prrafodelista">
    <w:name w:val="List Paragraph"/>
    <w:basedOn w:val="Normal"/>
    <w:uiPriority w:val="34"/>
    <w:qFormat/>
    <w:rsid w:val="00E054FD"/>
    <w:pPr>
      <w:ind w:left="708"/>
    </w:pPr>
  </w:style>
  <w:style w:type="character" w:customStyle="1" w:styleId="EncabezadoCar">
    <w:name w:val="Encabezado Car"/>
    <w:link w:val="Encabezado"/>
    <w:rsid w:val="00A64449"/>
  </w:style>
  <w:style w:type="character" w:customStyle="1" w:styleId="PiedepginaCar">
    <w:name w:val="Pie de página Car"/>
    <w:link w:val="Piedepgina"/>
    <w:rsid w:val="00A64449"/>
  </w:style>
  <w:style w:type="paragraph" w:customStyle="1" w:styleId="Normal0">
    <w:name w:val="[Normal]"/>
    <w:basedOn w:val="Normal"/>
    <w:uiPriority w:val="99"/>
    <w:rsid w:val="006A6B95"/>
    <w:pPr>
      <w:autoSpaceDE w:val="0"/>
      <w:autoSpaceDN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3033">
      <w:bodyDiv w:val="1"/>
      <w:marLeft w:val="0"/>
      <w:marRight w:val="0"/>
      <w:marTop w:val="0"/>
      <w:marBottom w:val="0"/>
      <w:divBdr>
        <w:top w:val="none" w:sz="0" w:space="0" w:color="auto"/>
        <w:left w:val="none" w:sz="0" w:space="0" w:color="auto"/>
        <w:bottom w:val="none" w:sz="0" w:space="0" w:color="auto"/>
        <w:right w:val="none" w:sz="0" w:space="0" w:color="auto"/>
      </w:divBdr>
    </w:div>
    <w:div w:id="799954783">
      <w:bodyDiv w:val="1"/>
      <w:marLeft w:val="0"/>
      <w:marRight w:val="0"/>
      <w:marTop w:val="0"/>
      <w:marBottom w:val="0"/>
      <w:divBdr>
        <w:top w:val="none" w:sz="0" w:space="0" w:color="auto"/>
        <w:left w:val="none" w:sz="0" w:space="0" w:color="auto"/>
        <w:bottom w:val="none" w:sz="0" w:space="0" w:color="auto"/>
        <w:right w:val="none" w:sz="0" w:space="0" w:color="auto"/>
      </w:divBdr>
    </w:div>
    <w:div w:id="898782780">
      <w:bodyDiv w:val="1"/>
      <w:marLeft w:val="0"/>
      <w:marRight w:val="0"/>
      <w:marTop w:val="0"/>
      <w:marBottom w:val="0"/>
      <w:divBdr>
        <w:top w:val="none" w:sz="0" w:space="0" w:color="auto"/>
        <w:left w:val="none" w:sz="0" w:space="0" w:color="auto"/>
        <w:bottom w:val="none" w:sz="0" w:space="0" w:color="auto"/>
        <w:right w:val="none" w:sz="0" w:space="0" w:color="auto"/>
      </w:divBdr>
    </w:div>
    <w:div w:id="1392845057">
      <w:bodyDiv w:val="1"/>
      <w:marLeft w:val="0"/>
      <w:marRight w:val="0"/>
      <w:marTop w:val="0"/>
      <w:marBottom w:val="0"/>
      <w:divBdr>
        <w:top w:val="none" w:sz="0" w:space="0" w:color="auto"/>
        <w:left w:val="none" w:sz="0" w:space="0" w:color="auto"/>
        <w:bottom w:val="none" w:sz="0" w:space="0" w:color="auto"/>
        <w:right w:val="none" w:sz="0" w:space="0" w:color="auto"/>
      </w:divBdr>
    </w:div>
    <w:div w:id="1575047847">
      <w:bodyDiv w:val="1"/>
      <w:marLeft w:val="0"/>
      <w:marRight w:val="0"/>
      <w:marTop w:val="0"/>
      <w:marBottom w:val="0"/>
      <w:divBdr>
        <w:top w:val="none" w:sz="0" w:space="0" w:color="auto"/>
        <w:left w:val="none" w:sz="0" w:space="0" w:color="auto"/>
        <w:bottom w:val="none" w:sz="0" w:space="0" w:color="auto"/>
        <w:right w:val="none" w:sz="0" w:space="0" w:color="auto"/>
      </w:divBdr>
      <w:divsChild>
        <w:div w:id="1327132065">
          <w:marLeft w:val="0"/>
          <w:marRight w:val="0"/>
          <w:marTop w:val="0"/>
          <w:marBottom w:val="0"/>
          <w:divBdr>
            <w:top w:val="none" w:sz="0" w:space="0" w:color="auto"/>
            <w:left w:val="none" w:sz="0" w:space="0" w:color="auto"/>
            <w:bottom w:val="none" w:sz="0" w:space="0" w:color="auto"/>
            <w:right w:val="none" w:sz="0" w:space="0" w:color="auto"/>
          </w:divBdr>
          <w:divsChild>
            <w:div w:id="301739934">
              <w:marLeft w:val="0"/>
              <w:marRight w:val="0"/>
              <w:marTop w:val="0"/>
              <w:marBottom w:val="0"/>
              <w:divBdr>
                <w:top w:val="none" w:sz="0" w:space="0" w:color="auto"/>
                <w:left w:val="none" w:sz="0" w:space="0" w:color="auto"/>
                <w:bottom w:val="none" w:sz="0" w:space="0" w:color="auto"/>
                <w:right w:val="none" w:sz="0" w:space="0" w:color="auto"/>
              </w:divBdr>
              <w:divsChild>
                <w:div w:id="443811257">
                  <w:marLeft w:val="0"/>
                  <w:marRight w:val="0"/>
                  <w:marTop w:val="0"/>
                  <w:marBottom w:val="0"/>
                  <w:divBdr>
                    <w:top w:val="none" w:sz="0" w:space="0" w:color="auto"/>
                    <w:left w:val="none" w:sz="0" w:space="0" w:color="auto"/>
                    <w:bottom w:val="none" w:sz="0" w:space="0" w:color="auto"/>
                    <w:right w:val="none" w:sz="0" w:space="0" w:color="auto"/>
                  </w:divBdr>
                  <w:divsChild>
                    <w:div w:id="1888448444">
                      <w:marLeft w:val="0"/>
                      <w:marRight w:val="0"/>
                      <w:marTop w:val="0"/>
                      <w:marBottom w:val="0"/>
                      <w:divBdr>
                        <w:top w:val="none" w:sz="0" w:space="0" w:color="auto"/>
                        <w:left w:val="none" w:sz="0" w:space="0" w:color="auto"/>
                        <w:bottom w:val="none" w:sz="0" w:space="0" w:color="auto"/>
                        <w:right w:val="none" w:sz="0" w:space="0" w:color="auto"/>
                      </w:divBdr>
                      <w:divsChild>
                        <w:div w:id="453989591">
                          <w:marLeft w:val="0"/>
                          <w:marRight w:val="0"/>
                          <w:marTop w:val="0"/>
                          <w:marBottom w:val="0"/>
                          <w:divBdr>
                            <w:top w:val="none" w:sz="0" w:space="0" w:color="auto"/>
                            <w:left w:val="none" w:sz="0" w:space="0" w:color="auto"/>
                            <w:bottom w:val="none" w:sz="0" w:space="0" w:color="auto"/>
                            <w:right w:val="none" w:sz="0" w:space="0" w:color="auto"/>
                          </w:divBdr>
                          <w:divsChild>
                            <w:div w:id="938562610">
                              <w:marLeft w:val="0"/>
                              <w:marRight w:val="0"/>
                              <w:marTop w:val="0"/>
                              <w:marBottom w:val="0"/>
                              <w:divBdr>
                                <w:top w:val="none" w:sz="0" w:space="0" w:color="auto"/>
                                <w:left w:val="none" w:sz="0" w:space="0" w:color="auto"/>
                                <w:bottom w:val="none" w:sz="0" w:space="0" w:color="auto"/>
                                <w:right w:val="none" w:sz="0" w:space="0" w:color="auto"/>
                              </w:divBdr>
                              <w:divsChild>
                                <w:div w:id="543492265">
                                  <w:marLeft w:val="0"/>
                                  <w:marRight w:val="0"/>
                                  <w:marTop w:val="0"/>
                                  <w:marBottom w:val="0"/>
                                  <w:divBdr>
                                    <w:top w:val="none" w:sz="0" w:space="0" w:color="auto"/>
                                    <w:left w:val="none" w:sz="0" w:space="0" w:color="auto"/>
                                    <w:bottom w:val="none" w:sz="0" w:space="0" w:color="auto"/>
                                    <w:right w:val="none" w:sz="0" w:space="0" w:color="auto"/>
                                  </w:divBdr>
                                  <w:divsChild>
                                    <w:div w:id="274750641">
                                      <w:marLeft w:val="0"/>
                                      <w:marRight w:val="0"/>
                                      <w:marTop w:val="0"/>
                                      <w:marBottom w:val="0"/>
                                      <w:divBdr>
                                        <w:top w:val="none" w:sz="0" w:space="0" w:color="auto"/>
                                        <w:left w:val="none" w:sz="0" w:space="0" w:color="auto"/>
                                        <w:bottom w:val="none" w:sz="0" w:space="0" w:color="auto"/>
                                        <w:right w:val="none" w:sz="0" w:space="0" w:color="auto"/>
                                      </w:divBdr>
                                      <w:divsChild>
                                        <w:div w:id="502942152">
                                          <w:marLeft w:val="0"/>
                                          <w:marRight w:val="0"/>
                                          <w:marTop w:val="0"/>
                                          <w:marBottom w:val="0"/>
                                          <w:divBdr>
                                            <w:top w:val="none" w:sz="0" w:space="0" w:color="auto"/>
                                            <w:left w:val="none" w:sz="0" w:space="0" w:color="auto"/>
                                            <w:bottom w:val="none" w:sz="0" w:space="0" w:color="auto"/>
                                            <w:right w:val="none" w:sz="0" w:space="0" w:color="auto"/>
                                          </w:divBdr>
                                          <w:divsChild>
                                            <w:div w:id="1891915216">
                                              <w:marLeft w:val="0"/>
                                              <w:marRight w:val="0"/>
                                              <w:marTop w:val="150"/>
                                              <w:marBottom w:val="90"/>
                                              <w:divBdr>
                                                <w:top w:val="none" w:sz="0" w:space="0" w:color="auto"/>
                                                <w:left w:val="none" w:sz="0" w:space="0" w:color="auto"/>
                                                <w:bottom w:val="none" w:sz="0" w:space="0" w:color="auto"/>
                                                <w:right w:val="none" w:sz="0" w:space="0" w:color="auto"/>
                                              </w:divBdr>
                                              <w:divsChild>
                                                <w:div w:id="20135199">
                                                  <w:marLeft w:val="0"/>
                                                  <w:marRight w:val="0"/>
                                                  <w:marTop w:val="0"/>
                                                  <w:marBottom w:val="0"/>
                                                  <w:divBdr>
                                                    <w:top w:val="none" w:sz="0" w:space="0" w:color="auto"/>
                                                    <w:left w:val="none" w:sz="0" w:space="0" w:color="auto"/>
                                                    <w:bottom w:val="none" w:sz="0" w:space="0" w:color="auto"/>
                                                    <w:right w:val="none" w:sz="0" w:space="0" w:color="auto"/>
                                                  </w:divBdr>
                                                  <w:divsChild>
                                                    <w:div w:id="756631110">
                                                      <w:marLeft w:val="0"/>
                                                      <w:marRight w:val="0"/>
                                                      <w:marTop w:val="0"/>
                                                      <w:marBottom w:val="0"/>
                                                      <w:divBdr>
                                                        <w:top w:val="none" w:sz="0" w:space="0" w:color="auto"/>
                                                        <w:left w:val="none" w:sz="0" w:space="0" w:color="auto"/>
                                                        <w:bottom w:val="none" w:sz="0" w:space="0" w:color="auto"/>
                                                        <w:right w:val="none" w:sz="0" w:space="0" w:color="auto"/>
                                                      </w:divBdr>
                                                      <w:divsChild>
                                                        <w:div w:id="7688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6082">
                                          <w:marLeft w:val="0"/>
                                          <w:marRight w:val="0"/>
                                          <w:marTop w:val="0"/>
                                          <w:marBottom w:val="0"/>
                                          <w:divBdr>
                                            <w:top w:val="none" w:sz="0" w:space="0" w:color="auto"/>
                                            <w:left w:val="none" w:sz="0" w:space="0" w:color="auto"/>
                                            <w:bottom w:val="none" w:sz="0" w:space="0" w:color="auto"/>
                                            <w:right w:val="none" w:sz="0" w:space="0" w:color="auto"/>
                                          </w:divBdr>
                                          <w:divsChild>
                                            <w:div w:id="1641304049">
                                              <w:marLeft w:val="0"/>
                                              <w:marRight w:val="0"/>
                                              <w:marTop w:val="0"/>
                                              <w:marBottom w:val="150"/>
                                              <w:divBdr>
                                                <w:top w:val="none" w:sz="0" w:space="0" w:color="auto"/>
                                                <w:left w:val="single" w:sz="6" w:space="0" w:color="CCCCCC"/>
                                                <w:bottom w:val="single" w:sz="6" w:space="0" w:color="CCCCCC"/>
                                                <w:right w:val="single" w:sz="6" w:space="0" w:color="CCCCCC"/>
                                              </w:divBdr>
                                              <w:divsChild>
                                                <w:div w:id="1238591107">
                                                  <w:marLeft w:val="0"/>
                                                  <w:marRight w:val="0"/>
                                                  <w:marTop w:val="0"/>
                                                  <w:marBottom w:val="0"/>
                                                  <w:divBdr>
                                                    <w:top w:val="none" w:sz="0" w:space="0" w:color="auto"/>
                                                    <w:left w:val="none" w:sz="0" w:space="0" w:color="auto"/>
                                                    <w:bottom w:val="none" w:sz="0" w:space="0" w:color="auto"/>
                                                    <w:right w:val="none" w:sz="0" w:space="0" w:color="auto"/>
                                                  </w:divBdr>
                                                  <w:divsChild>
                                                    <w:div w:id="1907564281">
                                                      <w:marLeft w:val="0"/>
                                                      <w:marRight w:val="0"/>
                                                      <w:marTop w:val="0"/>
                                                      <w:marBottom w:val="0"/>
                                                      <w:divBdr>
                                                        <w:top w:val="none" w:sz="0" w:space="0" w:color="auto"/>
                                                        <w:left w:val="none" w:sz="0" w:space="0" w:color="auto"/>
                                                        <w:bottom w:val="none" w:sz="0" w:space="0" w:color="auto"/>
                                                        <w:right w:val="none" w:sz="0" w:space="0" w:color="auto"/>
                                                      </w:divBdr>
                                                      <w:divsChild>
                                                        <w:div w:id="9561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128040">
      <w:bodyDiv w:val="1"/>
      <w:marLeft w:val="0"/>
      <w:marRight w:val="0"/>
      <w:marTop w:val="0"/>
      <w:marBottom w:val="0"/>
      <w:divBdr>
        <w:top w:val="none" w:sz="0" w:space="0" w:color="auto"/>
        <w:left w:val="none" w:sz="0" w:space="0" w:color="auto"/>
        <w:bottom w:val="none" w:sz="0" w:space="0" w:color="auto"/>
        <w:right w:val="none" w:sz="0" w:space="0" w:color="auto"/>
      </w:divBdr>
    </w:div>
    <w:div w:id="1928533091">
      <w:bodyDiv w:val="1"/>
      <w:marLeft w:val="0"/>
      <w:marRight w:val="0"/>
      <w:marTop w:val="0"/>
      <w:marBottom w:val="0"/>
      <w:divBdr>
        <w:top w:val="none" w:sz="0" w:space="0" w:color="auto"/>
        <w:left w:val="none" w:sz="0" w:space="0" w:color="auto"/>
        <w:bottom w:val="none" w:sz="0" w:space="0" w:color="auto"/>
        <w:right w:val="none" w:sz="0" w:space="0" w:color="auto"/>
      </w:divBdr>
    </w:div>
    <w:div w:id="20567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ertaempleo.es/politica-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union.com/es/politica-de-privacida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LSANCHEZ\Escritorio\Plantilla_documento_empresa_norm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3DBA-59EB-482C-9CB0-631393CE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Plantilla_documento_empresa_normal</Template>
  <TotalTime>13</TotalTime>
  <Pages>20</Pages>
  <Words>7589</Words>
  <Characters>41741</Characters>
  <Application>Microsoft Office Word</Application>
  <DocSecurity>8</DocSecurity>
  <Lines>347</Lines>
  <Paragraphs>98</Paragraphs>
  <ScaleCrop>false</ScaleCrop>
  <HeadingPairs>
    <vt:vector size="2" baseType="variant">
      <vt:variant>
        <vt:lpstr>Título</vt:lpstr>
      </vt:variant>
      <vt:variant>
        <vt:i4>1</vt:i4>
      </vt:variant>
    </vt:vector>
  </HeadingPairs>
  <TitlesOfParts>
    <vt:vector size="1" baseType="lpstr">
      <vt:lpstr>MODELO ACEPTACIÓN DE SERVICIOS POR EL USUARIO</vt:lpstr>
    </vt:vector>
  </TitlesOfParts>
  <Manager>GERENCIA DE SERVICIOS GENERALES</Manager>
  <Company>FSC</Company>
  <LinksUpToDate>false</LinksUpToDate>
  <CharactersWithSpaces>49232</CharactersWithSpaces>
  <SharedDoc>false</SharedDoc>
  <HLinks>
    <vt:vector size="18" baseType="variant">
      <vt:variant>
        <vt:i4>720987</vt:i4>
      </vt:variant>
      <vt:variant>
        <vt:i4>102</vt:i4>
      </vt:variant>
      <vt:variant>
        <vt:i4>0</vt:i4>
      </vt:variant>
      <vt:variant>
        <vt:i4>5</vt:i4>
      </vt:variant>
      <vt:variant>
        <vt:lpwstr>https://www.ilunion.com/es/politica-de-privacidad</vt:lpwstr>
      </vt:variant>
      <vt:variant>
        <vt:lpwstr/>
      </vt:variant>
      <vt:variant>
        <vt:i4>5963795</vt:i4>
      </vt:variant>
      <vt:variant>
        <vt:i4>99</vt:i4>
      </vt:variant>
      <vt:variant>
        <vt:i4>0</vt:i4>
      </vt:variant>
      <vt:variant>
        <vt:i4>5</vt:i4>
      </vt:variant>
      <vt:variant>
        <vt:lpwstr>https://www.insertaempleo.es/politica-privacidad</vt:lpwstr>
      </vt:variant>
      <vt:variant>
        <vt:lpwstr/>
      </vt:variant>
      <vt:variant>
        <vt:i4>3014723</vt:i4>
      </vt:variant>
      <vt:variant>
        <vt:i4>-1</vt:i4>
      </vt:variant>
      <vt:variant>
        <vt:i4>2073</vt:i4>
      </vt:variant>
      <vt:variant>
        <vt:i4>1</vt:i4>
      </vt:variant>
      <vt:variant>
        <vt:lpwstr>cid:image005.jpg@01D1C24E.14421DD0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ACEPTACIÓN DE SERVICIOS POR EL USUARIO</dc:title>
  <dc:subject>ACEPTACIÓN SERVICIOS</dc:subject>
  <dc:creator>jlsanchez</dc:creator>
  <cp:keywords/>
  <cp:lastModifiedBy>Rivas Martinez, Juan Carlos</cp:lastModifiedBy>
  <cp:revision>14</cp:revision>
  <cp:lastPrinted>2018-08-03T10:52:00Z</cp:lastPrinted>
  <dcterms:created xsi:type="dcterms:W3CDTF">2023-05-09T15:43:00Z</dcterms:created>
  <dcterms:modified xsi:type="dcterms:W3CDTF">2023-05-10T05:51:00Z</dcterms:modified>
  <cp:category>MODELO DE PROCEDIMEINTO</cp:category>
</cp:coreProperties>
</file>