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9F0" w:rsidRPr="00A9495F" w:rsidRDefault="001469F0">
      <w:pPr>
        <w:rPr>
          <w:rFonts w:ascii="Arial" w:hAnsi="Arial" w:cs="Arial"/>
        </w:rPr>
      </w:pPr>
    </w:p>
    <w:p w:rsidR="00B15E62" w:rsidRPr="00A9495F" w:rsidRDefault="00B15E62">
      <w:pPr>
        <w:rPr>
          <w:rFonts w:ascii="Arial" w:hAnsi="Arial" w:cs="Arial"/>
        </w:rPr>
      </w:pPr>
    </w:p>
    <w:p w:rsidR="00B15E62" w:rsidRPr="00A9495F" w:rsidRDefault="00B15E62" w:rsidP="000608AA">
      <w:pPr>
        <w:jc w:val="center"/>
        <w:outlineLvl w:val="0"/>
        <w:rPr>
          <w:rFonts w:ascii="Arial" w:hAnsi="Arial" w:cs="Arial"/>
          <w:b/>
          <w:sz w:val="22"/>
          <w:szCs w:val="22"/>
        </w:rPr>
      </w:pPr>
      <w:r w:rsidRPr="00A9495F">
        <w:rPr>
          <w:rFonts w:ascii="Arial" w:hAnsi="Arial" w:cs="Arial"/>
          <w:b/>
          <w:sz w:val="22"/>
          <w:szCs w:val="22"/>
        </w:rPr>
        <w:t>ANEXO I</w:t>
      </w:r>
    </w:p>
    <w:p w:rsidR="00B15E62" w:rsidRPr="00A9495F" w:rsidRDefault="00B15E62" w:rsidP="00B15E62">
      <w:pPr>
        <w:ind w:firstLine="708"/>
        <w:jc w:val="center"/>
        <w:rPr>
          <w:rFonts w:ascii="Arial" w:hAnsi="Arial" w:cs="Arial"/>
          <w:b/>
          <w:sz w:val="22"/>
          <w:szCs w:val="22"/>
        </w:rPr>
      </w:pPr>
    </w:p>
    <w:p w:rsidR="00B15E62" w:rsidRPr="00A9495F" w:rsidRDefault="00B15E62" w:rsidP="00B15E62">
      <w:pPr>
        <w:autoSpaceDE w:val="0"/>
        <w:autoSpaceDN w:val="0"/>
        <w:adjustRightInd w:val="0"/>
        <w:jc w:val="both"/>
        <w:rPr>
          <w:rFonts w:ascii="Arial" w:hAnsi="Arial" w:cs="Arial"/>
          <w:b/>
          <w:sz w:val="22"/>
          <w:szCs w:val="22"/>
        </w:rPr>
      </w:pPr>
    </w:p>
    <w:p w:rsidR="00B15E62" w:rsidRPr="00A9495F" w:rsidRDefault="00B15E62" w:rsidP="00B15E62">
      <w:pPr>
        <w:autoSpaceDE w:val="0"/>
        <w:autoSpaceDN w:val="0"/>
        <w:adjustRightInd w:val="0"/>
        <w:jc w:val="both"/>
        <w:rPr>
          <w:rFonts w:ascii="Arial" w:hAnsi="Arial" w:cs="Arial"/>
          <w:b/>
          <w:sz w:val="22"/>
          <w:szCs w:val="22"/>
        </w:rPr>
      </w:pPr>
      <w:r w:rsidRPr="00A9495F">
        <w:rPr>
          <w:rFonts w:ascii="Arial" w:hAnsi="Arial" w:cs="Arial"/>
          <w:b/>
          <w:sz w:val="22"/>
          <w:szCs w:val="22"/>
        </w:rPr>
        <w:t xml:space="preserve">PLIEGO DE CONDICIONES PARTICULARES Y TÉCNICAS PARA LA CONTRATACIÓN POR LA ASOCIACIÓN INSERTA EMPLEO DE LOS SERVICIOS </w:t>
      </w:r>
      <w:r w:rsidR="00FF2803" w:rsidRPr="00A9495F">
        <w:rPr>
          <w:rFonts w:ascii="Arial" w:hAnsi="Arial" w:cs="Arial"/>
          <w:b/>
          <w:sz w:val="22"/>
          <w:szCs w:val="22"/>
        </w:rPr>
        <w:t>DE</w:t>
      </w:r>
      <w:r w:rsidRPr="00A9495F">
        <w:rPr>
          <w:rFonts w:ascii="Arial" w:hAnsi="Arial" w:cs="Arial"/>
          <w:b/>
          <w:sz w:val="22"/>
          <w:szCs w:val="22"/>
        </w:rPr>
        <w:t xml:space="preserve"> </w:t>
      </w:r>
      <w:r w:rsidR="0074513E" w:rsidRPr="00A9495F">
        <w:rPr>
          <w:rFonts w:ascii="Arial" w:hAnsi="Arial" w:cs="Arial"/>
          <w:b/>
          <w:sz w:val="22"/>
          <w:szCs w:val="22"/>
        </w:rPr>
        <w:t xml:space="preserve">CONSULTORÍA PARA </w:t>
      </w:r>
      <w:r w:rsidR="001777B3" w:rsidRPr="00A9495F">
        <w:rPr>
          <w:rFonts w:ascii="Arial" w:hAnsi="Arial" w:cs="Arial"/>
          <w:b/>
          <w:sz w:val="22"/>
          <w:szCs w:val="22"/>
        </w:rPr>
        <w:t xml:space="preserve">EL DISEÑO Y CREACIÓN </w:t>
      </w:r>
      <w:r w:rsidR="00817ADC">
        <w:rPr>
          <w:rFonts w:ascii="Arial" w:hAnsi="Arial" w:cs="Arial"/>
          <w:b/>
          <w:sz w:val="22"/>
          <w:szCs w:val="22"/>
        </w:rPr>
        <w:t xml:space="preserve">EN </w:t>
      </w:r>
      <w:r w:rsidR="001777B3" w:rsidRPr="00A9495F">
        <w:rPr>
          <w:rFonts w:ascii="Arial" w:hAnsi="Arial" w:cs="Arial"/>
          <w:b/>
          <w:sz w:val="22"/>
          <w:szCs w:val="22"/>
        </w:rPr>
        <w:t xml:space="preserve">UN </w:t>
      </w:r>
      <w:r w:rsidR="001777B3" w:rsidRPr="00A9495F">
        <w:rPr>
          <w:rFonts w:ascii="Arial" w:hAnsi="Arial" w:cs="Arial"/>
          <w:b/>
          <w:i/>
          <w:sz w:val="22"/>
          <w:szCs w:val="22"/>
        </w:rPr>
        <w:t>DASHBOARD</w:t>
      </w:r>
      <w:r w:rsidR="001777B3" w:rsidRPr="00A9495F">
        <w:rPr>
          <w:rFonts w:ascii="Arial" w:hAnsi="Arial" w:cs="Arial"/>
          <w:b/>
          <w:sz w:val="22"/>
          <w:szCs w:val="22"/>
        </w:rPr>
        <w:t xml:space="preserve"> DE OFERTAS DE EMPLEO PARA PROFESIONES DIGITALES CON INTEGRACIÓN DE BASE DE DATOS DE CANDIDATOS, </w:t>
      </w:r>
      <w:r w:rsidR="0074513E" w:rsidRPr="00A9495F">
        <w:rPr>
          <w:rFonts w:ascii="Arial" w:hAnsi="Arial" w:cs="Arial"/>
          <w:b/>
          <w:sz w:val="22"/>
          <w:szCs w:val="22"/>
          <w:lang w:val="es-ES"/>
        </w:rPr>
        <w:t>PARA LA CONSECUCIÓN DE LA TRANSFORMACIÓN DIGITA</w:t>
      </w:r>
      <w:r w:rsidR="00FF2803" w:rsidRPr="00A9495F">
        <w:rPr>
          <w:rFonts w:ascii="Arial" w:hAnsi="Arial" w:cs="Arial"/>
          <w:b/>
          <w:sz w:val="22"/>
          <w:szCs w:val="22"/>
          <w:lang w:val="es-ES"/>
        </w:rPr>
        <w:t>L</w:t>
      </w:r>
      <w:r w:rsidR="001777B3" w:rsidRPr="00A9495F">
        <w:rPr>
          <w:rFonts w:ascii="Arial" w:hAnsi="Arial" w:cs="Arial"/>
          <w:b/>
          <w:sz w:val="22"/>
          <w:szCs w:val="22"/>
        </w:rPr>
        <w:t>,</w:t>
      </w:r>
      <w:r w:rsidR="0074513E" w:rsidRPr="00A9495F">
        <w:rPr>
          <w:rFonts w:ascii="Arial" w:hAnsi="Arial" w:cs="Arial"/>
          <w:b/>
          <w:sz w:val="22"/>
          <w:szCs w:val="22"/>
        </w:rPr>
        <w:t xml:space="preserve"> </w:t>
      </w:r>
      <w:r w:rsidRPr="00A9495F">
        <w:rPr>
          <w:rFonts w:ascii="Arial" w:hAnsi="Arial" w:cs="Arial"/>
          <w:b/>
          <w:sz w:val="22"/>
          <w:szCs w:val="22"/>
          <w:lang w:val="es-ES"/>
        </w:rPr>
        <w:t>E</w:t>
      </w:r>
      <w:r w:rsidRPr="00A9495F">
        <w:rPr>
          <w:rFonts w:ascii="Arial" w:hAnsi="Arial" w:cs="Arial"/>
          <w:b/>
          <w:sz w:val="22"/>
          <w:szCs w:val="22"/>
        </w:rPr>
        <w:t xml:space="preserve">N EL MARCO QUE REPRESENTA LA EJECUCIÓN Y GESTIÓN DEL PROGRAMA OPERATIVO DE INCLUSIÓN SOCIAL Y </w:t>
      </w:r>
      <w:r w:rsidR="00FF2803" w:rsidRPr="00A9495F">
        <w:rPr>
          <w:rFonts w:ascii="Arial" w:hAnsi="Arial" w:cs="Arial"/>
          <w:b/>
          <w:sz w:val="22"/>
          <w:szCs w:val="22"/>
        </w:rPr>
        <w:t xml:space="preserve">DE </w:t>
      </w:r>
      <w:r w:rsidRPr="00A9495F">
        <w:rPr>
          <w:rFonts w:ascii="Arial" w:hAnsi="Arial" w:cs="Arial"/>
          <w:b/>
          <w:sz w:val="22"/>
          <w:szCs w:val="22"/>
        </w:rPr>
        <w:t>ECONOMÍA SOCIAL</w:t>
      </w:r>
      <w:r w:rsidR="002D00EC" w:rsidRPr="00A9495F">
        <w:rPr>
          <w:rFonts w:ascii="Arial" w:hAnsi="Arial" w:cs="Arial"/>
          <w:b/>
          <w:sz w:val="22"/>
          <w:szCs w:val="22"/>
        </w:rPr>
        <w:t xml:space="preserve"> CCI 2014ES05SFOP012</w:t>
      </w:r>
      <w:r w:rsidRPr="00A9495F">
        <w:rPr>
          <w:rFonts w:ascii="Arial" w:hAnsi="Arial" w:cs="Arial"/>
          <w:b/>
          <w:sz w:val="22"/>
          <w:szCs w:val="22"/>
        </w:rPr>
        <w:t xml:space="preserve">, </w:t>
      </w:r>
      <w:r w:rsidR="00FF2803" w:rsidRPr="00A9495F">
        <w:rPr>
          <w:rFonts w:ascii="Arial" w:hAnsi="Arial" w:cs="Arial"/>
          <w:b/>
          <w:sz w:val="22"/>
          <w:szCs w:val="22"/>
        </w:rPr>
        <w:t>COFINANCIADO</w:t>
      </w:r>
      <w:r w:rsidRPr="00A9495F">
        <w:rPr>
          <w:rFonts w:ascii="Arial" w:hAnsi="Arial" w:cs="Arial"/>
          <w:b/>
          <w:sz w:val="22"/>
          <w:szCs w:val="22"/>
        </w:rPr>
        <w:t xml:space="preserve"> POR EL FONDO SOCIAL EUROPEO (FSE). </w:t>
      </w:r>
    </w:p>
    <w:p w:rsidR="00B15E62" w:rsidRPr="00A9495F" w:rsidRDefault="00B15E62" w:rsidP="00B15E62">
      <w:pPr>
        <w:autoSpaceDE w:val="0"/>
        <w:autoSpaceDN w:val="0"/>
        <w:adjustRightInd w:val="0"/>
        <w:rPr>
          <w:rFonts w:ascii="Arial" w:hAnsi="Arial" w:cs="Arial"/>
          <w:b/>
          <w:sz w:val="22"/>
          <w:szCs w:val="22"/>
        </w:rPr>
      </w:pPr>
    </w:p>
    <w:p w:rsidR="00B15E62" w:rsidRPr="00A9495F" w:rsidRDefault="00B15E62" w:rsidP="00B15E62">
      <w:pPr>
        <w:autoSpaceDE w:val="0"/>
        <w:autoSpaceDN w:val="0"/>
        <w:adjustRightInd w:val="0"/>
        <w:rPr>
          <w:rFonts w:ascii="Arial" w:hAnsi="Arial" w:cs="Arial"/>
          <w:sz w:val="22"/>
          <w:szCs w:val="22"/>
        </w:rPr>
      </w:pPr>
    </w:p>
    <w:p w:rsidR="00B15E62" w:rsidRPr="00A9495F" w:rsidRDefault="00B15E62" w:rsidP="000608AA">
      <w:pPr>
        <w:autoSpaceDE w:val="0"/>
        <w:autoSpaceDN w:val="0"/>
        <w:adjustRightInd w:val="0"/>
        <w:outlineLvl w:val="0"/>
        <w:rPr>
          <w:rFonts w:ascii="Arial" w:hAnsi="Arial" w:cs="Arial"/>
          <w:b/>
          <w:sz w:val="22"/>
          <w:szCs w:val="22"/>
        </w:rPr>
      </w:pPr>
      <w:bookmarkStart w:id="0" w:name="_GoBack"/>
      <w:bookmarkEnd w:id="0"/>
      <w:r w:rsidRPr="00A9495F">
        <w:rPr>
          <w:rFonts w:ascii="Arial" w:hAnsi="Arial" w:cs="Arial"/>
          <w:b/>
          <w:sz w:val="22"/>
          <w:szCs w:val="22"/>
        </w:rPr>
        <w:t xml:space="preserve">CÓDIGO: </w:t>
      </w:r>
      <w:r w:rsidR="00C66704">
        <w:rPr>
          <w:rFonts w:ascii="Arial" w:hAnsi="Arial" w:cs="Arial"/>
          <w:b/>
          <w:sz w:val="22"/>
          <w:szCs w:val="22"/>
        </w:rPr>
        <w:t>13</w:t>
      </w:r>
      <w:r w:rsidR="002D00EC" w:rsidRPr="00A9495F">
        <w:rPr>
          <w:rFonts w:ascii="Arial" w:hAnsi="Arial" w:cs="Arial"/>
          <w:b/>
          <w:sz w:val="22"/>
          <w:szCs w:val="22"/>
        </w:rPr>
        <w:t>/</w:t>
      </w:r>
      <w:r w:rsidR="00C66704">
        <w:rPr>
          <w:rFonts w:ascii="Arial" w:hAnsi="Arial" w:cs="Arial"/>
          <w:b/>
          <w:sz w:val="22"/>
          <w:szCs w:val="22"/>
        </w:rPr>
        <w:t>TE</w:t>
      </w:r>
      <w:r w:rsidR="002D00EC" w:rsidRPr="00A9495F">
        <w:rPr>
          <w:rFonts w:ascii="Arial" w:hAnsi="Arial" w:cs="Arial"/>
          <w:b/>
          <w:sz w:val="22"/>
          <w:szCs w:val="22"/>
        </w:rPr>
        <w:t>/19</w:t>
      </w:r>
    </w:p>
    <w:p w:rsidR="00B15E62" w:rsidRPr="00A9495F" w:rsidRDefault="00B15E62" w:rsidP="00B15E62">
      <w:pPr>
        <w:autoSpaceDE w:val="0"/>
        <w:autoSpaceDN w:val="0"/>
        <w:adjustRightInd w:val="0"/>
        <w:rPr>
          <w:rFonts w:ascii="Arial" w:hAnsi="Arial" w:cs="Arial"/>
          <w:b/>
          <w:sz w:val="22"/>
          <w:szCs w:val="22"/>
        </w:rPr>
      </w:pPr>
    </w:p>
    <w:p w:rsidR="00B15E62" w:rsidRPr="00A9495F" w:rsidRDefault="00B15E62" w:rsidP="00B15E62">
      <w:pPr>
        <w:autoSpaceDE w:val="0"/>
        <w:autoSpaceDN w:val="0"/>
        <w:adjustRightInd w:val="0"/>
        <w:jc w:val="both"/>
        <w:rPr>
          <w:rFonts w:ascii="Arial" w:hAnsi="Arial" w:cs="Arial"/>
          <w:color w:val="000000"/>
          <w:sz w:val="22"/>
          <w:szCs w:val="22"/>
        </w:rPr>
      </w:pPr>
    </w:p>
    <w:p w:rsidR="00B15E62" w:rsidRPr="00A9495F" w:rsidRDefault="00B15E62" w:rsidP="000608AA">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Arial" w:hAnsi="Arial" w:cs="Arial"/>
          <w:b/>
          <w:sz w:val="22"/>
          <w:szCs w:val="22"/>
        </w:rPr>
      </w:pPr>
      <w:r w:rsidRPr="00A9495F">
        <w:rPr>
          <w:rFonts w:ascii="Arial" w:hAnsi="Arial" w:cs="Arial"/>
          <w:b/>
          <w:sz w:val="22"/>
          <w:szCs w:val="22"/>
        </w:rPr>
        <w:t xml:space="preserve">A.- Objeto del Contrato </w:t>
      </w:r>
    </w:p>
    <w:p w:rsidR="00DC7893" w:rsidRPr="00A9495F" w:rsidRDefault="00DC7893" w:rsidP="000E02D5">
      <w:pPr>
        <w:pStyle w:val="Pa7"/>
        <w:spacing w:line="240" w:lineRule="auto"/>
        <w:jc w:val="both"/>
        <w:rPr>
          <w:rFonts w:eastAsia="Times New Roman"/>
          <w:sz w:val="22"/>
          <w:szCs w:val="22"/>
          <w:lang w:val="es-ES_tradnl" w:eastAsia="es-ES"/>
        </w:rPr>
      </w:pPr>
    </w:p>
    <w:p w:rsidR="00DC7893" w:rsidRPr="00A9495F" w:rsidRDefault="00DC7893" w:rsidP="00DC7893">
      <w:pPr>
        <w:jc w:val="both"/>
        <w:rPr>
          <w:rFonts w:ascii="Arial" w:hAnsi="Arial" w:cs="Arial"/>
          <w:sz w:val="22"/>
          <w:szCs w:val="22"/>
        </w:rPr>
      </w:pPr>
      <w:r w:rsidRPr="00A9495F">
        <w:rPr>
          <w:rFonts w:ascii="Arial" w:hAnsi="Arial" w:cs="Arial"/>
          <w:sz w:val="22"/>
          <w:szCs w:val="22"/>
        </w:rPr>
        <w:t xml:space="preserve">En los últimos años se ha evidenciado un incremento destacable en las ofertas de empleo en España orientadas a la captación de perfiles STEM, con formación en ciencias, tecnologías, ingenierías y matemáticas, y un claro foco en empleos digitales. </w:t>
      </w:r>
    </w:p>
    <w:p w:rsidR="00DC7893" w:rsidRPr="00A9495F" w:rsidRDefault="00DC7893" w:rsidP="00DC7893">
      <w:pPr>
        <w:jc w:val="both"/>
        <w:rPr>
          <w:rFonts w:ascii="Arial" w:hAnsi="Arial" w:cs="Arial"/>
          <w:sz w:val="22"/>
          <w:szCs w:val="22"/>
        </w:rPr>
      </w:pPr>
    </w:p>
    <w:p w:rsidR="00DC7893" w:rsidRPr="00A9495F" w:rsidRDefault="00DC7893" w:rsidP="00DC7893">
      <w:pPr>
        <w:jc w:val="both"/>
        <w:rPr>
          <w:rFonts w:ascii="Arial" w:hAnsi="Arial" w:cs="Arial"/>
          <w:sz w:val="22"/>
          <w:szCs w:val="22"/>
        </w:rPr>
      </w:pPr>
      <w:r w:rsidRPr="00A9495F">
        <w:rPr>
          <w:rFonts w:ascii="Arial" w:hAnsi="Arial" w:cs="Arial"/>
          <w:sz w:val="22"/>
          <w:szCs w:val="22"/>
        </w:rPr>
        <w:t xml:space="preserve">Según el estudio europeo </w:t>
      </w:r>
      <w:r w:rsidRPr="00A9495F">
        <w:rPr>
          <w:rFonts w:ascii="Arial" w:hAnsi="Arial" w:cs="Arial"/>
          <w:i/>
          <w:sz w:val="22"/>
          <w:szCs w:val="22"/>
        </w:rPr>
        <w:t>“The State of European Tech 2018”,</w:t>
      </w:r>
      <w:r w:rsidRPr="00A9495F">
        <w:rPr>
          <w:rFonts w:ascii="Arial" w:hAnsi="Arial" w:cs="Arial"/>
          <w:sz w:val="22"/>
          <w:szCs w:val="22"/>
        </w:rPr>
        <w:t xml:space="preserve"> basado en datos de Eurostat, los sectores digitales han crecido en Europa un 3,1%, lo que supone un aumento cinco veces superior al 0,6% registrado por el resto de sectores de la economía. Es un hecho corroborado la alta demanda de perfiles especializados en áreas como ciberseguridad, </w:t>
      </w:r>
      <w:r w:rsidRPr="00A9495F">
        <w:rPr>
          <w:rFonts w:ascii="Arial" w:hAnsi="Arial" w:cs="Arial"/>
          <w:i/>
          <w:sz w:val="22"/>
          <w:szCs w:val="22"/>
        </w:rPr>
        <w:t xml:space="preserve">blockchain, data analytics, </w:t>
      </w:r>
      <w:r w:rsidRPr="00A9495F">
        <w:rPr>
          <w:rFonts w:ascii="Arial" w:hAnsi="Arial" w:cs="Arial"/>
          <w:sz w:val="22"/>
          <w:szCs w:val="22"/>
        </w:rPr>
        <w:t xml:space="preserve">inteligencia artificial, arquitecturas </w:t>
      </w:r>
      <w:r w:rsidRPr="00A9495F">
        <w:rPr>
          <w:rFonts w:ascii="Arial" w:hAnsi="Arial" w:cs="Arial"/>
          <w:i/>
          <w:sz w:val="22"/>
          <w:szCs w:val="22"/>
        </w:rPr>
        <w:t>cloud, ecommerce</w:t>
      </w:r>
      <w:r w:rsidRPr="00A9495F">
        <w:rPr>
          <w:rFonts w:ascii="Arial" w:hAnsi="Arial" w:cs="Arial"/>
          <w:sz w:val="22"/>
          <w:szCs w:val="22"/>
        </w:rPr>
        <w:t xml:space="preserve"> y marketing digital, entre otras. </w:t>
      </w:r>
    </w:p>
    <w:p w:rsidR="00DC7893" w:rsidRPr="00A9495F" w:rsidRDefault="00DC7893" w:rsidP="00DC7893">
      <w:pPr>
        <w:jc w:val="both"/>
        <w:rPr>
          <w:rFonts w:ascii="Arial" w:hAnsi="Arial" w:cs="Arial"/>
          <w:sz w:val="22"/>
          <w:szCs w:val="22"/>
        </w:rPr>
      </w:pPr>
    </w:p>
    <w:p w:rsidR="00EE6310" w:rsidRPr="00A9495F" w:rsidRDefault="00DC7893" w:rsidP="00DC7893">
      <w:pPr>
        <w:jc w:val="both"/>
        <w:rPr>
          <w:rFonts w:ascii="Arial" w:hAnsi="Arial" w:cs="Arial"/>
          <w:sz w:val="22"/>
          <w:szCs w:val="22"/>
        </w:rPr>
      </w:pPr>
      <w:r w:rsidRPr="00A9495F">
        <w:rPr>
          <w:rFonts w:ascii="Arial" w:hAnsi="Arial" w:cs="Arial"/>
          <w:sz w:val="22"/>
          <w:szCs w:val="22"/>
        </w:rPr>
        <w:t>Como consecuencia de los puntos anteriores, entendemos necesario realizar acciones para la mejora del catálogo formativo de Inserta Empleo, orientando los recursos actuales y futuros a nivel de formación hacia cursos que satisfagan las necesidades actuales del mercado, facilitando así la conexión entre la industria y las personas en situación de búsqueda de empleo, con el fin de reducir la brecha actual entre la fuerte demanda de perfiles con altos conocimientos digitales existente en la actualidad que no pueden ser cubiertos ante la ausencia de tal cantidad de profesionales cualificados en España.</w:t>
      </w:r>
    </w:p>
    <w:p w:rsidR="00455B20" w:rsidRPr="00A9495F" w:rsidRDefault="00455B20" w:rsidP="00DC7893">
      <w:pPr>
        <w:jc w:val="both"/>
        <w:rPr>
          <w:rFonts w:ascii="Arial" w:hAnsi="Arial" w:cs="Arial"/>
          <w:sz w:val="22"/>
          <w:szCs w:val="22"/>
        </w:rPr>
      </w:pPr>
    </w:p>
    <w:p w:rsidR="00455B20" w:rsidRPr="00A9495F" w:rsidRDefault="00455B20" w:rsidP="00455B20">
      <w:pPr>
        <w:jc w:val="both"/>
        <w:rPr>
          <w:rFonts w:ascii="Arial" w:hAnsi="Arial" w:cs="Arial"/>
          <w:sz w:val="22"/>
          <w:szCs w:val="22"/>
        </w:rPr>
      </w:pPr>
      <w:r w:rsidRPr="00A9495F">
        <w:rPr>
          <w:rFonts w:ascii="Arial" w:hAnsi="Arial" w:cs="Arial"/>
          <w:sz w:val="22"/>
          <w:szCs w:val="22"/>
        </w:rPr>
        <w:t xml:space="preserve">A tenor de lo expuesto, es necesario la contratación de los servicios de consultoría para la implementación de un </w:t>
      </w:r>
      <w:r w:rsidRPr="00A9495F">
        <w:rPr>
          <w:rFonts w:ascii="Arial" w:hAnsi="Arial" w:cs="Arial"/>
          <w:i/>
          <w:sz w:val="22"/>
          <w:szCs w:val="22"/>
        </w:rPr>
        <w:t>dashboard</w:t>
      </w:r>
      <w:r w:rsidRPr="00A9495F">
        <w:rPr>
          <w:rFonts w:ascii="Arial" w:hAnsi="Arial" w:cs="Arial"/>
          <w:sz w:val="22"/>
          <w:szCs w:val="22"/>
        </w:rPr>
        <w:t xml:space="preserve"> que permita monitorizar las ofertas del ámbito digital existentes en España y publicadas en diferentes portales de Internet, con el fin de orientar los nuevos programas de formación hacia las necesidades más requeridas por la industria, con cursos especializados hacia las áreas más demandadas.</w:t>
      </w:r>
    </w:p>
    <w:p w:rsidR="00455B20" w:rsidRPr="00A9495F" w:rsidRDefault="00455B20" w:rsidP="00455B20">
      <w:pPr>
        <w:jc w:val="both"/>
        <w:rPr>
          <w:rFonts w:ascii="Arial" w:hAnsi="Arial" w:cs="Arial"/>
          <w:sz w:val="22"/>
          <w:szCs w:val="22"/>
        </w:rPr>
      </w:pPr>
    </w:p>
    <w:p w:rsidR="00455B20" w:rsidRPr="00A9495F" w:rsidRDefault="00C70211" w:rsidP="00455B20">
      <w:pPr>
        <w:jc w:val="both"/>
        <w:rPr>
          <w:rFonts w:ascii="Arial" w:hAnsi="Arial" w:cs="Arial"/>
          <w:sz w:val="22"/>
          <w:szCs w:val="22"/>
        </w:rPr>
      </w:pPr>
      <w:r w:rsidRPr="00A9495F">
        <w:rPr>
          <w:rFonts w:ascii="Arial" w:hAnsi="Arial" w:cs="Arial"/>
          <w:sz w:val="22"/>
          <w:szCs w:val="22"/>
        </w:rPr>
        <w:t xml:space="preserve">El </w:t>
      </w:r>
      <w:r w:rsidR="00455B20" w:rsidRPr="00A9495F">
        <w:rPr>
          <w:rFonts w:ascii="Arial" w:hAnsi="Arial" w:cs="Arial"/>
          <w:sz w:val="22"/>
          <w:szCs w:val="22"/>
        </w:rPr>
        <w:t xml:space="preserve">proyecto permitirá </w:t>
      </w:r>
      <w:r w:rsidRPr="00A9495F">
        <w:rPr>
          <w:rFonts w:ascii="Arial" w:hAnsi="Arial" w:cs="Arial"/>
          <w:sz w:val="22"/>
          <w:szCs w:val="22"/>
        </w:rPr>
        <w:t>mantener actualizad</w:t>
      </w:r>
      <w:r w:rsidRPr="0045173C">
        <w:rPr>
          <w:rFonts w:ascii="Arial" w:hAnsi="Arial" w:cs="Arial"/>
          <w:sz w:val="22"/>
          <w:szCs w:val="22"/>
        </w:rPr>
        <w:t>a</w:t>
      </w:r>
      <w:r w:rsidR="000A1D39" w:rsidRPr="0045173C">
        <w:rPr>
          <w:rFonts w:ascii="Arial" w:hAnsi="Arial" w:cs="Arial"/>
          <w:sz w:val="22"/>
          <w:szCs w:val="22"/>
        </w:rPr>
        <w:t>s</w:t>
      </w:r>
      <w:r w:rsidRPr="00A9495F">
        <w:rPr>
          <w:rFonts w:ascii="Arial" w:hAnsi="Arial" w:cs="Arial"/>
          <w:sz w:val="22"/>
          <w:szCs w:val="22"/>
        </w:rPr>
        <w:t xml:space="preserve"> </w:t>
      </w:r>
      <w:r w:rsidR="00455B20" w:rsidRPr="00A9495F">
        <w:rPr>
          <w:rFonts w:ascii="Arial" w:hAnsi="Arial" w:cs="Arial"/>
          <w:sz w:val="22"/>
          <w:szCs w:val="22"/>
        </w:rPr>
        <w:t>todas las ofertas publicadas en Internet, y reaccionar en tiempo y forma ante los cambios de orientación constantes que se dan en este mercado dinámico, tratando de ofertar en todo momento cursos de formación con temáticas actuales, y requeridas por la empresa.</w:t>
      </w:r>
    </w:p>
    <w:p w:rsidR="009C5B89" w:rsidRPr="00A9495F" w:rsidRDefault="009C5B89" w:rsidP="00DC7893">
      <w:pPr>
        <w:jc w:val="both"/>
        <w:rPr>
          <w:rFonts w:ascii="Arial" w:hAnsi="Arial" w:cs="Arial"/>
          <w:sz w:val="22"/>
          <w:szCs w:val="22"/>
        </w:rPr>
      </w:pPr>
    </w:p>
    <w:p w:rsidR="009C5B89" w:rsidRPr="00A9495F" w:rsidRDefault="009C5B89" w:rsidP="00DC7893">
      <w:pPr>
        <w:jc w:val="both"/>
        <w:rPr>
          <w:rFonts w:ascii="Arial" w:hAnsi="Arial" w:cs="Arial"/>
          <w:sz w:val="22"/>
          <w:szCs w:val="22"/>
        </w:rPr>
      </w:pPr>
      <w:r w:rsidRPr="00A9495F">
        <w:rPr>
          <w:rFonts w:ascii="Arial" w:hAnsi="Arial" w:cs="Arial"/>
          <w:sz w:val="22"/>
          <w:szCs w:val="22"/>
        </w:rPr>
        <w:lastRenderedPageBreak/>
        <w:t>Además, Inserta Empleo cuenta en la actualidad con una base de datos de candidatos en búsqueda activa de empleo. Esta base de datos es actualizada y mantenida de forma manual, mediante el contacto directo con todos los candidatos a través de diferentes medios de comunicación. Sin embargo, debido a la agilidad del mercado actual, y en especial, en determinados sectores relacionados con empleos digitales, la complejidad para el mantenimiento de dicha base de datos dificulta la eficiencia del proceso. Por ello, Inserta Empleo requiere diseñar un sistema automático que permita enriquecer de forma dinámica toda la información posible sobre los candidatos, con el fin de informarles de aquellas ofertas que puedan ser de su interés y se encuentren adaptadas a su nivel formativo, conocimientos técnicos y experiencia.</w:t>
      </w:r>
    </w:p>
    <w:p w:rsidR="00E7264B" w:rsidRPr="00A9495F" w:rsidRDefault="00E7264B" w:rsidP="00DC7893">
      <w:pPr>
        <w:jc w:val="both"/>
        <w:rPr>
          <w:rFonts w:ascii="Arial" w:hAnsi="Arial" w:cs="Arial"/>
          <w:sz w:val="22"/>
          <w:szCs w:val="22"/>
        </w:rPr>
      </w:pPr>
    </w:p>
    <w:p w:rsidR="00E7264B" w:rsidRPr="00A9495F" w:rsidRDefault="00E7264B" w:rsidP="00E7264B">
      <w:pPr>
        <w:jc w:val="both"/>
        <w:rPr>
          <w:rFonts w:ascii="Arial" w:hAnsi="Arial" w:cs="Arial"/>
        </w:rPr>
      </w:pPr>
      <w:r w:rsidRPr="00A9495F">
        <w:rPr>
          <w:rFonts w:ascii="Arial" w:hAnsi="Arial" w:cs="Arial"/>
        </w:rPr>
        <w:t>D</w:t>
      </w:r>
      <w:r w:rsidRPr="00A9495F">
        <w:rPr>
          <w:rFonts w:ascii="Arial" w:hAnsi="Arial" w:cs="Arial"/>
          <w:sz w:val="22"/>
          <w:szCs w:val="22"/>
        </w:rPr>
        <w:t>ebido a lo expuesto, es necesario contratar los servicios de consultoría</w:t>
      </w:r>
      <w:r w:rsidR="00B765C5" w:rsidRPr="00A9495F">
        <w:rPr>
          <w:rFonts w:ascii="Arial" w:hAnsi="Arial" w:cs="Arial"/>
          <w:sz w:val="22"/>
          <w:szCs w:val="22"/>
        </w:rPr>
        <w:t xml:space="preserve"> </w:t>
      </w:r>
      <w:r w:rsidRPr="00A9495F">
        <w:rPr>
          <w:rFonts w:ascii="Arial" w:hAnsi="Arial" w:cs="Arial"/>
          <w:sz w:val="22"/>
          <w:szCs w:val="22"/>
        </w:rPr>
        <w:t xml:space="preserve">para la implementación de un motor que permita enriquecer la base de datos de Inserta Empleo, que en la actualidad cuenta con más de 300.000 candidatos. Este motor deberá permitir además la integración de dicha base de datos, </w:t>
      </w:r>
      <w:r w:rsidR="00B765C5" w:rsidRPr="00A9495F">
        <w:rPr>
          <w:rFonts w:ascii="Arial" w:hAnsi="Arial" w:cs="Arial"/>
          <w:sz w:val="22"/>
          <w:szCs w:val="22"/>
        </w:rPr>
        <w:t xml:space="preserve">con el </w:t>
      </w:r>
      <w:r w:rsidR="00B765C5" w:rsidRPr="00A9495F">
        <w:rPr>
          <w:rFonts w:ascii="Arial" w:hAnsi="Arial" w:cs="Arial"/>
          <w:i/>
          <w:sz w:val="22"/>
          <w:szCs w:val="22"/>
        </w:rPr>
        <w:t xml:space="preserve">dashboard </w:t>
      </w:r>
      <w:r w:rsidR="00B765C5" w:rsidRPr="00A9495F">
        <w:rPr>
          <w:rFonts w:ascii="Arial" w:hAnsi="Arial" w:cs="Arial"/>
          <w:sz w:val="22"/>
          <w:szCs w:val="22"/>
        </w:rPr>
        <w:t xml:space="preserve">que permita monitorizar las ofertas del ámbito digital </w:t>
      </w:r>
      <w:r w:rsidRPr="00A9495F">
        <w:rPr>
          <w:rFonts w:ascii="Arial" w:hAnsi="Arial" w:cs="Arial"/>
          <w:sz w:val="22"/>
          <w:szCs w:val="22"/>
        </w:rPr>
        <w:t>de Inserta Empleo, con el fin de contar con un único punto donde consolidar tanto las ofertas existentes, como los candidatos actuales, y mejorar así las posibilidades de contactar a los potenciales trabajadores, con los empleadores adecuados.</w:t>
      </w:r>
      <w:r w:rsidRPr="00A9495F">
        <w:rPr>
          <w:rFonts w:ascii="Arial" w:hAnsi="Arial" w:cs="Arial"/>
        </w:rPr>
        <w:t xml:space="preserve"> </w:t>
      </w:r>
    </w:p>
    <w:p w:rsidR="00E7264B" w:rsidRPr="00A9495F" w:rsidRDefault="00E7264B" w:rsidP="00E7264B">
      <w:pPr>
        <w:jc w:val="both"/>
        <w:rPr>
          <w:rFonts w:ascii="Arial" w:hAnsi="Arial" w:cs="Arial"/>
          <w:highlight w:val="red"/>
        </w:rPr>
      </w:pPr>
    </w:p>
    <w:p w:rsidR="00E7264B" w:rsidRPr="00A9495F" w:rsidRDefault="00C70211" w:rsidP="00DC7893">
      <w:pPr>
        <w:jc w:val="both"/>
        <w:rPr>
          <w:rFonts w:ascii="Arial" w:hAnsi="Arial" w:cs="Arial"/>
          <w:sz w:val="22"/>
          <w:szCs w:val="22"/>
        </w:rPr>
      </w:pPr>
      <w:r w:rsidRPr="00A9495F">
        <w:rPr>
          <w:rFonts w:ascii="Arial" w:hAnsi="Arial" w:cs="Arial"/>
          <w:sz w:val="22"/>
          <w:szCs w:val="22"/>
        </w:rPr>
        <w:t>Esto</w:t>
      </w:r>
      <w:r w:rsidR="00E7264B" w:rsidRPr="00A9495F">
        <w:rPr>
          <w:rFonts w:ascii="Arial" w:hAnsi="Arial" w:cs="Arial"/>
          <w:sz w:val="22"/>
          <w:szCs w:val="22"/>
        </w:rPr>
        <w:t xml:space="preserve"> </w:t>
      </w:r>
      <w:r w:rsidRPr="00A9495F">
        <w:rPr>
          <w:rFonts w:ascii="Arial" w:hAnsi="Arial" w:cs="Arial"/>
          <w:sz w:val="22"/>
          <w:szCs w:val="22"/>
        </w:rPr>
        <w:t>a</w:t>
      </w:r>
      <w:r w:rsidR="00E7264B" w:rsidRPr="00A9495F">
        <w:rPr>
          <w:rFonts w:ascii="Arial" w:hAnsi="Arial" w:cs="Arial"/>
          <w:sz w:val="22"/>
          <w:szCs w:val="22"/>
        </w:rPr>
        <w:t>yudar</w:t>
      </w:r>
      <w:r w:rsidRPr="00A9495F">
        <w:rPr>
          <w:rFonts w:ascii="Arial" w:hAnsi="Arial" w:cs="Arial"/>
          <w:sz w:val="22"/>
          <w:szCs w:val="22"/>
        </w:rPr>
        <w:t>á</w:t>
      </w:r>
      <w:r w:rsidR="00E7264B" w:rsidRPr="00A9495F">
        <w:rPr>
          <w:rFonts w:ascii="Arial" w:hAnsi="Arial" w:cs="Arial"/>
          <w:sz w:val="22"/>
          <w:szCs w:val="22"/>
        </w:rPr>
        <w:t xml:space="preserve"> a las personas en situación de desempleo a localizar diferentes puestos vacantes en la industria que cumplan con sus requisitos actuales (nivel formativo, conocimientos y experiencia).</w:t>
      </w:r>
      <w:r w:rsidRPr="00A9495F">
        <w:rPr>
          <w:rFonts w:ascii="Arial" w:hAnsi="Arial" w:cs="Arial"/>
          <w:sz w:val="22"/>
          <w:szCs w:val="22"/>
        </w:rPr>
        <w:t xml:space="preserve"> </w:t>
      </w:r>
      <w:r w:rsidR="000014D5" w:rsidRPr="00A9495F">
        <w:rPr>
          <w:rFonts w:ascii="Arial" w:hAnsi="Arial" w:cs="Arial"/>
          <w:sz w:val="22"/>
          <w:szCs w:val="22"/>
        </w:rPr>
        <w:t>Para ello, es necesario de</w:t>
      </w:r>
      <w:r w:rsidR="00E7264B" w:rsidRPr="00A9495F">
        <w:rPr>
          <w:rFonts w:ascii="Arial" w:hAnsi="Arial" w:cs="Arial"/>
          <w:sz w:val="22"/>
          <w:szCs w:val="22"/>
        </w:rPr>
        <w:t xml:space="preserve">sarrollar un orquestador que, de forma dinámica, permita realimentar la base de datos actual de candidatos con información extraída de diferentes portales de búsqueda de empleo de Internet, redes sociales, y otros portales con información pública y/o cedida por los propios candidatos. Este orquestador se integrará además con </w:t>
      </w:r>
      <w:r w:rsidR="000014D5" w:rsidRPr="00A9495F">
        <w:rPr>
          <w:rFonts w:ascii="Arial" w:hAnsi="Arial" w:cs="Arial"/>
          <w:sz w:val="22"/>
          <w:szCs w:val="22"/>
        </w:rPr>
        <w:t xml:space="preserve">el </w:t>
      </w:r>
      <w:r w:rsidR="000014D5" w:rsidRPr="00A9495F">
        <w:rPr>
          <w:rFonts w:ascii="Arial" w:hAnsi="Arial" w:cs="Arial"/>
          <w:i/>
          <w:sz w:val="22"/>
          <w:szCs w:val="22"/>
        </w:rPr>
        <w:t>dashboard</w:t>
      </w:r>
      <w:r w:rsidR="000014D5" w:rsidRPr="00A9495F">
        <w:rPr>
          <w:rFonts w:ascii="Arial" w:hAnsi="Arial" w:cs="Arial"/>
          <w:sz w:val="22"/>
          <w:szCs w:val="22"/>
        </w:rPr>
        <w:t xml:space="preserve"> que permite monitorizar las ofertas del ámbito digital de</w:t>
      </w:r>
      <w:r w:rsidR="00E7264B" w:rsidRPr="00A9495F">
        <w:rPr>
          <w:rFonts w:ascii="Arial" w:hAnsi="Arial" w:cs="Arial"/>
          <w:sz w:val="22"/>
          <w:szCs w:val="22"/>
        </w:rPr>
        <w:t xml:space="preserve"> Inserta Empleo, con el fin de consolidar en un único punto todos los datos de valor referentes a las ofertas de la industria, y a los potenciales candidatos.</w:t>
      </w:r>
    </w:p>
    <w:p w:rsidR="00DC7893" w:rsidRPr="00A9495F" w:rsidRDefault="00DC7893" w:rsidP="000E02D5">
      <w:pPr>
        <w:pStyle w:val="Pa7"/>
        <w:spacing w:line="240" w:lineRule="auto"/>
        <w:jc w:val="both"/>
        <w:rPr>
          <w:rFonts w:eastAsia="Times New Roman"/>
          <w:sz w:val="22"/>
          <w:szCs w:val="22"/>
          <w:lang w:val="es-ES_tradnl" w:eastAsia="es-ES"/>
        </w:rPr>
      </w:pPr>
    </w:p>
    <w:p w:rsidR="000E02D5" w:rsidRPr="00A9495F" w:rsidRDefault="000E02D5" w:rsidP="000E02D5">
      <w:pPr>
        <w:pStyle w:val="Pa7"/>
        <w:spacing w:line="240" w:lineRule="auto"/>
        <w:jc w:val="both"/>
        <w:rPr>
          <w:rFonts w:eastAsia="Times New Roman"/>
          <w:sz w:val="22"/>
          <w:szCs w:val="22"/>
          <w:lang w:val="es-ES_tradnl" w:eastAsia="es-ES"/>
        </w:rPr>
      </w:pPr>
      <w:r w:rsidRPr="00A9495F">
        <w:rPr>
          <w:rFonts w:eastAsia="Times New Roman"/>
          <w:sz w:val="22"/>
          <w:szCs w:val="22"/>
          <w:lang w:val="es-ES_tradnl" w:eastAsia="es-ES"/>
        </w:rPr>
        <w:t xml:space="preserve">La tecnología supone un evidente impacto digital en el sector de formación y empleo, y </w:t>
      </w:r>
      <w:r w:rsidRPr="0045173C">
        <w:rPr>
          <w:rFonts w:eastAsia="Times New Roman"/>
          <w:sz w:val="22"/>
          <w:szCs w:val="22"/>
          <w:lang w:val="es-ES_tradnl" w:eastAsia="es-ES"/>
        </w:rPr>
        <w:t>consecuentemente</w:t>
      </w:r>
      <w:r w:rsidR="00261191" w:rsidRPr="0045173C">
        <w:rPr>
          <w:rFonts w:eastAsia="Times New Roman"/>
          <w:sz w:val="22"/>
          <w:szCs w:val="22"/>
          <w:lang w:val="es-ES_tradnl" w:eastAsia="es-ES"/>
        </w:rPr>
        <w:t>,</w:t>
      </w:r>
      <w:r w:rsidRPr="0045173C">
        <w:rPr>
          <w:rFonts w:eastAsia="Times New Roman"/>
          <w:sz w:val="22"/>
          <w:szCs w:val="22"/>
          <w:lang w:val="es-ES_tradnl" w:eastAsia="es-ES"/>
        </w:rPr>
        <w:t xml:space="preserve"> en</w:t>
      </w:r>
      <w:r w:rsidRPr="00A9495F">
        <w:rPr>
          <w:rFonts w:eastAsia="Times New Roman"/>
          <w:sz w:val="22"/>
          <w:szCs w:val="22"/>
          <w:lang w:val="es-ES_tradnl" w:eastAsia="es-ES"/>
        </w:rPr>
        <w:t xml:space="preserve"> nuestro trabajo, en la forma de gestionar el Programa Operativo, en la forma de ofrecer nuestros servicios a demandantes de empleo y a empleadores, y en el contenido de la cartera de servicios para lograr nuestro objetivo final: mejora de la empleabilidad e inserción laboral; todo ello para seguir manteniendo las máximas garantías de eficacia y eficiencia en los resultados obtenidos. </w:t>
      </w:r>
    </w:p>
    <w:p w:rsidR="000E02D5" w:rsidRPr="00A9495F" w:rsidRDefault="000E02D5" w:rsidP="000E02D5">
      <w:pPr>
        <w:pStyle w:val="Pa7"/>
        <w:spacing w:line="240" w:lineRule="auto"/>
        <w:jc w:val="both"/>
        <w:rPr>
          <w:rFonts w:eastAsia="Times New Roman"/>
          <w:sz w:val="22"/>
          <w:szCs w:val="22"/>
          <w:lang w:val="es-ES_tradnl" w:eastAsia="es-ES"/>
        </w:rPr>
      </w:pPr>
    </w:p>
    <w:p w:rsidR="0015006E" w:rsidRPr="00A9495F" w:rsidRDefault="000E02D5" w:rsidP="00FF2803">
      <w:pPr>
        <w:jc w:val="both"/>
        <w:rPr>
          <w:rFonts w:ascii="Arial" w:hAnsi="Arial" w:cs="Arial"/>
          <w:sz w:val="22"/>
          <w:szCs w:val="22"/>
        </w:rPr>
      </w:pPr>
      <w:r w:rsidRPr="00A9495F">
        <w:rPr>
          <w:rFonts w:ascii="Arial" w:hAnsi="Arial" w:cs="Arial"/>
          <w:sz w:val="22"/>
          <w:szCs w:val="22"/>
        </w:rPr>
        <w:t>La velocidad de los cambios en esta línea</w:t>
      </w:r>
      <w:r w:rsidR="0015006E" w:rsidRPr="00A9495F">
        <w:rPr>
          <w:rFonts w:ascii="Arial" w:hAnsi="Arial" w:cs="Arial"/>
          <w:sz w:val="22"/>
          <w:szCs w:val="22"/>
        </w:rPr>
        <w:t>,</w:t>
      </w:r>
      <w:r w:rsidRPr="00A9495F">
        <w:rPr>
          <w:rFonts w:ascii="Arial" w:hAnsi="Arial" w:cs="Arial"/>
          <w:sz w:val="22"/>
          <w:szCs w:val="22"/>
        </w:rPr>
        <w:t xml:space="preserve"> nos exige</w:t>
      </w:r>
      <w:r w:rsidR="00186DFC" w:rsidRPr="00A9495F">
        <w:rPr>
          <w:rFonts w:ascii="Arial" w:hAnsi="Arial" w:cs="Arial"/>
          <w:sz w:val="22"/>
          <w:szCs w:val="22"/>
        </w:rPr>
        <w:t xml:space="preserve"> dotarnos de conocimientos y herramientas que tengan como objetivo, ayudar en la mejora del programa formativo actual, a través del análisis de las necesidades reales de la demanda de trabajo en el mercado laboral digital.</w:t>
      </w:r>
      <w:r w:rsidR="0015006E" w:rsidRPr="00A9495F">
        <w:rPr>
          <w:rFonts w:ascii="Arial" w:hAnsi="Arial" w:cs="Arial"/>
          <w:sz w:val="22"/>
          <w:szCs w:val="22"/>
        </w:rPr>
        <w:t xml:space="preserve"> </w:t>
      </w:r>
    </w:p>
    <w:p w:rsidR="001D0819" w:rsidRPr="00A9495F" w:rsidRDefault="001D0819" w:rsidP="00FF2803">
      <w:pPr>
        <w:jc w:val="both"/>
        <w:rPr>
          <w:rFonts w:ascii="Arial" w:hAnsi="Arial" w:cs="Arial"/>
          <w:sz w:val="22"/>
          <w:szCs w:val="22"/>
        </w:rPr>
      </w:pPr>
    </w:p>
    <w:p w:rsidR="00FF2803" w:rsidRPr="00A9495F" w:rsidRDefault="0015006E" w:rsidP="00FF2803">
      <w:pPr>
        <w:jc w:val="both"/>
        <w:rPr>
          <w:rFonts w:ascii="Arial" w:hAnsi="Arial" w:cs="Arial"/>
          <w:sz w:val="22"/>
          <w:szCs w:val="22"/>
        </w:rPr>
      </w:pPr>
      <w:r w:rsidRPr="00A9495F">
        <w:rPr>
          <w:rFonts w:ascii="Arial" w:hAnsi="Arial" w:cs="Arial"/>
          <w:sz w:val="22"/>
          <w:szCs w:val="22"/>
        </w:rPr>
        <w:t>En definitiva, es necesario d</w:t>
      </w:r>
      <w:r w:rsidR="00186DFC" w:rsidRPr="00A9495F">
        <w:rPr>
          <w:rFonts w:ascii="Arial" w:hAnsi="Arial" w:cs="Arial"/>
          <w:sz w:val="22"/>
          <w:szCs w:val="22"/>
        </w:rPr>
        <w:t xml:space="preserve">esarrollar </w:t>
      </w:r>
      <w:r w:rsidR="00817ADC">
        <w:rPr>
          <w:rFonts w:ascii="Arial" w:hAnsi="Arial" w:cs="Arial"/>
          <w:sz w:val="22"/>
          <w:szCs w:val="22"/>
        </w:rPr>
        <w:t>dos proyectos independientes pero que se enriquecen mutuamente</w:t>
      </w:r>
      <w:r w:rsidR="00342CDD">
        <w:rPr>
          <w:rFonts w:ascii="Arial" w:hAnsi="Arial" w:cs="Arial"/>
          <w:sz w:val="22"/>
          <w:szCs w:val="22"/>
        </w:rPr>
        <w:t xml:space="preserve">: el primero consistente en un </w:t>
      </w:r>
      <w:r w:rsidR="00817ADC">
        <w:rPr>
          <w:rFonts w:ascii="Arial" w:hAnsi="Arial" w:cs="Arial"/>
          <w:sz w:val="22"/>
          <w:szCs w:val="22"/>
        </w:rPr>
        <w:t xml:space="preserve"> </w:t>
      </w:r>
      <w:r w:rsidR="00817ADC" w:rsidRPr="00A9495F">
        <w:rPr>
          <w:rFonts w:ascii="Arial" w:hAnsi="Arial" w:cs="Arial"/>
          <w:bCs/>
          <w:i/>
          <w:color w:val="000000"/>
          <w:sz w:val="22"/>
          <w:szCs w:val="22"/>
        </w:rPr>
        <w:t>dashboard</w:t>
      </w:r>
      <w:r w:rsidR="00817ADC">
        <w:rPr>
          <w:rFonts w:ascii="Arial" w:hAnsi="Arial" w:cs="Arial"/>
          <w:bCs/>
          <w:i/>
          <w:color w:val="000000"/>
          <w:sz w:val="22"/>
          <w:szCs w:val="22"/>
        </w:rPr>
        <w:t xml:space="preserve"> </w:t>
      </w:r>
      <w:r w:rsidR="00817ADC">
        <w:rPr>
          <w:rFonts w:ascii="Arial" w:hAnsi="Arial" w:cs="Arial"/>
          <w:bCs/>
          <w:color w:val="000000"/>
          <w:sz w:val="22"/>
          <w:szCs w:val="22"/>
        </w:rPr>
        <w:t xml:space="preserve">de ofertas de empleo para profesiones digitales, </w:t>
      </w:r>
      <w:r w:rsidR="00817ADC" w:rsidRPr="00A9495F">
        <w:rPr>
          <w:rFonts w:ascii="Arial" w:hAnsi="Arial" w:cs="Arial"/>
          <w:bCs/>
          <w:i/>
          <w:color w:val="000000"/>
          <w:sz w:val="22"/>
          <w:szCs w:val="22"/>
        </w:rPr>
        <w:t>que</w:t>
      </w:r>
      <w:r w:rsidR="00186DFC" w:rsidRPr="00A9495F">
        <w:rPr>
          <w:rFonts w:ascii="Arial" w:hAnsi="Arial" w:cs="Arial"/>
          <w:sz w:val="22"/>
          <w:szCs w:val="22"/>
        </w:rPr>
        <w:t xml:space="preserve"> monitori</w:t>
      </w:r>
      <w:r w:rsidR="00817ADC">
        <w:rPr>
          <w:rFonts w:ascii="Arial" w:hAnsi="Arial" w:cs="Arial"/>
          <w:sz w:val="22"/>
          <w:szCs w:val="22"/>
        </w:rPr>
        <w:t>ce</w:t>
      </w:r>
      <w:r w:rsidR="00186DFC" w:rsidRPr="00A9495F">
        <w:rPr>
          <w:rFonts w:ascii="Arial" w:hAnsi="Arial" w:cs="Arial"/>
          <w:sz w:val="22"/>
          <w:szCs w:val="22"/>
        </w:rPr>
        <w:t xml:space="preserve"> las ofertas de empleo publicadas en diferentes portales de Internet, centralizando en un único punto todas las ofertas y permitiendo generar estadísticas que permitan visualizar la orientación de dicha demanda, y dirigir los programas formativos digitales para cubrirla con perfiles </w:t>
      </w:r>
      <w:r w:rsidR="00186DFC" w:rsidRPr="0045173C">
        <w:rPr>
          <w:rFonts w:ascii="Arial" w:hAnsi="Arial" w:cs="Arial"/>
          <w:sz w:val="22"/>
          <w:szCs w:val="22"/>
        </w:rPr>
        <w:t>capacitados</w:t>
      </w:r>
      <w:r w:rsidR="00261191" w:rsidRPr="0045173C">
        <w:rPr>
          <w:rFonts w:ascii="Arial" w:hAnsi="Arial" w:cs="Arial"/>
          <w:sz w:val="22"/>
          <w:szCs w:val="22"/>
        </w:rPr>
        <w:t>.</w:t>
      </w:r>
      <w:r w:rsidR="00875CEB">
        <w:rPr>
          <w:rFonts w:ascii="Arial" w:hAnsi="Arial" w:cs="Arial"/>
          <w:sz w:val="22"/>
          <w:szCs w:val="22"/>
        </w:rPr>
        <w:t xml:space="preserve"> </w:t>
      </w:r>
      <w:r w:rsidR="00342CDD">
        <w:rPr>
          <w:rFonts w:ascii="Arial" w:hAnsi="Arial" w:cs="Arial"/>
          <w:sz w:val="22"/>
          <w:szCs w:val="22"/>
        </w:rPr>
        <w:t xml:space="preserve">El segundo </w:t>
      </w:r>
      <w:r w:rsidR="00CD6491">
        <w:rPr>
          <w:rFonts w:ascii="Arial" w:hAnsi="Arial" w:cs="Arial"/>
          <w:sz w:val="22"/>
          <w:szCs w:val="22"/>
        </w:rPr>
        <w:t>de Integración</w:t>
      </w:r>
      <w:r w:rsidR="00E63307">
        <w:rPr>
          <w:rFonts w:ascii="Arial" w:hAnsi="Arial" w:cs="Arial"/>
          <w:sz w:val="22"/>
          <w:szCs w:val="22"/>
        </w:rPr>
        <w:t xml:space="preserve"> de base de datos de candidatos: diseñar un sistema automático que permita enriquecer de forma dinámica toda la información posible sobre nuestros candidatos, con el fin de informarles de aquellas ofertas que puedan ser de su interés y se encuentren adaptadas a su nivel formativo, conocimientos </w:t>
      </w:r>
      <w:r w:rsidR="00E63307">
        <w:rPr>
          <w:rFonts w:ascii="Arial" w:hAnsi="Arial" w:cs="Arial"/>
          <w:sz w:val="22"/>
          <w:szCs w:val="22"/>
        </w:rPr>
        <w:lastRenderedPageBreak/>
        <w:t xml:space="preserve">técnicos y experiencia. </w:t>
      </w:r>
      <w:r w:rsidR="00261191" w:rsidRPr="0045173C">
        <w:rPr>
          <w:rFonts w:ascii="Arial" w:hAnsi="Arial" w:cs="Arial"/>
          <w:sz w:val="22"/>
          <w:szCs w:val="22"/>
        </w:rPr>
        <w:t xml:space="preserve"> E</w:t>
      </w:r>
      <w:r w:rsidR="00FF2803" w:rsidRPr="0045173C">
        <w:rPr>
          <w:rFonts w:ascii="Arial" w:hAnsi="Arial" w:cs="Arial"/>
          <w:sz w:val="22"/>
          <w:szCs w:val="22"/>
        </w:rPr>
        <w:t>s</w:t>
      </w:r>
      <w:r w:rsidR="00FF2803" w:rsidRPr="00A9495F">
        <w:rPr>
          <w:rFonts w:ascii="Arial" w:hAnsi="Arial" w:cs="Arial"/>
          <w:sz w:val="22"/>
          <w:szCs w:val="22"/>
        </w:rPr>
        <w:t xml:space="preserve"> objeto del presente pliego la contratación de los servicios de consultoría para </w:t>
      </w:r>
      <w:r w:rsidR="002616D4" w:rsidRPr="00A9495F">
        <w:rPr>
          <w:rFonts w:ascii="Arial" w:hAnsi="Arial" w:cs="Arial"/>
          <w:sz w:val="22"/>
          <w:szCs w:val="22"/>
        </w:rPr>
        <w:t xml:space="preserve">la definición </w:t>
      </w:r>
      <w:r w:rsidR="00C770BA" w:rsidRPr="00A9495F">
        <w:rPr>
          <w:rFonts w:ascii="Arial" w:hAnsi="Arial" w:cs="Arial"/>
          <w:sz w:val="22"/>
          <w:szCs w:val="22"/>
        </w:rPr>
        <w:t xml:space="preserve">y ejecución </w:t>
      </w:r>
      <w:r w:rsidR="002616D4" w:rsidRPr="00A9495F">
        <w:rPr>
          <w:rFonts w:ascii="Arial" w:hAnsi="Arial" w:cs="Arial"/>
          <w:sz w:val="22"/>
          <w:szCs w:val="22"/>
        </w:rPr>
        <w:t xml:space="preserve">de un Proyecto que contemple </w:t>
      </w:r>
      <w:r w:rsidR="00FF2803" w:rsidRPr="00A9495F">
        <w:rPr>
          <w:rFonts w:ascii="Arial" w:hAnsi="Arial" w:cs="Arial"/>
          <w:sz w:val="22"/>
          <w:szCs w:val="22"/>
        </w:rPr>
        <w:t xml:space="preserve">el </w:t>
      </w:r>
      <w:r w:rsidR="00E2126B" w:rsidRPr="00A9495F">
        <w:rPr>
          <w:rFonts w:ascii="Arial" w:hAnsi="Arial" w:cs="Arial"/>
          <w:b/>
          <w:sz w:val="22"/>
          <w:szCs w:val="22"/>
        </w:rPr>
        <w:t xml:space="preserve">Diseño y creación de un </w:t>
      </w:r>
      <w:r w:rsidR="00E2126B" w:rsidRPr="00A9495F">
        <w:rPr>
          <w:rFonts w:ascii="Arial" w:hAnsi="Arial" w:cs="Arial"/>
          <w:b/>
          <w:i/>
          <w:sz w:val="22"/>
          <w:szCs w:val="22"/>
        </w:rPr>
        <w:t>dashboard</w:t>
      </w:r>
      <w:r w:rsidR="00E2126B" w:rsidRPr="00A9495F">
        <w:rPr>
          <w:rFonts w:ascii="Arial" w:hAnsi="Arial" w:cs="Arial"/>
          <w:b/>
          <w:sz w:val="22"/>
          <w:szCs w:val="22"/>
        </w:rPr>
        <w:t xml:space="preserve"> de ofertas de empleo para profesiones digitales con integración de base de datos de candidatos, para la consecución de la transformación digital </w:t>
      </w:r>
      <w:r w:rsidR="00FF2803" w:rsidRPr="00A9495F">
        <w:rPr>
          <w:rFonts w:ascii="Arial" w:hAnsi="Arial" w:cs="Arial"/>
          <w:sz w:val="22"/>
          <w:szCs w:val="22"/>
        </w:rPr>
        <w:t>en el entorno de la gestión del POISES en Inserta Empleo, que redunde en los gestores, demandantes de empleo y empleadores.</w:t>
      </w:r>
    </w:p>
    <w:p w:rsidR="00DC7893" w:rsidRPr="00A9495F" w:rsidRDefault="00DC7893" w:rsidP="00FF2803">
      <w:pPr>
        <w:jc w:val="both"/>
        <w:rPr>
          <w:rFonts w:ascii="Arial" w:hAnsi="Arial" w:cs="Arial"/>
          <w:sz w:val="22"/>
          <w:szCs w:val="22"/>
        </w:rPr>
      </w:pPr>
    </w:p>
    <w:p w:rsidR="009B06A9" w:rsidRPr="00A9495F" w:rsidRDefault="009B06A9" w:rsidP="009B06A9">
      <w:pPr>
        <w:jc w:val="both"/>
        <w:rPr>
          <w:rFonts w:ascii="Arial" w:hAnsi="Arial" w:cs="Arial"/>
        </w:rPr>
      </w:pPr>
    </w:p>
    <w:p w:rsidR="00B15E62" w:rsidRPr="00A9495F" w:rsidRDefault="00B15E62" w:rsidP="00B15E62">
      <w:pPr>
        <w:pStyle w:val="Encabezado"/>
        <w:tabs>
          <w:tab w:val="clear" w:pos="4252"/>
          <w:tab w:val="clear" w:pos="8504"/>
        </w:tabs>
        <w:ind w:left="720"/>
        <w:jc w:val="both"/>
        <w:rPr>
          <w:rFonts w:ascii="Arial" w:hAnsi="Arial" w:cs="Arial"/>
          <w:b/>
          <w:strike/>
          <w:sz w:val="22"/>
          <w:szCs w:val="22"/>
          <w:lang w:val="es-ES_tradnl"/>
        </w:rPr>
      </w:pPr>
    </w:p>
    <w:p w:rsidR="00B15E62" w:rsidRPr="00A9495F" w:rsidRDefault="00B15E62" w:rsidP="000608AA">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Arial" w:hAnsi="Arial" w:cs="Arial"/>
          <w:b/>
          <w:sz w:val="22"/>
          <w:szCs w:val="22"/>
        </w:rPr>
      </w:pPr>
      <w:r w:rsidRPr="00A9495F">
        <w:rPr>
          <w:rFonts w:ascii="Arial" w:hAnsi="Arial" w:cs="Arial"/>
          <w:b/>
          <w:sz w:val="22"/>
          <w:szCs w:val="22"/>
        </w:rPr>
        <w:t xml:space="preserve">B.- Destinatarios de la prestación del servicio </w:t>
      </w:r>
    </w:p>
    <w:p w:rsidR="00DF64E6" w:rsidRPr="00A9495F" w:rsidRDefault="00DF64E6" w:rsidP="00B15E62">
      <w:pPr>
        <w:spacing w:before="120" w:after="120"/>
        <w:jc w:val="both"/>
        <w:rPr>
          <w:rFonts w:ascii="Arial" w:hAnsi="Arial" w:cs="Arial"/>
          <w:color w:val="000000"/>
          <w:sz w:val="22"/>
          <w:szCs w:val="22"/>
        </w:rPr>
      </w:pPr>
    </w:p>
    <w:p w:rsidR="0039786E" w:rsidRPr="00A9495F" w:rsidRDefault="004F7186" w:rsidP="00B15E62">
      <w:pPr>
        <w:spacing w:before="120" w:after="120"/>
        <w:jc w:val="both"/>
        <w:rPr>
          <w:rFonts w:ascii="Arial" w:hAnsi="Arial" w:cs="Arial"/>
          <w:color w:val="000000"/>
          <w:sz w:val="22"/>
          <w:szCs w:val="22"/>
        </w:rPr>
      </w:pPr>
      <w:r w:rsidRPr="00A9495F">
        <w:rPr>
          <w:rFonts w:ascii="Arial" w:hAnsi="Arial" w:cs="Arial"/>
          <w:color w:val="000000"/>
          <w:sz w:val="22"/>
          <w:szCs w:val="22"/>
        </w:rPr>
        <w:t xml:space="preserve">Los destinatarios </w:t>
      </w:r>
      <w:r w:rsidR="00E63307">
        <w:rPr>
          <w:rFonts w:ascii="Arial" w:hAnsi="Arial" w:cs="Arial"/>
          <w:color w:val="000000"/>
          <w:sz w:val="22"/>
          <w:szCs w:val="22"/>
        </w:rPr>
        <w:t xml:space="preserve">son </w:t>
      </w:r>
      <w:r w:rsidR="009B06A9" w:rsidRPr="00A9495F">
        <w:rPr>
          <w:rFonts w:ascii="Arial" w:hAnsi="Arial" w:cs="Arial"/>
          <w:color w:val="000000"/>
          <w:sz w:val="22"/>
          <w:szCs w:val="22"/>
        </w:rPr>
        <w:t xml:space="preserve">las </w:t>
      </w:r>
      <w:r w:rsidR="00B15E62" w:rsidRPr="00A9495F">
        <w:rPr>
          <w:rFonts w:ascii="Arial" w:hAnsi="Arial" w:cs="Arial"/>
          <w:color w:val="000000"/>
          <w:sz w:val="22"/>
          <w:szCs w:val="22"/>
        </w:rPr>
        <w:t xml:space="preserve">personas desempleadas </w:t>
      </w:r>
      <w:r w:rsidR="0039786E" w:rsidRPr="00A9495F">
        <w:rPr>
          <w:rFonts w:ascii="Arial" w:hAnsi="Arial" w:cs="Arial"/>
          <w:color w:val="000000"/>
          <w:sz w:val="22"/>
          <w:szCs w:val="22"/>
        </w:rPr>
        <w:t>(</w:t>
      </w:r>
      <w:r w:rsidR="00B15E62" w:rsidRPr="00A9495F">
        <w:rPr>
          <w:rFonts w:ascii="Arial" w:hAnsi="Arial" w:cs="Arial"/>
          <w:color w:val="000000"/>
          <w:sz w:val="22"/>
          <w:szCs w:val="22"/>
        </w:rPr>
        <w:t>con certificado de discapacidad igual o superior a</w:t>
      </w:r>
      <w:r w:rsidR="0039786E" w:rsidRPr="00A9495F">
        <w:rPr>
          <w:rFonts w:ascii="Arial" w:hAnsi="Arial" w:cs="Arial"/>
          <w:color w:val="000000"/>
          <w:sz w:val="22"/>
          <w:szCs w:val="22"/>
        </w:rPr>
        <w:t xml:space="preserve">l 33% o que tengan </w:t>
      </w:r>
      <w:r w:rsidR="00B15E62" w:rsidRPr="00A9495F">
        <w:rPr>
          <w:rFonts w:ascii="Arial" w:hAnsi="Arial" w:cs="Arial"/>
          <w:color w:val="000000"/>
          <w:sz w:val="22"/>
          <w:szCs w:val="22"/>
        </w:rPr>
        <w:t>reconocida una incapacidad permanente en el grado de total, absoluta o gran invalidez, según el artículo 4.2 del Real Decreto Legislativo 1/2013, de 29 de noviembre, que considera a los mismos afectados con un grado igual o superior al 33% de</w:t>
      </w:r>
      <w:r w:rsidR="0039786E" w:rsidRPr="00A9495F">
        <w:rPr>
          <w:rFonts w:ascii="Arial" w:hAnsi="Arial" w:cs="Arial"/>
          <w:color w:val="000000"/>
          <w:sz w:val="22"/>
          <w:szCs w:val="22"/>
        </w:rPr>
        <w:t xml:space="preserve"> discapacidad).</w:t>
      </w:r>
    </w:p>
    <w:p w:rsidR="00DF64E6" w:rsidRPr="00A9495F" w:rsidRDefault="00DF64E6" w:rsidP="00B15E62">
      <w:pPr>
        <w:spacing w:before="120" w:after="120"/>
        <w:jc w:val="both"/>
        <w:rPr>
          <w:rFonts w:ascii="Arial" w:hAnsi="Arial" w:cs="Arial"/>
          <w:color w:val="000000"/>
          <w:sz w:val="22"/>
          <w:szCs w:val="22"/>
        </w:rPr>
      </w:pPr>
    </w:p>
    <w:p w:rsidR="00B15E62" w:rsidRPr="00A9495F" w:rsidRDefault="00B15E62" w:rsidP="000608AA">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Arial" w:hAnsi="Arial" w:cs="Arial"/>
          <w:b/>
          <w:sz w:val="22"/>
          <w:szCs w:val="22"/>
        </w:rPr>
      </w:pPr>
      <w:r w:rsidRPr="00A9495F">
        <w:rPr>
          <w:rFonts w:ascii="Arial" w:hAnsi="Arial" w:cs="Arial"/>
          <w:b/>
          <w:sz w:val="22"/>
          <w:szCs w:val="22"/>
        </w:rPr>
        <w:t>C.- Plazo de ejecución, posibilidad de prórroga y penalizaciones</w:t>
      </w:r>
    </w:p>
    <w:p w:rsidR="00B15E62" w:rsidRPr="00A9495F" w:rsidRDefault="00B15E62" w:rsidP="00B15E62">
      <w:pPr>
        <w:autoSpaceDE w:val="0"/>
        <w:autoSpaceDN w:val="0"/>
        <w:adjustRightInd w:val="0"/>
        <w:jc w:val="both"/>
        <w:rPr>
          <w:rFonts w:ascii="Arial" w:hAnsi="Arial" w:cs="Arial"/>
          <w:sz w:val="22"/>
          <w:szCs w:val="22"/>
        </w:rPr>
      </w:pPr>
    </w:p>
    <w:p w:rsidR="00B15E62" w:rsidRDefault="002D6F44" w:rsidP="001F0EC2">
      <w:pPr>
        <w:jc w:val="both"/>
        <w:rPr>
          <w:rFonts w:ascii="Arial" w:hAnsi="Arial" w:cs="Arial"/>
          <w:sz w:val="22"/>
          <w:szCs w:val="22"/>
        </w:rPr>
      </w:pPr>
      <w:r>
        <w:rPr>
          <w:rFonts w:ascii="Arial" w:hAnsi="Arial" w:cs="Arial"/>
          <w:color w:val="000000"/>
          <w:sz w:val="22"/>
          <w:szCs w:val="22"/>
        </w:rPr>
        <w:t>El plazo de ejecución previsto será desde la fecha de inicio de contrato hasta el 30/09/2019.</w:t>
      </w:r>
      <w:r w:rsidR="003643DA" w:rsidRPr="00A9495F">
        <w:rPr>
          <w:rFonts w:ascii="Arial" w:hAnsi="Arial" w:cs="Arial"/>
          <w:color w:val="000000"/>
          <w:sz w:val="22"/>
          <w:szCs w:val="22"/>
        </w:rPr>
        <w:t xml:space="preserve"> </w:t>
      </w:r>
      <w:r w:rsidR="00342CDD">
        <w:rPr>
          <w:rFonts w:ascii="Arial" w:hAnsi="Arial" w:cs="Arial"/>
          <w:color w:val="000000"/>
          <w:sz w:val="22"/>
          <w:szCs w:val="22"/>
        </w:rPr>
        <w:t>Este tiempo está tasado para la fa</w:t>
      </w:r>
      <w:r w:rsidR="001F0EC2">
        <w:rPr>
          <w:rFonts w:ascii="Arial" w:hAnsi="Arial" w:cs="Arial"/>
          <w:color w:val="000000"/>
          <w:sz w:val="22"/>
          <w:szCs w:val="22"/>
        </w:rPr>
        <w:t>se de desarrollo e implantación. A</w:t>
      </w:r>
      <w:r w:rsidR="00D15DC6">
        <w:rPr>
          <w:rFonts w:ascii="Arial" w:hAnsi="Arial" w:cs="Arial"/>
          <w:sz w:val="22"/>
          <w:szCs w:val="22"/>
        </w:rPr>
        <w:t>l tratarse de un proyecto de desarrollo de software, es necesaria la contratación de una plataforma donde será alojada la herramienta desarrollada y un mantenimiento para garantizar el corr</w:t>
      </w:r>
      <w:r w:rsidR="001F0EC2">
        <w:rPr>
          <w:rFonts w:ascii="Arial" w:hAnsi="Arial" w:cs="Arial"/>
          <w:sz w:val="22"/>
          <w:szCs w:val="22"/>
        </w:rPr>
        <w:t>ecto funcionamiento de la misma durante 24 meses, una vez implantada la solución.</w:t>
      </w:r>
    </w:p>
    <w:p w:rsidR="001F0EC2" w:rsidRPr="00A9495F" w:rsidRDefault="001F0EC2" w:rsidP="001F0EC2">
      <w:pPr>
        <w:jc w:val="both"/>
        <w:rPr>
          <w:rFonts w:ascii="Arial" w:hAnsi="Arial" w:cs="Arial"/>
          <w:strike/>
          <w:sz w:val="22"/>
          <w:szCs w:val="22"/>
        </w:rPr>
      </w:pPr>
    </w:p>
    <w:p w:rsidR="00B15E62" w:rsidRPr="00A9495F" w:rsidRDefault="00B15E62" w:rsidP="000608AA">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Arial" w:hAnsi="Arial" w:cs="Arial"/>
          <w:b/>
          <w:sz w:val="22"/>
          <w:szCs w:val="22"/>
        </w:rPr>
      </w:pPr>
      <w:r w:rsidRPr="00A9495F">
        <w:rPr>
          <w:rFonts w:ascii="Arial" w:hAnsi="Arial" w:cs="Arial"/>
          <w:b/>
          <w:sz w:val="22"/>
          <w:szCs w:val="22"/>
        </w:rPr>
        <w:t>D.- Presupuesto máximo de la licitación</w:t>
      </w:r>
    </w:p>
    <w:p w:rsidR="00B15E62" w:rsidRPr="00A9495F" w:rsidRDefault="00B15E62" w:rsidP="00B15E62">
      <w:pPr>
        <w:pStyle w:val="Default"/>
        <w:jc w:val="both"/>
        <w:rPr>
          <w:b/>
          <w:color w:val="auto"/>
          <w:sz w:val="22"/>
          <w:szCs w:val="22"/>
          <w:lang w:val="es-ES_tradnl"/>
        </w:rPr>
      </w:pPr>
    </w:p>
    <w:p w:rsidR="00B15E62" w:rsidRPr="00DD24B0" w:rsidRDefault="00B15E62" w:rsidP="000608AA">
      <w:pPr>
        <w:pStyle w:val="Default"/>
        <w:jc w:val="both"/>
        <w:outlineLvl w:val="0"/>
        <w:rPr>
          <w:b/>
          <w:color w:val="auto"/>
          <w:sz w:val="22"/>
          <w:szCs w:val="22"/>
          <w:lang w:val="es-ES_tradnl"/>
        </w:rPr>
      </w:pPr>
      <w:r w:rsidRPr="00DD24B0">
        <w:rPr>
          <w:b/>
          <w:color w:val="auto"/>
          <w:sz w:val="22"/>
          <w:szCs w:val="22"/>
          <w:lang w:val="es-ES_tradnl"/>
        </w:rPr>
        <w:t>I</w:t>
      </w:r>
      <w:r w:rsidR="00E43EF2" w:rsidRPr="00DD24B0">
        <w:rPr>
          <w:b/>
          <w:color w:val="auto"/>
          <w:sz w:val="22"/>
          <w:szCs w:val="22"/>
          <w:lang w:val="es-ES_tradnl"/>
        </w:rPr>
        <w:t xml:space="preserve">mporte </w:t>
      </w:r>
      <w:r w:rsidR="002D6F44" w:rsidRPr="00DD24B0">
        <w:rPr>
          <w:b/>
          <w:color w:val="auto"/>
          <w:sz w:val="22"/>
          <w:szCs w:val="22"/>
          <w:lang w:val="es-ES_tradnl"/>
        </w:rPr>
        <w:t xml:space="preserve">Total </w:t>
      </w:r>
      <w:r w:rsidR="00E43EF2" w:rsidRPr="00DD24B0">
        <w:rPr>
          <w:b/>
          <w:color w:val="auto"/>
          <w:sz w:val="22"/>
          <w:szCs w:val="22"/>
          <w:lang w:val="es-ES_tradnl"/>
        </w:rPr>
        <w:t>máximo de licitación:</w:t>
      </w:r>
      <w:r w:rsidR="00E43EF2" w:rsidRPr="00DD24B0">
        <w:rPr>
          <w:b/>
          <w:color w:val="auto"/>
          <w:sz w:val="22"/>
          <w:szCs w:val="22"/>
          <w:lang w:val="es-ES_tradnl"/>
        </w:rPr>
        <w:tab/>
      </w:r>
      <w:r w:rsidR="002D6F44" w:rsidRPr="00DD24B0">
        <w:rPr>
          <w:b/>
          <w:color w:val="auto"/>
          <w:sz w:val="22"/>
          <w:szCs w:val="22"/>
          <w:lang w:val="es-ES_tradnl"/>
        </w:rPr>
        <w:t xml:space="preserve">            </w:t>
      </w:r>
      <w:r w:rsidR="002D6F44" w:rsidRPr="00DD24B0">
        <w:rPr>
          <w:b/>
          <w:color w:val="auto"/>
          <w:sz w:val="22"/>
          <w:szCs w:val="22"/>
          <w:lang w:val="es-ES_tradnl"/>
        </w:rPr>
        <w:tab/>
      </w:r>
      <w:r w:rsidR="00342CDD" w:rsidRPr="00DD24B0">
        <w:rPr>
          <w:b/>
          <w:color w:val="auto"/>
          <w:sz w:val="22"/>
          <w:szCs w:val="22"/>
          <w:lang w:val="es-ES_tradnl"/>
        </w:rPr>
        <w:t>166</w:t>
      </w:r>
      <w:r w:rsidR="008A2015" w:rsidRPr="00DD24B0">
        <w:rPr>
          <w:b/>
          <w:color w:val="auto"/>
          <w:sz w:val="22"/>
          <w:szCs w:val="22"/>
          <w:lang w:val="es-ES_tradnl"/>
        </w:rPr>
        <w:t>.2</w:t>
      </w:r>
      <w:r w:rsidR="00342CDD" w:rsidRPr="00DD24B0">
        <w:rPr>
          <w:b/>
          <w:color w:val="auto"/>
          <w:sz w:val="22"/>
          <w:szCs w:val="22"/>
          <w:lang w:val="es-ES_tradnl"/>
        </w:rPr>
        <w:t>0</w:t>
      </w:r>
      <w:r w:rsidR="008A2015" w:rsidRPr="00DD24B0">
        <w:rPr>
          <w:b/>
          <w:color w:val="auto"/>
          <w:sz w:val="22"/>
          <w:szCs w:val="22"/>
          <w:lang w:val="es-ES_tradnl"/>
        </w:rPr>
        <w:t>0,</w:t>
      </w:r>
      <w:r w:rsidR="0023663C" w:rsidRPr="00DD24B0">
        <w:rPr>
          <w:b/>
          <w:color w:val="auto"/>
          <w:sz w:val="22"/>
          <w:szCs w:val="22"/>
          <w:lang w:val="es-ES_tradnl"/>
        </w:rPr>
        <w:t>00</w:t>
      </w:r>
      <w:r w:rsidR="00323506" w:rsidRPr="00DD24B0">
        <w:rPr>
          <w:b/>
          <w:color w:val="auto"/>
          <w:sz w:val="22"/>
          <w:szCs w:val="22"/>
          <w:lang w:val="es-ES_tradnl"/>
        </w:rPr>
        <w:t xml:space="preserve"> euros</w:t>
      </w:r>
    </w:p>
    <w:p w:rsidR="002D6F44" w:rsidRDefault="002D6F44" w:rsidP="000608AA">
      <w:pPr>
        <w:pStyle w:val="Default"/>
        <w:jc w:val="both"/>
        <w:outlineLvl w:val="0"/>
        <w:rPr>
          <w:color w:val="auto"/>
          <w:sz w:val="22"/>
          <w:szCs w:val="22"/>
          <w:lang w:val="es-ES_tradnl"/>
        </w:rPr>
      </w:pPr>
      <w:r>
        <w:rPr>
          <w:color w:val="auto"/>
          <w:sz w:val="22"/>
          <w:szCs w:val="22"/>
          <w:lang w:val="es-ES_tradnl"/>
        </w:rPr>
        <w:t xml:space="preserve">Importe asignado al desarrollo e implantación:       </w:t>
      </w:r>
      <w:r w:rsidR="00DD24B0">
        <w:rPr>
          <w:color w:val="auto"/>
          <w:sz w:val="22"/>
          <w:szCs w:val="22"/>
          <w:lang w:val="es-ES_tradnl"/>
        </w:rPr>
        <w:tab/>
      </w:r>
      <w:r w:rsidR="00DD24B0">
        <w:rPr>
          <w:color w:val="auto"/>
          <w:sz w:val="22"/>
          <w:szCs w:val="22"/>
          <w:lang w:val="es-ES_tradnl"/>
        </w:rPr>
        <w:tab/>
      </w:r>
      <w:r>
        <w:rPr>
          <w:color w:val="auto"/>
          <w:sz w:val="22"/>
          <w:szCs w:val="22"/>
          <w:lang w:val="es-ES_tradnl"/>
        </w:rPr>
        <w:t>121.290,00 euros</w:t>
      </w:r>
    </w:p>
    <w:p w:rsidR="002D6F44" w:rsidRPr="00A9495F" w:rsidRDefault="00DD24B0" w:rsidP="000608AA">
      <w:pPr>
        <w:pStyle w:val="Default"/>
        <w:jc w:val="both"/>
        <w:outlineLvl w:val="0"/>
        <w:rPr>
          <w:color w:val="auto"/>
          <w:sz w:val="22"/>
          <w:szCs w:val="22"/>
          <w:lang w:val="es-ES_tradnl"/>
        </w:rPr>
      </w:pPr>
      <w:r>
        <w:rPr>
          <w:color w:val="auto"/>
          <w:sz w:val="22"/>
          <w:szCs w:val="22"/>
          <w:lang w:val="es-ES_tradnl"/>
        </w:rPr>
        <w:t xml:space="preserve">Importe asignado </w:t>
      </w:r>
      <w:r w:rsidR="002D6F44">
        <w:rPr>
          <w:color w:val="auto"/>
          <w:sz w:val="22"/>
          <w:szCs w:val="22"/>
          <w:lang w:val="es-ES_tradnl"/>
        </w:rPr>
        <w:t>Mantenimiento y soporte (24 meses)</w:t>
      </w:r>
      <w:r>
        <w:rPr>
          <w:color w:val="auto"/>
          <w:sz w:val="22"/>
          <w:szCs w:val="22"/>
          <w:lang w:val="es-ES_tradnl"/>
        </w:rPr>
        <w:t>:</w:t>
      </w:r>
      <w:r w:rsidR="002D6F44">
        <w:rPr>
          <w:color w:val="auto"/>
          <w:sz w:val="22"/>
          <w:szCs w:val="22"/>
          <w:lang w:val="es-ES_tradnl"/>
        </w:rPr>
        <w:tab/>
        <w:t xml:space="preserve">  44.910,00 euros</w:t>
      </w:r>
    </w:p>
    <w:p w:rsidR="00B15E62" w:rsidRPr="00FA7617" w:rsidRDefault="00BB22C1" w:rsidP="00BB22C1">
      <w:pPr>
        <w:jc w:val="both"/>
        <w:rPr>
          <w:rFonts w:ascii="Arial" w:eastAsia="Times New Roman" w:hAnsi="Arial" w:cs="Arial"/>
          <w:b/>
          <w:sz w:val="22"/>
          <w:szCs w:val="22"/>
          <w:lang w:eastAsia="es-ES"/>
        </w:rPr>
      </w:pPr>
      <w:r w:rsidRPr="00FA7617">
        <w:rPr>
          <w:rFonts w:ascii="Arial" w:eastAsia="Times New Roman" w:hAnsi="Arial" w:cs="Arial"/>
          <w:b/>
          <w:sz w:val="22"/>
          <w:szCs w:val="22"/>
          <w:lang w:eastAsia="es-ES"/>
        </w:rPr>
        <w:t>Impuesto del Valor Añadido:</w:t>
      </w:r>
      <w:r w:rsidRPr="00FA7617">
        <w:rPr>
          <w:rFonts w:ascii="Arial" w:eastAsia="Times New Roman" w:hAnsi="Arial" w:cs="Arial"/>
          <w:b/>
          <w:sz w:val="22"/>
          <w:szCs w:val="22"/>
          <w:lang w:eastAsia="es-ES"/>
        </w:rPr>
        <w:tab/>
      </w:r>
      <w:r w:rsidR="0045173C" w:rsidRPr="00FA7617">
        <w:rPr>
          <w:rFonts w:ascii="Arial" w:eastAsia="Times New Roman" w:hAnsi="Arial" w:cs="Arial"/>
          <w:b/>
          <w:sz w:val="22"/>
          <w:szCs w:val="22"/>
          <w:lang w:eastAsia="es-ES"/>
        </w:rPr>
        <w:t xml:space="preserve">        </w:t>
      </w:r>
      <w:r w:rsidR="0023663C" w:rsidRPr="00FA7617">
        <w:rPr>
          <w:rFonts w:ascii="Arial" w:eastAsia="Times New Roman" w:hAnsi="Arial" w:cs="Arial"/>
          <w:b/>
          <w:sz w:val="22"/>
          <w:szCs w:val="22"/>
          <w:lang w:eastAsia="es-ES"/>
        </w:rPr>
        <w:t xml:space="preserve">   </w:t>
      </w:r>
      <w:r w:rsidR="00B15E62" w:rsidRPr="00FA7617">
        <w:rPr>
          <w:rFonts w:ascii="Arial" w:hAnsi="Arial" w:cs="Arial"/>
          <w:b/>
          <w:sz w:val="22"/>
          <w:szCs w:val="22"/>
        </w:rPr>
        <w:t xml:space="preserve"> </w:t>
      </w:r>
      <w:r w:rsidR="00FA7617">
        <w:rPr>
          <w:rFonts w:ascii="Arial" w:hAnsi="Arial" w:cs="Arial"/>
          <w:b/>
          <w:sz w:val="22"/>
          <w:szCs w:val="22"/>
        </w:rPr>
        <w:tab/>
      </w:r>
      <w:r w:rsidR="00FA7617">
        <w:rPr>
          <w:rFonts w:ascii="Arial" w:hAnsi="Arial" w:cs="Arial"/>
          <w:b/>
          <w:sz w:val="22"/>
          <w:szCs w:val="22"/>
        </w:rPr>
        <w:tab/>
      </w:r>
      <w:r w:rsidR="00DD24B0" w:rsidRPr="00FA7617">
        <w:rPr>
          <w:rFonts w:ascii="Arial" w:hAnsi="Arial" w:cs="Arial"/>
          <w:b/>
          <w:sz w:val="22"/>
          <w:szCs w:val="22"/>
        </w:rPr>
        <w:t xml:space="preserve"> </w:t>
      </w:r>
      <w:r w:rsidR="00B15E62" w:rsidRPr="00FA7617">
        <w:rPr>
          <w:rFonts w:ascii="Arial" w:hAnsi="Arial" w:cs="Arial"/>
          <w:b/>
          <w:sz w:val="22"/>
          <w:szCs w:val="22"/>
        </w:rPr>
        <w:t xml:space="preserve"> </w:t>
      </w:r>
      <w:r w:rsidR="00342CDD" w:rsidRPr="00FA7617">
        <w:rPr>
          <w:rFonts w:ascii="Arial" w:eastAsia="Times New Roman" w:hAnsi="Arial" w:cs="Arial"/>
          <w:b/>
          <w:sz w:val="22"/>
          <w:szCs w:val="22"/>
          <w:lang w:eastAsia="es-ES"/>
        </w:rPr>
        <w:t>34.902</w:t>
      </w:r>
      <w:r w:rsidR="00DD24B0" w:rsidRPr="00FA7617">
        <w:rPr>
          <w:rFonts w:ascii="Arial" w:eastAsia="Times New Roman" w:hAnsi="Arial" w:cs="Arial"/>
          <w:b/>
          <w:sz w:val="22"/>
          <w:szCs w:val="22"/>
          <w:lang w:eastAsia="es-ES"/>
        </w:rPr>
        <w:t>,00</w:t>
      </w:r>
      <w:r w:rsidRPr="00FA7617">
        <w:rPr>
          <w:rFonts w:ascii="Arial" w:eastAsia="Times New Roman" w:hAnsi="Arial" w:cs="Arial"/>
          <w:b/>
          <w:sz w:val="22"/>
          <w:szCs w:val="22"/>
          <w:lang w:eastAsia="es-ES"/>
        </w:rPr>
        <w:t xml:space="preserve"> </w:t>
      </w:r>
      <w:r w:rsidR="00623C52" w:rsidRPr="00FA7617">
        <w:rPr>
          <w:rFonts w:ascii="Arial" w:eastAsia="Times New Roman" w:hAnsi="Arial" w:cs="Arial"/>
          <w:b/>
          <w:sz w:val="22"/>
          <w:szCs w:val="22"/>
          <w:lang w:eastAsia="es-ES"/>
        </w:rPr>
        <w:t>euros</w:t>
      </w:r>
    </w:p>
    <w:p w:rsidR="00B15E62" w:rsidRPr="00FA7617" w:rsidRDefault="00B15E62" w:rsidP="0023663C">
      <w:pPr>
        <w:jc w:val="both"/>
        <w:rPr>
          <w:rFonts w:ascii="Arial" w:eastAsia="Times New Roman" w:hAnsi="Arial" w:cs="Arial"/>
          <w:b/>
          <w:color w:val="000000"/>
        </w:rPr>
      </w:pPr>
      <w:r w:rsidRPr="00FA7617">
        <w:rPr>
          <w:rFonts w:ascii="Arial" w:eastAsia="Times New Roman" w:hAnsi="Arial" w:cs="Arial"/>
          <w:b/>
          <w:sz w:val="22"/>
          <w:szCs w:val="22"/>
          <w:lang w:eastAsia="es-ES"/>
        </w:rPr>
        <w:t xml:space="preserve">Importe </w:t>
      </w:r>
      <w:r w:rsidR="0023663C" w:rsidRPr="00FA7617">
        <w:rPr>
          <w:rFonts w:ascii="Arial" w:eastAsia="Times New Roman" w:hAnsi="Arial" w:cs="Arial"/>
          <w:b/>
          <w:sz w:val="22"/>
          <w:szCs w:val="22"/>
          <w:lang w:eastAsia="es-ES"/>
        </w:rPr>
        <w:t>total:</w:t>
      </w:r>
      <w:r w:rsidR="0023663C" w:rsidRPr="00FA7617">
        <w:rPr>
          <w:rFonts w:ascii="Arial" w:eastAsia="Times New Roman" w:hAnsi="Arial" w:cs="Arial"/>
          <w:b/>
          <w:sz w:val="22"/>
          <w:szCs w:val="22"/>
          <w:lang w:eastAsia="es-ES"/>
        </w:rPr>
        <w:tab/>
      </w:r>
      <w:r w:rsidR="0045173C" w:rsidRPr="00FA7617">
        <w:rPr>
          <w:rFonts w:ascii="Arial" w:hAnsi="Arial" w:cs="Arial"/>
          <w:b/>
          <w:sz w:val="22"/>
          <w:szCs w:val="22"/>
        </w:rPr>
        <w:tab/>
        <w:t xml:space="preserve">                     </w:t>
      </w:r>
      <w:r w:rsidR="0023663C" w:rsidRPr="00FA7617">
        <w:rPr>
          <w:rFonts w:ascii="Arial" w:hAnsi="Arial" w:cs="Arial"/>
          <w:b/>
          <w:sz w:val="22"/>
          <w:szCs w:val="22"/>
        </w:rPr>
        <w:t xml:space="preserve"> </w:t>
      </w:r>
      <w:r w:rsidR="00DD24B0" w:rsidRPr="00FA7617">
        <w:rPr>
          <w:rFonts w:ascii="Arial" w:hAnsi="Arial" w:cs="Arial"/>
          <w:b/>
          <w:sz w:val="22"/>
          <w:szCs w:val="22"/>
        </w:rPr>
        <w:tab/>
      </w:r>
      <w:r w:rsidR="00DD24B0" w:rsidRPr="00FA7617">
        <w:rPr>
          <w:rFonts w:ascii="Arial" w:hAnsi="Arial" w:cs="Arial"/>
          <w:b/>
          <w:sz w:val="22"/>
          <w:szCs w:val="22"/>
        </w:rPr>
        <w:tab/>
      </w:r>
      <w:r w:rsidR="00DD24B0" w:rsidRPr="00FA7617">
        <w:rPr>
          <w:rFonts w:ascii="Arial" w:hAnsi="Arial" w:cs="Arial"/>
          <w:b/>
          <w:sz w:val="22"/>
          <w:szCs w:val="22"/>
        </w:rPr>
        <w:tab/>
      </w:r>
      <w:r w:rsidR="00DD24B0" w:rsidRPr="00FA7617">
        <w:rPr>
          <w:rFonts w:ascii="Arial" w:hAnsi="Arial" w:cs="Arial"/>
          <w:b/>
          <w:sz w:val="22"/>
          <w:szCs w:val="22"/>
        </w:rPr>
        <w:tab/>
      </w:r>
      <w:r w:rsidR="0023663C" w:rsidRPr="00FA7617">
        <w:rPr>
          <w:rFonts w:ascii="Arial" w:hAnsi="Arial" w:cs="Arial"/>
          <w:b/>
          <w:sz w:val="22"/>
          <w:szCs w:val="22"/>
        </w:rPr>
        <w:t xml:space="preserve"> </w:t>
      </w:r>
      <w:r w:rsidR="00342CDD" w:rsidRPr="00FA7617">
        <w:rPr>
          <w:rFonts w:ascii="Arial" w:eastAsia="Times New Roman" w:hAnsi="Arial" w:cs="Arial"/>
          <w:b/>
          <w:sz w:val="22"/>
          <w:szCs w:val="22"/>
          <w:lang w:eastAsia="es-ES"/>
        </w:rPr>
        <w:t>201.102</w:t>
      </w:r>
      <w:r w:rsidR="00DD24B0" w:rsidRPr="00FA7617">
        <w:rPr>
          <w:rFonts w:ascii="Arial" w:eastAsia="Times New Roman" w:hAnsi="Arial" w:cs="Arial"/>
          <w:b/>
          <w:sz w:val="22"/>
          <w:szCs w:val="22"/>
          <w:lang w:eastAsia="es-ES"/>
        </w:rPr>
        <w:t>,00</w:t>
      </w:r>
      <w:r w:rsidR="0023663C" w:rsidRPr="00FA7617">
        <w:rPr>
          <w:rFonts w:ascii="Arial" w:eastAsia="Times New Roman" w:hAnsi="Arial" w:cs="Arial"/>
          <w:b/>
          <w:sz w:val="22"/>
          <w:szCs w:val="22"/>
          <w:lang w:eastAsia="es-ES"/>
        </w:rPr>
        <w:t xml:space="preserve"> </w:t>
      </w:r>
      <w:r w:rsidR="00623C52" w:rsidRPr="00FA7617">
        <w:rPr>
          <w:rFonts w:ascii="Arial" w:eastAsia="Times New Roman" w:hAnsi="Arial" w:cs="Arial"/>
          <w:b/>
          <w:sz w:val="22"/>
          <w:szCs w:val="22"/>
          <w:lang w:eastAsia="es-ES"/>
        </w:rPr>
        <w:t>euros</w:t>
      </w:r>
    </w:p>
    <w:p w:rsidR="00B15E62" w:rsidRPr="00FA7617" w:rsidRDefault="00B15E62" w:rsidP="00B15E62">
      <w:pPr>
        <w:pStyle w:val="Default"/>
        <w:jc w:val="both"/>
        <w:rPr>
          <w:b/>
          <w:color w:val="auto"/>
          <w:sz w:val="22"/>
          <w:szCs w:val="22"/>
          <w:lang w:val="es-ES_tradnl"/>
        </w:rPr>
      </w:pPr>
    </w:p>
    <w:p w:rsidR="007601C0" w:rsidRPr="00A9495F" w:rsidRDefault="007601C0" w:rsidP="00B15E62">
      <w:pPr>
        <w:pStyle w:val="Default"/>
        <w:jc w:val="both"/>
        <w:rPr>
          <w:spacing w:val="-2"/>
          <w:sz w:val="22"/>
          <w:szCs w:val="22"/>
          <w:lang w:val="es-ES_tradnl"/>
        </w:rPr>
      </w:pPr>
    </w:p>
    <w:p w:rsidR="00B15E62" w:rsidRPr="00A9495F" w:rsidRDefault="00B15E62" w:rsidP="00B15E62">
      <w:pPr>
        <w:autoSpaceDE w:val="0"/>
        <w:autoSpaceDN w:val="0"/>
        <w:adjustRightInd w:val="0"/>
        <w:jc w:val="both"/>
        <w:rPr>
          <w:rFonts w:ascii="Arial" w:hAnsi="Arial" w:cs="Arial"/>
          <w:bCs/>
          <w:i/>
          <w:iCs/>
          <w:sz w:val="22"/>
          <w:szCs w:val="22"/>
        </w:rPr>
      </w:pPr>
      <w:r w:rsidRPr="00A9495F">
        <w:rPr>
          <w:rFonts w:ascii="Arial" w:hAnsi="Arial" w:cs="Arial"/>
          <w:bCs/>
          <w:i/>
          <w:iCs/>
          <w:sz w:val="22"/>
          <w:szCs w:val="22"/>
        </w:rPr>
        <w:t>(</w:t>
      </w:r>
      <w:r w:rsidR="00CD6491">
        <w:rPr>
          <w:rFonts w:ascii="Arial" w:hAnsi="Arial" w:cs="Arial"/>
          <w:bCs/>
          <w:i/>
          <w:iCs/>
          <w:sz w:val="22"/>
          <w:szCs w:val="22"/>
        </w:rPr>
        <w:t>*</w:t>
      </w:r>
      <w:r w:rsidRPr="00A9495F">
        <w:rPr>
          <w:rFonts w:ascii="Arial" w:hAnsi="Arial" w:cs="Arial"/>
          <w:bCs/>
          <w:i/>
          <w:iCs/>
          <w:sz w:val="22"/>
          <w:szCs w:val="22"/>
        </w:rPr>
        <w:t>)</w:t>
      </w:r>
      <w:r w:rsidR="00342CDD">
        <w:rPr>
          <w:rFonts w:ascii="Arial" w:hAnsi="Arial" w:cs="Arial"/>
          <w:bCs/>
          <w:i/>
          <w:iCs/>
          <w:sz w:val="22"/>
          <w:szCs w:val="22"/>
        </w:rPr>
        <w:t xml:space="preserve"> </w:t>
      </w:r>
      <w:r w:rsidRPr="00A9495F">
        <w:rPr>
          <w:rFonts w:ascii="Arial" w:hAnsi="Arial" w:cs="Arial"/>
          <w:bCs/>
          <w:i/>
          <w:iCs/>
          <w:sz w:val="22"/>
          <w:szCs w:val="22"/>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B15E62" w:rsidRPr="00A9495F" w:rsidRDefault="00B15E62" w:rsidP="00B15E62">
      <w:pPr>
        <w:pStyle w:val="Prrafodelista"/>
        <w:autoSpaceDE w:val="0"/>
        <w:autoSpaceDN w:val="0"/>
        <w:adjustRightInd w:val="0"/>
        <w:ind w:left="720"/>
        <w:contextualSpacing/>
        <w:jc w:val="both"/>
        <w:rPr>
          <w:rFonts w:ascii="Arial" w:hAnsi="Arial" w:cs="Arial"/>
          <w:lang w:val="es-ES_tradnl"/>
        </w:rPr>
      </w:pPr>
    </w:p>
    <w:p w:rsidR="00B15E62" w:rsidRPr="00A9495F" w:rsidRDefault="00B15E62" w:rsidP="00B15E6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A9495F">
        <w:rPr>
          <w:rFonts w:ascii="Arial" w:hAnsi="Arial" w:cs="Arial"/>
          <w:b/>
          <w:sz w:val="22"/>
          <w:szCs w:val="22"/>
        </w:rPr>
        <w:t>E.- Procedimiento de adjudicación. Lugar y plazo de presentación de proposiciones</w:t>
      </w:r>
    </w:p>
    <w:p w:rsidR="00B15E62" w:rsidRPr="00A9495F" w:rsidRDefault="00B15E62" w:rsidP="00B15E62">
      <w:pPr>
        <w:pStyle w:val="Default"/>
        <w:jc w:val="both"/>
        <w:rPr>
          <w:sz w:val="22"/>
          <w:szCs w:val="22"/>
          <w:lang w:val="es-ES_tradnl"/>
        </w:rPr>
      </w:pPr>
    </w:p>
    <w:p w:rsidR="00B15E62" w:rsidRPr="00A9495F" w:rsidRDefault="00B15E62" w:rsidP="000608AA">
      <w:pPr>
        <w:autoSpaceDE w:val="0"/>
        <w:autoSpaceDN w:val="0"/>
        <w:adjustRightInd w:val="0"/>
        <w:jc w:val="both"/>
        <w:outlineLvl w:val="0"/>
        <w:rPr>
          <w:rFonts w:ascii="Arial" w:hAnsi="Arial" w:cs="Arial"/>
          <w:sz w:val="22"/>
          <w:szCs w:val="22"/>
        </w:rPr>
      </w:pPr>
      <w:r w:rsidRPr="00A9495F">
        <w:rPr>
          <w:rFonts w:ascii="Arial" w:hAnsi="Arial" w:cs="Arial"/>
          <w:b/>
          <w:sz w:val="22"/>
          <w:szCs w:val="22"/>
          <w:u w:val="single"/>
        </w:rPr>
        <w:t>Tipo de concurrencia:</w:t>
      </w:r>
    </w:p>
    <w:p w:rsidR="00B15E62" w:rsidRPr="00A9495F" w:rsidRDefault="00B15E62" w:rsidP="00B15E62">
      <w:pPr>
        <w:autoSpaceDE w:val="0"/>
        <w:autoSpaceDN w:val="0"/>
        <w:adjustRightInd w:val="0"/>
        <w:jc w:val="both"/>
        <w:rPr>
          <w:rFonts w:ascii="Arial" w:hAnsi="Arial" w:cs="Arial"/>
          <w:sz w:val="22"/>
          <w:szCs w:val="22"/>
        </w:rPr>
      </w:pPr>
    </w:p>
    <w:p w:rsidR="00B15E62" w:rsidRPr="00A9495F" w:rsidRDefault="00B15E62" w:rsidP="00B15E62">
      <w:pPr>
        <w:autoSpaceDE w:val="0"/>
        <w:autoSpaceDN w:val="0"/>
        <w:adjustRightInd w:val="0"/>
        <w:jc w:val="both"/>
        <w:rPr>
          <w:rFonts w:ascii="Arial" w:hAnsi="Arial" w:cs="Arial"/>
          <w:sz w:val="22"/>
          <w:szCs w:val="22"/>
        </w:rPr>
      </w:pPr>
      <w:r w:rsidRPr="00A9495F">
        <w:rPr>
          <w:rFonts w:ascii="Arial" w:hAnsi="Arial" w:cs="Arial"/>
          <w:sz w:val="22"/>
          <w:szCs w:val="22"/>
        </w:rPr>
        <w:t>Concurso público. Publicación en web INSERTA EMPLEO.</w:t>
      </w:r>
    </w:p>
    <w:p w:rsidR="00B15E62" w:rsidRPr="00A9495F" w:rsidRDefault="00B15E62" w:rsidP="000608AA">
      <w:pPr>
        <w:autoSpaceDE w:val="0"/>
        <w:autoSpaceDN w:val="0"/>
        <w:adjustRightInd w:val="0"/>
        <w:jc w:val="both"/>
        <w:outlineLvl w:val="0"/>
        <w:rPr>
          <w:rFonts w:ascii="Arial" w:hAnsi="Arial" w:cs="Arial"/>
          <w:b/>
          <w:sz w:val="22"/>
          <w:szCs w:val="22"/>
          <w:u w:val="single"/>
        </w:rPr>
      </w:pPr>
      <w:r w:rsidRPr="00A9495F">
        <w:rPr>
          <w:rFonts w:ascii="Arial" w:hAnsi="Arial" w:cs="Arial"/>
          <w:b/>
          <w:sz w:val="22"/>
          <w:szCs w:val="22"/>
          <w:u w:val="single"/>
        </w:rPr>
        <w:t>Lugar y fecha límite para la presentación de ofertas:</w:t>
      </w:r>
    </w:p>
    <w:p w:rsidR="00B15E62" w:rsidRPr="00A9495F" w:rsidRDefault="00B15E62" w:rsidP="00B15E62">
      <w:pPr>
        <w:autoSpaceDE w:val="0"/>
        <w:autoSpaceDN w:val="0"/>
        <w:adjustRightInd w:val="0"/>
        <w:jc w:val="both"/>
        <w:rPr>
          <w:rFonts w:ascii="Arial" w:hAnsi="Arial" w:cs="Arial"/>
          <w:sz w:val="22"/>
          <w:szCs w:val="22"/>
          <w:u w:val="single"/>
        </w:rPr>
      </w:pPr>
    </w:p>
    <w:p w:rsidR="00B15E62" w:rsidRPr="00A9495F" w:rsidRDefault="00B15E62" w:rsidP="00B15E62">
      <w:pPr>
        <w:autoSpaceDE w:val="0"/>
        <w:autoSpaceDN w:val="0"/>
        <w:adjustRightInd w:val="0"/>
        <w:spacing w:after="200"/>
        <w:jc w:val="both"/>
        <w:rPr>
          <w:rFonts w:ascii="Arial" w:hAnsi="Arial" w:cs="Arial"/>
          <w:sz w:val="22"/>
          <w:szCs w:val="22"/>
          <w:lang w:eastAsia="en-US"/>
        </w:rPr>
      </w:pPr>
      <w:r w:rsidRPr="00A9495F">
        <w:rPr>
          <w:rFonts w:ascii="Arial" w:hAnsi="Arial" w:cs="Arial"/>
          <w:sz w:val="22"/>
          <w:szCs w:val="22"/>
          <w:lang w:eastAsia="en-US"/>
        </w:rPr>
        <w:t xml:space="preserve">Domicilio de la Asociación INSERTA EMPLEO, </w:t>
      </w:r>
      <w:r w:rsidRPr="00A9495F">
        <w:rPr>
          <w:rFonts w:ascii="Arial" w:hAnsi="Arial" w:cs="Arial"/>
          <w:sz w:val="22"/>
          <w:szCs w:val="22"/>
        </w:rPr>
        <w:t xml:space="preserve">SERVICIOS CENTRALES sito en C/ Fray Luis de León, 11 2 ª Planta – 28012 Madrid, a la atención de </w:t>
      </w:r>
      <w:r w:rsidR="008A2015">
        <w:rPr>
          <w:rFonts w:ascii="Arial" w:hAnsi="Arial" w:cs="Arial"/>
          <w:sz w:val="22"/>
          <w:szCs w:val="22"/>
        </w:rPr>
        <w:t>Gloria Sánchez del Saz</w:t>
      </w:r>
      <w:r w:rsidR="00B139B2" w:rsidRPr="00A9495F">
        <w:rPr>
          <w:rFonts w:ascii="Arial" w:hAnsi="Arial" w:cs="Arial"/>
          <w:sz w:val="22"/>
          <w:szCs w:val="22"/>
        </w:rPr>
        <w:t xml:space="preserve"> </w:t>
      </w:r>
      <w:r w:rsidRPr="00A9495F">
        <w:rPr>
          <w:rFonts w:ascii="Arial" w:hAnsi="Arial" w:cs="Arial"/>
          <w:sz w:val="22"/>
          <w:szCs w:val="22"/>
        </w:rPr>
        <w:t>(</w:t>
      </w:r>
      <w:r w:rsidR="008A2015">
        <w:rPr>
          <w:rFonts w:ascii="Arial" w:hAnsi="Arial" w:cs="Arial"/>
          <w:sz w:val="22"/>
          <w:szCs w:val="22"/>
        </w:rPr>
        <w:t>gsanchez</w:t>
      </w:r>
      <w:r w:rsidR="00B139B2" w:rsidRPr="00A9495F">
        <w:rPr>
          <w:rFonts w:ascii="Arial" w:hAnsi="Arial" w:cs="Arial"/>
          <w:sz w:val="22"/>
          <w:szCs w:val="22"/>
        </w:rPr>
        <w:t>.inserta@fundaciononce.es</w:t>
      </w:r>
      <w:r w:rsidRPr="00A9495F">
        <w:rPr>
          <w:rFonts w:ascii="Arial" w:hAnsi="Arial" w:cs="Arial"/>
          <w:sz w:val="22"/>
          <w:szCs w:val="22"/>
        </w:rPr>
        <w:t xml:space="preserve">), </w:t>
      </w:r>
      <w:r w:rsidR="008A2015">
        <w:rPr>
          <w:rFonts w:ascii="Arial" w:hAnsi="Arial" w:cs="Arial"/>
          <w:sz w:val="22"/>
          <w:szCs w:val="22"/>
        </w:rPr>
        <w:t>Coordinadora de Operaciones y Gestión del Cambio.</w:t>
      </w:r>
    </w:p>
    <w:p w:rsidR="00B15E62" w:rsidRPr="00A9495F" w:rsidRDefault="00B15E62" w:rsidP="000608AA">
      <w:pPr>
        <w:autoSpaceDE w:val="0"/>
        <w:autoSpaceDN w:val="0"/>
        <w:adjustRightInd w:val="0"/>
        <w:jc w:val="both"/>
        <w:outlineLvl w:val="0"/>
        <w:rPr>
          <w:rFonts w:ascii="Arial" w:hAnsi="Arial" w:cs="Arial"/>
          <w:sz w:val="22"/>
          <w:szCs w:val="22"/>
        </w:rPr>
      </w:pPr>
      <w:r w:rsidRPr="00A9495F">
        <w:rPr>
          <w:rFonts w:ascii="Arial" w:hAnsi="Arial" w:cs="Arial"/>
          <w:sz w:val="22"/>
          <w:szCs w:val="22"/>
        </w:rPr>
        <w:t>Fecha límite</w:t>
      </w:r>
      <w:r w:rsidRPr="00A9495F">
        <w:rPr>
          <w:rFonts w:ascii="Arial" w:hAnsi="Arial" w:cs="Arial"/>
          <w:b/>
          <w:sz w:val="22"/>
          <w:szCs w:val="22"/>
        </w:rPr>
        <w:t xml:space="preserve">: </w:t>
      </w:r>
      <w:r w:rsidR="00985DF2" w:rsidRPr="007B7045">
        <w:rPr>
          <w:rFonts w:ascii="Arial" w:hAnsi="Arial" w:cs="Arial"/>
          <w:b/>
          <w:sz w:val="22"/>
          <w:szCs w:val="22"/>
        </w:rPr>
        <w:t>1</w:t>
      </w:r>
      <w:r w:rsidR="00DF00E4">
        <w:rPr>
          <w:rFonts w:ascii="Arial" w:hAnsi="Arial" w:cs="Arial"/>
          <w:b/>
          <w:sz w:val="22"/>
          <w:szCs w:val="22"/>
        </w:rPr>
        <w:t>7</w:t>
      </w:r>
      <w:r w:rsidR="00DD24B0">
        <w:rPr>
          <w:rFonts w:ascii="Arial" w:hAnsi="Arial" w:cs="Arial"/>
          <w:b/>
          <w:sz w:val="22"/>
          <w:szCs w:val="22"/>
        </w:rPr>
        <w:t xml:space="preserve"> </w:t>
      </w:r>
      <w:r w:rsidR="00985DF2" w:rsidRPr="007B7045">
        <w:rPr>
          <w:rFonts w:ascii="Arial" w:hAnsi="Arial" w:cs="Arial"/>
          <w:b/>
          <w:sz w:val="22"/>
          <w:szCs w:val="22"/>
        </w:rPr>
        <w:t>de junio</w:t>
      </w:r>
      <w:r w:rsidR="0008497F" w:rsidRPr="007B7045">
        <w:rPr>
          <w:rFonts w:ascii="Arial" w:hAnsi="Arial" w:cs="Arial"/>
          <w:b/>
          <w:sz w:val="22"/>
          <w:szCs w:val="22"/>
        </w:rPr>
        <w:t xml:space="preserve"> de</w:t>
      </w:r>
      <w:r w:rsidR="000B3A4E" w:rsidRPr="007B7045">
        <w:rPr>
          <w:rFonts w:ascii="Arial" w:hAnsi="Arial" w:cs="Arial"/>
          <w:b/>
          <w:sz w:val="22"/>
          <w:szCs w:val="22"/>
        </w:rPr>
        <w:t xml:space="preserve"> 2019</w:t>
      </w:r>
      <w:r w:rsidRPr="00A9495F">
        <w:rPr>
          <w:rFonts w:ascii="Arial" w:hAnsi="Arial" w:cs="Arial"/>
          <w:b/>
          <w:sz w:val="22"/>
          <w:szCs w:val="22"/>
        </w:rPr>
        <w:t xml:space="preserve"> a las 1</w:t>
      </w:r>
      <w:r w:rsidR="00DF00E4">
        <w:rPr>
          <w:rFonts w:ascii="Arial" w:hAnsi="Arial" w:cs="Arial"/>
          <w:b/>
          <w:sz w:val="22"/>
          <w:szCs w:val="22"/>
        </w:rPr>
        <w:t>4</w:t>
      </w:r>
      <w:r w:rsidRPr="00A9495F">
        <w:rPr>
          <w:rFonts w:ascii="Arial" w:hAnsi="Arial" w:cs="Arial"/>
          <w:b/>
          <w:sz w:val="22"/>
          <w:szCs w:val="22"/>
        </w:rPr>
        <w:t>:00 horas</w:t>
      </w:r>
      <w:r w:rsidRPr="00A9495F">
        <w:rPr>
          <w:rFonts w:ascii="Arial" w:hAnsi="Arial" w:cs="Arial"/>
          <w:sz w:val="22"/>
          <w:szCs w:val="22"/>
        </w:rPr>
        <w:t>.</w:t>
      </w:r>
    </w:p>
    <w:p w:rsidR="00B15E62" w:rsidRPr="00A9495F" w:rsidRDefault="00B15E62" w:rsidP="00B15E62">
      <w:pPr>
        <w:autoSpaceDE w:val="0"/>
        <w:autoSpaceDN w:val="0"/>
        <w:adjustRightInd w:val="0"/>
        <w:spacing w:before="120" w:after="120" w:line="276" w:lineRule="auto"/>
        <w:jc w:val="both"/>
        <w:rPr>
          <w:rFonts w:ascii="Arial" w:hAnsi="Arial" w:cs="Arial"/>
          <w:sz w:val="22"/>
          <w:szCs w:val="22"/>
          <w:lang w:eastAsia="en-US"/>
        </w:rPr>
      </w:pPr>
      <w:r w:rsidRPr="00A9495F">
        <w:rPr>
          <w:rFonts w:ascii="Arial" w:hAnsi="Arial" w:cs="Arial"/>
          <w:sz w:val="22"/>
          <w:szCs w:val="22"/>
          <w:lang w:eastAsia="en-US"/>
        </w:rPr>
        <w:t xml:space="preserve">Remitirse al </w:t>
      </w:r>
      <w:r w:rsidRPr="00A9495F">
        <w:rPr>
          <w:rFonts w:ascii="Arial" w:hAnsi="Arial" w:cs="Arial"/>
          <w:b/>
          <w:sz w:val="22"/>
          <w:szCs w:val="22"/>
          <w:lang w:eastAsia="en-US"/>
        </w:rPr>
        <w:t>Bloque III (Bases de Licitación y Adjudicación) Apartado 2.1 del Pliego de Condiciones Generales</w:t>
      </w:r>
      <w:r w:rsidRPr="00A9495F">
        <w:rPr>
          <w:rFonts w:ascii="Arial" w:hAnsi="Arial" w:cs="Arial"/>
          <w:sz w:val="22"/>
          <w:szCs w:val="22"/>
          <w:lang w:eastAsia="en-US"/>
        </w:rPr>
        <w:t xml:space="preserve"> para la Contratación, donde se especifica en detalle las indicaciones al respecto. </w:t>
      </w:r>
    </w:p>
    <w:p w:rsidR="00B15E62" w:rsidRPr="00A9495F" w:rsidRDefault="00B15E62" w:rsidP="00B15E62">
      <w:pPr>
        <w:pStyle w:val="Default"/>
        <w:jc w:val="both"/>
        <w:rPr>
          <w:sz w:val="22"/>
          <w:szCs w:val="22"/>
          <w:lang w:val="es-ES_tradnl"/>
        </w:rPr>
      </w:pPr>
    </w:p>
    <w:p w:rsidR="00B15E62" w:rsidRPr="00A9495F" w:rsidRDefault="00B15E62" w:rsidP="000608AA">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Arial" w:hAnsi="Arial" w:cs="Arial"/>
          <w:b/>
          <w:sz w:val="22"/>
          <w:szCs w:val="22"/>
        </w:rPr>
      </w:pPr>
      <w:r w:rsidRPr="00A9495F">
        <w:rPr>
          <w:rFonts w:ascii="Arial" w:hAnsi="Arial" w:cs="Arial"/>
          <w:b/>
          <w:sz w:val="22"/>
          <w:szCs w:val="22"/>
        </w:rPr>
        <w:t>F.- Forma de presentación de proposiciones</w:t>
      </w:r>
    </w:p>
    <w:p w:rsidR="00B15E62" w:rsidRPr="00A9495F" w:rsidRDefault="00B15E62" w:rsidP="00B15E62">
      <w:pPr>
        <w:tabs>
          <w:tab w:val="left" w:pos="2505"/>
        </w:tabs>
        <w:autoSpaceDE w:val="0"/>
        <w:autoSpaceDN w:val="0"/>
        <w:adjustRightInd w:val="0"/>
        <w:jc w:val="both"/>
        <w:rPr>
          <w:rFonts w:ascii="Arial" w:hAnsi="Arial" w:cs="Arial"/>
          <w:i/>
          <w:sz w:val="22"/>
          <w:szCs w:val="22"/>
        </w:rPr>
      </w:pPr>
    </w:p>
    <w:p w:rsidR="00B15E62" w:rsidRPr="00A9495F" w:rsidRDefault="00B15E62" w:rsidP="00DF64E6">
      <w:pPr>
        <w:autoSpaceDE w:val="0"/>
        <w:autoSpaceDN w:val="0"/>
        <w:adjustRightInd w:val="0"/>
        <w:spacing w:before="120" w:after="120" w:line="276" w:lineRule="auto"/>
        <w:jc w:val="both"/>
        <w:rPr>
          <w:rFonts w:ascii="Arial" w:hAnsi="Arial" w:cs="Arial"/>
          <w:sz w:val="22"/>
          <w:szCs w:val="22"/>
          <w:lang w:eastAsia="en-US"/>
        </w:rPr>
      </w:pPr>
      <w:r w:rsidRPr="00A9495F">
        <w:rPr>
          <w:rFonts w:ascii="Arial" w:hAnsi="Arial" w:cs="Arial"/>
          <w:sz w:val="22"/>
          <w:szCs w:val="22"/>
          <w:lang w:eastAsia="en-US"/>
        </w:rPr>
        <w:t xml:space="preserve">Remitirse al </w:t>
      </w:r>
      <w:r w:rsidRPr="00A9495F">
        <w:rPr>
          <w:rFonts w:ascii="Arial" w:hAnsi="Arial" w:cs="Arial"/>
          <w:b/>
          <w:sz w:val="22"/>
          <w:szCs w:val="22"/>
          <w:lang w:eastAsia="en-US"/>
        </w:rPr>
        <w:t>Bloque III (Bases de Licitación y Adjudicación) Apartado 2.2 del Pliego de Condiciones Generales</w:t>
      </w:r>
      <w:r w:rsidRPr="00A9495F">
        <w:rPr>
          <w:rFonts w:ascii="Arial" w:hAnsi="Arial" w:cs="Arial"/>
          <w:sz w:val="22"/>
          <w:szCs w:val="22"/>
          <w:lang w:eastAsia="en-US"/>
        </w:rPr>
        <w:t xml:space="preserve"> para la Contratación, donde se especifica en detalle las indicaciones al respecto. </w:t>
      </w:r>
    </w:p>
    <w:p w:rsidR="00B15E62" w:rsidRPr="00A9495F" w:rsidRDefault="00B15E62" w:rsidP="00B15E62">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 w:val="22"/>
          <w:szCs w:val="22"/>
        </w:rPr>
      </w:pPr>
      <w:r w:rsidRPr="00A9495F">
        <w:rPr>
          <w:rFonts w:ascii="Arial" w:hAnsi="Arial" w:cs="Arial"/>
          <w:b/>
          <w:sz w:val="22"/>
          <w:szCs w:val="22"/>
        </w:rPr>
        <w:t>Declaraciones responsables a presentar (Sobre A1)</w:t>
      </w:r>
    </w:p>
    <w:p w:rsidR="00B15E62" w:rsidRPr="00A9495F" w:rsidRDefault="00B15E62" w:rsidP="00B15E62">
      <w:pPr>
        <w:autoSpaceDE w:val="0"/>
        <w:autoSpaceDN w:val="0"/>
        <w:adjustRightInd w:val="0"/>
        <w:jc w:val="both"/>
        <w:rPr>
          <w:rFonts w:ascii="Arial" w:hAnsi="Arial" w:cs="Arial"/>
          <w:sz w:val="22"/>
          <w:szCs w:val="22"/>
        </w:rPr>
      </w:pPr>
    </w:p>
    <w:p w:rsidR="00B15E62" w:rsidRPr="00A9495F" w:rsidRDefault="00B15E62" w:rsidP="00B15E62">
      <w:pPr>
        <w:autoSpaceDE w:val="0"/>
        <w:autoSpaceDN w:val="0"/>
        <w:adjustRightInd w:val="0"/>
        <w:jc w:val="both"/>
        <w:rPr>
          <w:rFonts w:ascii="Arial" w:hAnsi="Arial" w:cs="Arial"/>
          <w:sz w:val="22"/>
          <w:szCs w:val="22"/>
        </w:rPr>
      </w:pPr>
      <w:r w:rsidRPr="00A9495F">
        <w:rPr>
          <w:rFonts w:ascii="Arial" w:hAnsi="Arial" w:cs="Arial"/>
          <w:spacing w:val="-2"/>
          <w:sz w:val="22"/>
          <w:szCs w:val="22"/>
        </w:rPr>
        <w:t xml:space="preserve">Ver </w:t>
      </w:r>
      <w:r w:rsidRPr="00A9495F">
        <w:rPr>
          <w:rFonts w:ascii="Arial" w:hAnsi="Arial" w:cs="Arial"/>
          <w:b/>
          <w:sz w:val="22"/>
          <w:szCs w:val="22"/>
          <w:lang w:eastAsia="en-US"/>
        </w:rPr>
        <w:t>Bloque</w:t>
      </w:r>
      <w:r w:rsidRPr="00A9495F">
        <w:rPr>
          <w:rFonts w:ascii="Arial" w:hAnsi="Arial" w:cs="Arial"/>
          <w:sz w:val="22"/>
          <w:szCs w:val="22"/>
          <w:lang w:eastAsia="en-US"/>
        </w:rPr>
        <w:t xml:space="preserve"> </w:t>
      </w:r>
      <w:r w:rsidRPr="00A9495F">
        <w:rPr>
          <w:rFonts w:ascii="Arial" w:hAnsi="Arial" w:cs="Arial"/>
          <w:b/>
          <w:sz w:val="22"/>
          <w:szCs w:val="22"/>
          <w:lang w:eastAsia="en-US"/>
        </w:rPr>
        <w:t>III (Bases de Licitación y Adjudicación) Apartado 2.3.</w:t>
      </w:r>
      <w:r w:rsidR="00985DF2">
        <w:rPr>
          <w:rFonts w:ascii="Arial" w:hAnsi="Arial" w:cs="Arial"/>
          <w:b/>
          <w:sz w:val="22"/>
          <w:szCs w:val="22"/>
          <w:lang w:eastAsia="en-US"/>
        </w:rPr>
        <w:t xml:space="preserve"> </w:t>
      </w:r>
      <w:r w:rsidRPr="00A9495F">
        <w:rPr>
          <w:rFonts w:ascii="Arial" w:hAnsi="Arial" w:cs="Arial"/>
          <w:b/>
          <w:sz w:val="22"/>
          <w:szCs w:val="22"/>
          <w:lang w:eastAsia="en-US"/>
        </w:rPr>
        <w:t>a. del Pliego de Condiciones Generales</w:t>
      </w:r>
      <w:r w:rsidRPr="00A9495F">
        <w:rPr>
          <w:rFonts w:ascii="Arial" w:hAnsi="Arial" w:cs="Arial"/>
          <w:sz w:val="22"/>
          <w:szCs w:val="22"/>
          <w:lang w:eastAsia="en-US"/>
        </w:rPr>
        <w:t xml:space="preserve"> para la Contratación, donde se especifican en detalle las indicaciones al respecto.</w:t>
      </w:r>
    </w:p>
    <w:p w:rsidR="00B15E62" w:rsidRPr="00A9495F" w:rsidRDefault="00B15E62" w:rsidP="00B15E62">
      <w:pPr>
        <w:autoSpaceDE w:val="0"/>
        <w:autoSpaceDN w:val="0"/>
        <w:adjustRightInd w:val="0"/>
        <w:ind w:left="142" w:hanging="142"/>
        <w:jc w:val="both"/>
        <w:rPr>
          <w:rFonts w:ascii="Arial" w:hAnsi="Arial" w:cs="Arial"/>
          <w:sz w:val="22"/>
          <w:szCs w:val="22"/>
        </w:rPr>
      </w:pPr>
    </w:p>
    <w:p w:rsidR="00B15E62" w:rsidRPr="00A9495F" w:rsidRDefault="00B15E62" w:rsidP="00B15E62">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 w:val="22"/>
          <w:szCs w:val="22"/>
        </w:rPr>
      </w:pPr>
      <w:r w:rsidRPr="00A9495F">
        <w:rPr>
          <w:rFonts w:ascii="Arial" w:hAnsi="Arial" w:cs="Arial"/>
          <w:b/>
          <w:sz w:val="22"/>
          <w:szCs w:val="22"/>
        </w:rPr>
        <w:t>Características técnicas del servicio y documentación técnica a presentar (Sobre B) relativa a criterios sujetos a juicio de valor</w:t>
      </w:r>
    </w:p>
    <w:p w:rsidR="00B15E62" w:rsidRPr="00A9495F" w:rsidRDefault="00B15E62" w:rsidP="00B15E62">
      <w:pPr>
        <w:autoSpaceDE w:val="0"/>
        <w:autoSpaceDN w:val="0"/>
        <w:adjustRightInd w:val="0"/>
        <w:jc w:val="both"/>
        <w:rPr>
          <w:rFonts w:ascii="Arial" w:hAnsi="Arial" w:cs="Arial"/>
          <w:b/>
          <w:sz w:val="22"/>
          <w:szCs w:val="22"/>
        </w:rPr>
      </w:pPr>
    </w:p>
    <w:p w:rsidR="00B15E62" w:rsidRPr="00A9495F" w:rsidRDefault="00B15E62" w:rsidP="000608AA">
      <w:pPr>
        <w:jc w:val="both"/>
        <w:outlineLvl w:val="0"/>
        <w:rPr>
          <w:rFonts w:ascii="Arial" w:hAnsi="Arial" w:cs="Arial"/>
          <w:b/>
          <w:sz w:val="22"/>
          <w:szCs w:val="22"/>
          <w:u w:val="single"/>
        </w:rPr>
      </w:pPr>
      <w:r w:rsidRPr="00A9495F">
        <w:rPr>
          <w:rFonts w:ascii="Arial" w:hAnsi="Arial" w:cs="Arial"/>
          <w:b/>
          <w:sz w:val="22"/>
          <w:szCs w:val="22"/>
          <w:u w:val="single"/>
        </w:rPr>
        <w:t>Características técnicas del servicio</w:t>
      </w:r>
    </w:p>
    <w:p w:rsidR="008F0D64" w:rsidRPr="00A9495F" w:rsidRDefault="008F0D64" w:rsidP="008F0D64">
      <w:pPr>
        <w:jc w:val="both"/>
        <w:rPr>
          <w:rFonts w:ascii="Arial" w:hAnsi="Arial" w:cs="Arial"/>
          <w:sz w:val="22"/>
          <w:szCs w:val="22"/>
        </w:rPr>
      </w:pPr>
    </w:p>
    <w:p w:rsidR="00AF3CCF" w:rsidRPr="00A9495F" w:rsidRDefault="008F0D64" w:rsidP="00AF3CCF">
      <w:pPr>
        <w:jc w:val="both"/>
        <w:rPr>
          <w:rFonts w:ascii="Arial" w:hAnsi="Arial" w:cs="Arial"/>
          <w:sz w:val="22"/>
          <w:szCs w:val="22"/>
          <w:highlight w:val="yellow"/>
        </w:rPr>
      </w:pPr>
      <w:r w:rsidRPr="00A9495F">
        <w:rPr>
          <w:rFonts w:ascii="Arial" w:hAnsi="Arial" w:cs="Arial"/>
          <w:sz w:val="22"/>
          <w:szCs w:val="22"/>
        </w:rPr>
        <w:t xml:space="preserve">Se solicita de los licitadores la presentación de un Proyecto </w:t>
      </w:r>
      <w:r w:rsidR="00AF3CCF" w:rsidRPr="00A9495F">
        <w:rPr>
          <w:rFonts w:ascii="Arial" w:hAnsi="Arial" w:cs="Arial"/>
          <w:sz w:val="22"/>
          <w:szCs w:val="22"/>
        </w:rPr>
        <w:t xml:space="preserve">para la implementación de </w:t>
      </w:r>
      <w:r w:rsidR="00AF3CCF" w:rsidRPr="00A9495F">
        <w:rPr>
          <w:rFonts w:ascii="Arial" w:hAnsi="Arial" w:cs="Arial"/>
          <w:bCs/>
          <w:color w:val="000000"/>
          <w:sz w:val="22"/>
          <w:szCs w:val="22"/>
        </w:rPr>
        <w:t xml:space="preserve">un </w:t>
      </w:r>
      <w:r w:rsidR="00AF3CCF" w:rsidRPr="00A9495F">
        <w:rPr>
          <w:rFonts w:ascii="Arial" w:hAnsi="Arial" w:cs="Arial"/>
          <w:bCs/>
          <w:i/>
          <w:color w:val="000000"/>
          <w:sz w:val="22"/>
          <w:szCs w:val="22"/>
        </w:rPr>
        <w:t>dashboard</w:t>
      </w:r>
      <w:r w:rsidR="00AF3CCF" w:rsidRPr="00A9495F">
        <w:rPr>
          <w:rFonts w:ascii="Arial" w:hAnsi="Arial" w:cs="Arial"/>
          <w:bCs/>
          <w:color w:val="000000"/>
          <w:sz w:val="22"/>
          <w:szCs w:val="22"/>
        </w:rPr>
        <w:t xml:space="preserve"> que permita monitorizar las ofertas del ámbito digital existentes en España y publicadas en diferentes portales de Internet, con el fin de orientar los nuevos programas de formación hacia las necesidades más requeridas por la industria, con cursos especializados hacia las áreas más demandadas.</w:t>
      </w:r>
    </w:p>
    <w:p w:rsidR="00AF3CCF" w:rsidRPr="00A9495F" w:rsidRDefault="00AF3CCF" w:rsidP="00AF3CCF">
      <w:pPr>
        <w:jc w:val="both"/>
        <w:rPr>
          <w:rFonts w:ascii="Arial" w:hAnsi="Arial" w:cs="Arial"/>
          <w:sz w:val="22"/>
          <w:szCs w:val="22"/>
          <w:highlight w:val="red"/>
        </w:rPr>
      </w:pPr>
    </w:p>
    <w:p w:rsidR="00AF3CCF" w:rsidRPr="00A9495F" w:rsidRDefault="00AF3CCF" w:rsidP="00AF3CCF">
      <w:pPr>
        <w:jc w:val="both"/>
        <w:rPr>
          <w:rFonts w:ascii="Arial" w:hAnsi="Arial" w:cs="Arial"/>
          <w:sz w:val="22"/>
          <w:szCs w:val="22"/>
        </w:rPr>
      </w:pPr>
      <w:r w:rsidRPr="00A9495F">
        <w:rPr>
          <w:rFonts w:ascii="Arial" w:hAnsi="Arial" w:cs="Arial"/>
          <w:sz w:val="22"/>
          <w:szCs w:val="22"/>
        </w:rPr>
        <w:t xml:space="preserve">El formato del proyecto debe permitir mantener </w:t>
      </w:r>
      <w:r w:rsidRPr="0045173C">
        <w:rPr>
          <w:rFonts w:ascii="Arial" w:hAnsi="Arial" w:cs="Arial"/>
          <w:sz w:val="22"/>
          <w:szCs w:val="22"/>
        </w:rPr>
        <w:t>actualizada</w:t>
      </w:r>
      <w:r w:rsidR="003643DA" w:rsidRPr="0045173C">
        <w:rPr>
          <w:rFonts w:ascii="Arial" w:hAnsi="Arial" w:cs="Arial"/>
          <w:sz w:val="22"/>
          <w:szCs w:val="22"/>
        </w:rPr>
        <w:t>s</w:t>
      </w:r>
      <w:r w:rsidRPr="0045173C">
        <w:rPr>
          <w:rFonts w:ascii="Arial" w:hAnsi="Arial" w:cs="Arial"/>
          <w:sz w:val="22"/>
          <w:szCs w:val="22"/>
        </w:rPr>
        <w:t xml:space="preserve"> todas</w:t>
      </w:r>
      <w:r w:rsidRPr="00A9495F">
        <w:rPr>
          <w:rFonts w:ascii="Arial" w:hAnsi="Arial" w:cs="Arial"/>
          <w:sz w:val="22"/>
          <w:szCs w:val="22"/>
        </w:rPr>
        <w:t xml:space="preserve"> las ofertas publicadas en Internet, y reaccionar en tiempo y forma ante los cambios de orientación constantes que se dan en este mercado dinámico, tratando de ofertar en todo momento cursos de formación con temáticas actuales, y requeridas por la empresa.</w:t>
      </w:r>
    </w:p>
    <w:p w:rsidR="00AF3CCF" w:rsidRPr="00A9495F" w:rsidRDefault="00AF3CCF" w:rsidP="00AF3CCF">
      <w:pPr>
        <w:jc w:val="both"/>
        <w:rPr>
          <w:rFonts w:ascii="Arial" w:hAnsi="Arial" w:cs="Arial"/>
          <w:highlight w:val="red"/>
        </w:rPr>
      </w:pPr>
    </w:p>
    <w:p w:rsidR="00AF3CCF" w:rsidRPr="00A9495F" w:rsidRDefault="005B49A8" w:rsidP="008F0D64">
      <w:pPr>
        <w:jc w:val="both"/>
        <w:rPr>
          <w:rFonts w:ascii="Arial" w:hAnsi="Arial" w:cs="Arial"/>
          <w:sz w:val="22"/>
          <w:szCs w:val="22"/>
        </w:rPr>
      </w:pPr>
      <w:r w:rsidRPr="00A9495F">
        <w:rPr>
          <w:rFonts w:ascii="Arial" w:hAnsi="Arial" w:cs="Arial"/>
          <w:sz w:val="22"/>
          <w:szCs w:val="22"/>
        </w:rPr>
        <w:t xml:space="preserve">La propuesta debe implementar </w:t>
      </w:r>
      <w:r w:rsidRPr="00A9495F">
        <w:rPr>
          <w:rFonts w:ascii="Arial" w:hAnsi="Arial" w:cs="Arial"/>
          <w:bCs/>
          <w:color w:val="000000"/>
          <w:sz w:val="22"/>
          <w:szCs w:val="22"/>
        </w:rPr>
        <w:t>un motor que permita enriquecer la base de datos de Inserta Empleo, que en la actualidad cuenta con más de 300.000 candidatos</w:t>
      </w:r>
      <w:r w:rsidRPr="00A9495F">
        <w:rPr>
          <w:rFonts w:ascii="Arial" w:hAnsi="Arial" w:cs="Arial"/>
          <w:sz w:val="22"/>
          <w:szCs w:val="22"/>
        </w:rPr>
        <w:t xml:space="preserve">. Este motor deberá permitir además la integración de dicha base de datos, con el fin de contar con un único punto donde consolidar tanto las ofertas existentes, como los candidatos actuales, y mejorar así las posibilidades de contactar a los potenciales trabajadores, con los empleadores adecuados. </w:t>
      </w:r>
    </w:p>
    <w:p w:rsidR="00AF3CCF" w:rsidRPr="00A9495F" w:rsidRDefault="00AF3CCF" w:rsidP="008F0D64">
      <w:pPr>
        <w:jc w:val="both"/>
        <w:rPr>
          <w:rFonts w:ascii="Arial" w:hAnsi="Arial" w:cs="Arial"/>
          <w:sz w:val="22"/>
          <w:szCs w:val="22"/>
        </w:rPr>
      </w:pPr>
    </w:p>
    <w:p w:rsidR="0015400B" w:rsidRPr="00A9495F" w:rsidRDefault="0015400B" w:rsidP="0015400B">
      <w:pPr>
        <w:jc w:val="both"/>
        <w:rPr>
          <w:rFonts w:ascii="Arial" w:hAnsi="Arial" w:cs="Arial"/>
          <w:sz w:val="22"/>
          <w:szCs w:val="22"/>
        </w:rPr>
      </w:pPr>
      <w:r w:rsidRPr="00A9495F">
        <w:rPr>
          <w:rFonts w:ascii="Arial" w:hAnsi="Arial" w:cs="Arial"/>
          <w:sz w:val="22"/>
          <w:szCs w:val="22"/>
        </w:rPr>
        <w:t xml:space="preserve">Las principales actividades a realizar por el proveedor y recursos que se le requerirán, </w:t>
      </w:r>
      <w:r w:rsidR="00562951" w:rsidRPr="00A9495F">
        <w:rPr>
          <w:rFonts w:ascii="Arial" w:hAnsi="Arial" w:cs="Arial"/>
          <w:sz w:val="22"/>
          <w:szCs w:val="22"/>
        </w:rPr>
        <w:t xml:space="preserve">para la creación del </w:t>
      </w:r>
      <w:r w:rsidR="00562951" w:rsidRPr="00A9495F">
        <w:rPr>
          <w:rFonts w:ascii="Arial" w:hAnsi="Arial" w:cs="Arial"/>
          <w:i/>
          <w:sz w:val="22"/>
          <w:szCs w:val="22"/>
        </w:rPr>
        <w:t>dashboard</w:t>
      </w:r>
      <w:r w:rsidR="00CD647E" w:rsidRPr="00A9495F">
        <w:rPr>
          <w:rFonts w:ascii="Arial" w:hAnsi="Arial" w:cs="Arial"/>
          <w:i/>
          <w:sz w:val="22"/>
          <w:szCs w:val="22"/>
        </w:rPr>
        <w:t xml:space="preserve"> </w:t>
      </w:r>
      <w:r w:rsidR="00CD647E" w:rsidRPr="00A9495F">
        <w:rPr>
          <w:rFonts w:ascii="Arial" w:hAnsi="Arial" w:cs="Arial"/>
          <w:sz w:val="22"/>
          <w:szCs w:val="22"/>
        </w:rPr>
        <w:t>de oferta de empleo para profesiones digitales</w:t>
      </w:r>
      <w:r w:rsidR="00562951" w:rsidRPr="00A9495F">
        <w:rPr>
          <w:rFonts w:ascii="Arial" w:hAnsi="Arial" w:cs="Arial"/>
          <w:sz w:val="22"/>
          <w:szCs w:val="22"/>
        </w:rPr>
        <w:t xml:space="preserve">, </w:t>
      </w:r>
      <w:r w:rsidRPr="00A9495F">
        <w:rPr>
          <w:rFonts w:ascii="Arial" w:hAnsi="Arial" w:cs="Arial"/>
          <w:sz w:val="22"/>
          <w:szCs w:val="22"/>
        </w:rPr>
        <w:t>son:</w:t>
      </w:r>
    </w:p>
    <w:p w:rsidR="0015400B" w:rsidRPr="00A9495F" w:rsidRDefault="0015400B" w:rsidP="0015400B">
      <w:pPr>
        <w:jc w:val="both"/>
        <w:rPr>
          <w:rFonts w:ascii="Arial" w:hAnsi="Arial" w:cs="Arial"/>
          <w:sz w:val="22"/>
          <w:szCs w:val="22"/>
        </w:rPr>
      </w:pPr>
    </w:p>
    <w:p w:rsidR="0015400B" w:rsidRPr="00A9495F" w:rsidRDefault="0015400B" w:rsidP="00FF402C">
      <w:pPr>
        <w:pStyle w:val="Prrafodelista"/>
        <w:numPr>
          <w:ilvl w:val="0"/>
          <w:numId w:val="26"/>
        </w:numPr>
        <w:contextualSpacing/>
        <w:jc w:val="both"/>
        <w:rPr>
          <w:rFonts w:ascii="Arial" w:hAnsi="Arial" w:cs="Arial"/>
          <w:sz w:val="22"/>
          <w:szCs w:val="22"/>
        </w:rPr>
      </w:pPr>
      <w:r w:rsidRPr="00A9495F">
        <w:rPr>
          <w:rFonts w:ascii="Arial" w:hAnsi="Arial" w:cs="Arial"/>
          <w:sz w:val="22"/>
          <w:szCs w:val="22"/>
        </w:rPr>
        <w:t>Estudio y propuesta de los principales portales de búsqueda de perfiles en empleos digitales existentes en España.</w:t>
      </w:r>
    </w:p>
    <w:p w:rsidR="0015400B" w:rsidRPr="00A9495F" w:rsidRDefault="0015400B" w:rsidP="0015400B">
      <w:pPr>
        <w:pStyle w:val="Prrafodelista"/>
        <w:jc w:val="both"/>
        <w:rPr>
          <w:rFonts w:ascii="Arial" w:hAnsi="Arial" w:cs="Arial"/>
          <w:sz w:val="22"/>
          <w:szCs w:val="22"/>
        </w:rPr>
      </w:pPr>
    </w:p>
    <w:p w:rsidR="0015400B" w:rsidRPr="00A9495F" w:rsidRDefault="0015400B" w:rsidP="00FF402C">
      <w:pPr>
        <w:pStyle w:val="Prrafodelista"/>
        <w:numPr>
          <w:ilvl w:val="0"/>
          <w:numId w:val="26"/>
        </w:numPr>
        <w:contextualSpacing/>
        <w:jc w:val="both"/>
        <w:rPr>
          <w:rFonts w:ascii="Arial" w:hAnsi="Arial" w:cs="Arial"/>
          <w:sz w:val="22"/>
          <w:szCs w:val="22"/>
        </w:rPr>
      </w:pPr>
      <w:r w:rsidRPr="00A9495F">
        <w:rPr>
          <w:rFonts w:ascii="Arial" w:hAnsi="Arial" w:cs="Arial"/>
          <w:sz w:val="22"/>
          <w:szCs w:val="22"/>
        </w:rPr>
        <w:t>Definición para cada uno de los portales sobre la información que será recogida y entre la que se encontrará: el tipo de puesto, el ámbito tecnológico de trabajo, las tecnologías requeridas y la localización de la empresa ofertante; así como, la definición de cómo será recibida, preferiblemente a través de métodos estándar como API REST o similares. Para ello, el adjudicatario tendrá en sus haberes la adquisición de las licencias pertinentes para la integración con cada uno de los portales propuestos.</w:t>
      </w:r>
    </w:p>
    <w:p w:rsidR="0015400B" w:rsidRPr="00A9495F" w:rsidRDefault="0015400B" w:rsidP="0015400B">
      <w:pPr>
        <w:jc w:val="both"/>
        <w:rPr>
          <w:rFonts w:ascii="Arial" w:hAnsi="Arial" w:cs="Arial"/>
          <w:sz w:val="22"/>
          <w:szCs w:val="22"/>
        </w:rPr>
      </w:pPr>
    </w:p>
    <w:p w:rsidR="0015400B" w:rsidRPr="00A9495F" w:rsidRDefault="0015400B" w:rsidP="00FF402C">
      <w:pPr>
        <w:pStyle w:val="Prrafodelista"/>
        <w:numPr>
          <w:ilvl w:val="0"/>
          <w:numId w:val="26"/>
        </w:numPr>
        <w:contextualSpacing/>
        <w:jc w:val="both"/>
        <w:rPr>
          <w:rFonts w:ascii="Arial" w:hAnsi="Arial" w:cs="Arial"/>
          <w:sz w:val="22"/>
          <w:szCs w:val="22"/>
        </w:rPr>
      </w:pPr>
      <w:r w:rsidRPr="00A9495F">
        <w:rPr>
          <w:rFonts w:ascii="Arial" w:hAnsi="Arial" w:cs="Arial"/>
          <w:sz w:val="22"/>
          <w:szCs w:val="22"/>
        </w:rPr>
        <w:t>Generación de una base de datos dónde se almacene la información de las ofertas recuperadas de manera automática, para su posterior explotación, y la cual quedará a disposición de Inserta empleo.</w:t>
      </w:r>
    </w:p>
    <w:p w:rsidR="0015400B" w:rsidRPr="00A9495F" w:rsidRDefault="0015400B" w:rsidP="0015400B">
      <w:pPr>
        <w:pStyle w:val="Prrafodelista"/>
        <w:rPr>
          <w:rFonts w:ascii="Arial" w:hAnsi="Arial" w:cs="Arial"/>
          <w:sz w:val="22"/>
          <w:szCs w:val="22"/>
        </w:rPr>
      </w:pPr>
    </w:p>
    <w:p w:rsidR="0015400B" w:rsidRPr="00A9495F" w:rsidRDefault="0015400B" w:rsidP="00FF402C">
      <w:pPr>
        <w:pStyle w:val="Prrafodelista"/>
        <w:numPr>
          <w:ilvl w:val="0"/>
          <w:numId w:val="26"/>
        </w:numPr>
        <w:contextualSpacing/>
        <w:jc w:val="both"/>
        <w:rPr>
          <w:rFonts w:ascii="Arial" w:hAnsi="Arial" w:cs="Arial"/>
          <w:sz w:val="22"/>
          <w:szCs w:val="22"/>
        </w:rPr>
      </w:pPr>
      <w:r w:rsidRPr="00A9495F">
        <w:rPr>
          <w:rFonts w:ascii="Arial" w:hAnsi="Arial" w:cs="Arial"/>
          <w:sz w:val="22"/>
          <w:szCs w:val="22"/>
        </w:rPr>
        <w:t>Documentación:</w:t>
      </w:r>
    </w:p>
    <w:p w:rsidR="0015400B" w:rsidRPr="00A9495F" w:rsidRDefault="0015400B" w:rsidP="00FF402C">
      <w:pPr>
        <w:pStyle w:val="Prrafodelista"/>
        <w:numPr>
          <w:ilvl w:val="1"/>
          <w:numId w:val="26"/>
        </w:numPr>
        <w:contextualSpacing/>
        <w:jc w:val="both"/>
        <w:rPr>
          <w:rFonts w:ascii="Arial" w:hAnsi="Arial" w:cs="Arial"/>
          <w:sz w:val="22"/>
          <w:szCs w:val="22"/>
        </w:rPr>
      </w:pPr>
      <w:r w:rsidRPr="00A9495F">
        <w:rPr>
          <w:rFonts w:ascii="Arial" w:hAnsi="Arial" w:cs="Arial"/>
          <w:sz w:val="22"/>
          <w:szCs w:val="22"/>
        </w:rPr>
        <w:t>Código fuente de la aplicación.</w:t>
      </w:r>
    </w:p>
    <w:p w:rsidR="0015400B" w:rsidRPr="00A9495F" w:rsidRDefault="0015400B" w:rsidP="00FF402C">
      <w:pPr>
        <w:pStyle w:val="Prrafodelista"/>
        <w:numPr>
          <w:ilvl w:val="1"/>
          <w:numId w:val="26"/>
        </w:numPr>
        <w:contextualSpacing/>
        <w:jc w:val="both"/>
        <w:rPr>
          <w:rFonts w:ascii="Arial" w:hAnsi="Arial" w:cs="Arial"/>
          <w:sz w:val="22"/>
          <w:szCs w:val="22"/>
        </w:rPr>
      </w:pPr>
      <w:r w:rsidRPr="00A9495F">
        <w:rPr>
          <w:rFonts w:ascii="Arial" w:hAnsi="Arial" w:cs="Arial"/>
          <w:sz w:val="22"/>
          <w:szCs w:val="22"/>
        </w:rPr>
        <w:t>Arquitectura de la aplicación.</w:t>
      </w:r>
    </w:p>
    <w:p w:rsidR="0015400B" w:rsidRPr="00A9495F" w:rsidRDefault="0015400B" w:rsidP="00FF402C">
      <w:pPr>
        <w:pStyle w:val="Prrafodelista"/>
        <w:numPr>
          <w:ilvl w:val="1"/>
          <w:numId w:val="26"/>
        </w:numPr>
        <w:contextualSpacing/>
        <w:jc w:val="both"/>
        <w:rPr>
          <w:rFonts w:ascii="Arial" w:hAnsi="Arial" w:cs="Arial"/>
          <w:sz w:val="22"/>
          <w:szCs w:val="22"/>
        </w:rPr>
      </w:pPr>
      <w:r w:rsidRPr="00A9495F">
        <w:rPr>
          <w:rFonts w:ascii="Arial" w:hAnsi="Arial" w:cs="Arial"/>
          <w:sz w:val="22"/>
          <w:szCs w:val="22"/>
        </w:rPr>
        <w:t>Manual de instalación e integración, con las tareas a llevar a cabo para el mantenimiento en la operativa diaria.</w:t>
      </w:r>
    </w:p>
    <w:p w:rsidR="0015400B" w:rsidRPr="00A9495F" w:rsidRDefault="0015400B" w:rsidP="00FF402C">
      <w:pPr>
        <w:pStyle w:val="Prrafodelista"/>
        <w:numPr>
          <w:ilvl w:val="1"/>
          <w:numId w:val="26"/>
        </w:numPr>
        <w:contextualSpacing/>
        <w:jc w:val="both"/>
        <w:rPr>
          <w:rFonts w:ascii="Arial" w:hAnsi="Arial" w:cs="Arial"/>
          <w:sz w:val="22"/>
          <w:szCs w:val="22"/>
        </w:rPr>
      </w:pPr>
      <w:r w:rsidRPr="00A9495F">
        <w:rPr>
          <w:rFonts w:ascii="Arial" w:hAnsi="Arial" w:cs="Arial"/>
          <w:sz w:val="22"/>
          <w:szCs w:val="22"/>
        </w:rPr>
        <w:t>Manuales de usuario, donde se incluya toda la información necesaria sobre los diversos casos de uso de la aplicación y cómo operar desde el punto de vista del usuario.</w:t>
      </w:r>
    </w:p>
    <w:p w:rsidR="0015400B" w:rsidRPr="00A9495F" w:rsidRDefault="0015400B" w:rsidP="0015400B">
      <w:pPr>
        <w:jc w:val="both"/>
        <w:rPr>
          <w:rFonts w:ascii="Arial" w:hAnsi="Arial" w:cs="Arial"/>
          <w:sz w:val="22"/>
          <w:szCs w:val="22"/>
        </w:rPr>
      </w:pPr>
    </w:p>
    <w:p w:rsidR="0015400B" w:rsidRPr="00A9495F" w:rsidRDefault="0015400B" w:rsidP="00FF402C">
      <w:pPr>
        <w:pStyle w:val="Prrafodelista"/>
        <w:numPr>
          <w:ilvl w:val="0"/>
          <w:numId w:val="26"/>
        </w:numPr>
        <w:contextualSpacing/>
        <w:jc w:val="both"/>
        <w:rPr>
          <w:rFonts w:ascii="Arial" w:hAnsi="Arial" w:cs="Arial"/>
          <w:sz w:val="22"/>
          <w:szCs w:val="22"/>
        </w:rPr>
      </w:pPr>
      <w:r w:rsidRPr="00A9495F">
        <w:rPr>
          <w:rFonts w:ascii="Arial" w:hAnsi="Arial" w:cs="Arial"/>
          <w:sz w:val="22"/>
          <w:szCs w:val="22"/>
        </w:rPr>
        <w:t>Puesta a disposición de un aplicativo web, a modo de dashboard, con los datos de las ofertas de empleo actuales. Dicho aplicativo ha de cumplir los siguientes requisitos:</w:t>
      </w:r>
    </w:p>
    <w:p w:rsidR="0015400B" w:rsidRPr="00A9495F" w:rsidRDefault="0015400B" w:rsidP="00FF402C">
      <w:pPr>
        <w:pStyle w:val="Prrafodelista"/>
        <w:numPr>
          <w:ilvl w:val="1"/>
          <w:numId w:val="26"/>
        </w:numPr>
        <w:contextualSpacing/>
        <w:jc w:val="both"/>
        <w:rPr>
          <w:rFonts w:ascii="Arial" w:hAnsi="Arial" w:cs="Arial"/>
          <w:sz w:val="22"/>
          <w:szCs w:val="22"/>
        </w:rPr>
      </w:pPr>
      <w:r w:rsidRPr="00A9495F">
        <w:rPr>
          <w:rFonts w:ascii="Arial" w:hAnsi="Arial" w:cs="Arial"/>
          <w:sz w:val="22"/>
          <w:szCs w:val="22"/>
        </w:rPr>
        <w:t>La aplicación web ha de tener un control de accesos dónde se solicite un usuario y una contraseña.</w:t>
      </w:r>
    </w:p>
    <w:p w:rsidR="0015400B" w:rsidRPr="00A9495F" w:rsidRDefault="0015400B" w:rsidP="00FF402C">
      <w:pPr>
        <w:pStyle w:val="Prrafodelista"/>
        <w:numPr>
          <w:ilvl w:val="1"/>
          <w:numId w:val="26"/>
        </w:numPr>
        <w:contextualSpacing/>
        <w:jc w:val="both"/>
        <w:rPr>
          <w:rFonts w:ascii="Arial" w:hAnsi="Arial" w:cs="Arial"/>
          <w:sz w:val="22"/>
          <w:szCs w:val="22"/>
        </w:rPr>
      </w:pPr>
      <w:r w:rsidRPr="00A9495F">
        <w:rPr>
          <w:rFonts w:ascii="Arial" w:hAnsi="Arial" w:cs="Arial"/>
          <w:sz w:val="22"/>
          <w:szCs w:val="22"/>
        </w:rPr>
        <w:t>La aplicación podrá filtrar las diversas ofertas de empleo recuperadas en función de la localización, tecnologías, puesto y empresa o sector anunciante.</w:t>
      </w:r>
    </w:p>
    <w:p w:rsidR="0015400B" w:rsidRPr="00A9495F" w:rsidRDefault="0015400B" w:rsidP="00FF402C">
      <w:pPr>
        <w:pStyle w:val="Prrafodelista"/>
        <w:numPr>
          <w:ilvl w:val="1"/>
          <w:numId w:val="26"/>
        </w:numPr>
        <w:contextualSpacing/>
        <w:jc w:val="both"/>
        <w:rPr>
          <w:rFonts w:ascii="Arial" w:hAnsi="Arial" w:cs="Arial"/>
          <w:sz w:val="22"/>
          <w:szCs w:val="22"/>
        </w:rPr>
      </w:pPr>
      <w:r w:rsidRPr="00A9495F">
        <w:rPr>
          <w:rFonts w:ascii="Arial" w:hAnsi="Arial" w:cs="Arial"/>
          <w:sz w:val="22"/>
          <w:szCs w:val="22"/>
        </w:rPr>
        <w:t>La aplicación permitirá realizar estadísticas en base a los datos históricos recopilados, con el fin de mostrar la evolución de las diversas tecnologías y la aparición de nuevas demandas tecnológicas.</w:t>
      </w:r>
    </w:p>
    <w:p w:rsidR="00AF3CCF" w:rsidRPr="00A9495F" w:rsidRDefault="0015400B" w:rsidP="008F0D64">
      <w:pPr>
        <w:pStyle w:val="Prrafodelista"/>
        <w:numPr>
          <w:ilvl w:val="1"/>
          <w:numId w:val="26"/>
        </w:numPr>
        <w:contextualSpacing/>
        <w:jc w:val="both"/>
        <w:rPr>
          <w:rFonts w:ascii="Arial" w:hAnsi="Arial" w:cs="Arial"/>
          <w:sz w:val="22"/>
          <w:szCs w:val="22"/>
        </w:rPr>
      </w:pPr>
      <w:r w:rsidRPr="00A9495F">
        <w:rPr>
          <w:rFonts w:ascii="Arial" w:hAnsi="Arial" w:cs="Arial"/>
          <w:sz w:val="22"/>
          <w:szCs w:val="22"/>
        </w:rPr>
        <w:t>Se proporcionará un sistema de geoposición, donde se podrán visualizar en un mapa las distintas ofertas, así como se podrán filtrar las ofertas según su localización geográfica.</w:t>
      </w:r>
    </w:p>
    <w:p w:rsidR="00CD647E" w:rsidRPr="00A9495F" w:rsidRDefault="00CD647E" w:rsidP="00CD647E">
      <w:pPr>
        <w:jc w:val="both"/>
        <w:rPr>
          <w:rFonts w:ascii="Arial" w:hAnsi="Arial" w:cs="Arial"/>
          <w:b/>
          <w:i/>
          <w:sz w:val="22"/>
          <w:szCs w:val="22"/>
        </w:rPr>
      </w:pPr>
    </w:p>
    <w:p w:rsidR="00AF3CCF" w:rsidRPr="00A9495F" w:rsidRDefault="00CD647E" w:rsidP="008F0D64">
      <w:pPr>
        <w:jc w:val="both"/>
        <w:rPr>
          <w:rFonts w:ascii="Arial" w:hAnsi="Arial" w:cs="Arial"/>
          <w:sz w:val="22"/>
          <w:szCs w:val="22"/>
        </w:rPr>
      </w:pPr>
      <w:r w:rsidRPr="00A9495F">
        <w:rPr>
          <w:rFonts w:ascii="Arial" w:hAnsi="Arial" w:cs="Arial"/>
          <w:sz w:val="22"/>
          <w:szCs w:val="22"/>
        </w:rPr>
        <w:t>Las principales actividades a realizar por el proveedor y recursos que se le requerirán, para la integración de bases de datos de candidatos, son:</w:t>
      </w:r>
    </w:p>
    <w:p w:rsidR="000E6DD8" w:rsidRPr="00A9495F" w:rsidRDefault="000E6DD8" w:rsidP="000E6DD8">
      <w:pPr>
        <w:jc w:val="both"/>
        <w:rPr>
          <w:rFonts w:ascii="Arial" w:hAnsi="Arial" w:cs="Arial"/>
          <w:sz w:val="22"/>
          <w:szCs w:val="22"/>
        </w:rPr>
      </w:pPr>
    </w:p>
    <w:p w:rsidR="00562951" w:rsidRPr="00A9495F" w:rsidRDefault="00562951" w:rsidP="00562951">
      <w:pPr>
        <w:pStyle w:val="Prrafodelista"/>
        <w:numPr>
          <w:ilvl w:val="0"/>
          <w:numId w:val="27"/>
        </w:numPr>
        <w:contextualSpacing/>
        <w:jc w:val="both"/>
        <w:rPr>
          <w:rFonts w:ascii="Arial" w:hAnsi="Arial" w:cs="Arial"/>
          <w:sz w:val="22"/>
          <w:szCs w:val="22"/>
        </w:rPr>
      </w:pPr>
      <w:r w:rsidRPr="00A9495F">
        <w:rPr>
          <w:rFonts w:ascii="Arial" w:hAnsi="Arial" w:cs="Arial"/>
          <w:sz w:val="22"/>
          <w:szCs w:val="22"/>
        </w:rPr>
        <w:t>Estudio y propuesta de las principales fuentes de información desde donde se podrá extraer la información referente a la situación laboral de los demandantes de empleo.</w:t>
      </w:r>
    </w:p>
    <w:p w:rsidR="00562951" w:rsidRPr="00A9495F" w:rsidRDefault="00562951" w:rsidP="00562951">
      <w:pPr>
        <w:pStyle w:val="Prrafodelista"/>
        <w:ind w:firstLine="60"/>
        <w:jc w:val="both"/>
        <w:rPr>
          <w:rFonts w:ascii="Arial" w:hAnsi="Arial" w:cs="Arial"/>
          <w:sz w:val="22"/>
          <w:szCs w:val="22"/>
        </w:rPr>
      </w:pPr>
    </w:p>
    <w:p w:rsidR="00562951" w:rsidRPr="00A9495F" w:rsidRDefault="00562951" w:rsidP="00562951">
      <w:pPr>
        <w:pStyle w:val="Prrafodelista"/>
        <w:numPr>
          <w:ilvl w:val="0"/>
          <w:numId w:val="27"/>
        </w:numPr>
        <w:contextualSpacing/>
        <w:jc w:val="both"/>
        <w:rPr>
          <w:rFonts w:ascii="Arial" w:hAnsi="Arial" w:cs="Arial"/>
          <w:sz w:val="22"/>
          <w:szCs w:val="22"/>
        </w:rPr>
      </w:pPr>
      <w:r w:rsidRPr="00A9495F">
        <w:rPr>
          <w:rFonts w:ascii="Arial" w:hAnsi="Arial" w:cs="Arial"/>
          <w:sz w:val="22"/>
          <w:szCs w:val="22"/>
        </w:rPr>
        <w:t xml:space="preserve">Integrar la solución a través de </w:t>
      </w:r>
      <w:r w:rsidR="00CD647E" w:rsidRPr="00A9495F">
        <w:rPr>
          <w:rFonts w:ascii="Arial" w:hAnsi="Arial" w:cs="Arial"/>
          <w:bCs/>
          <w:color w:val="000000"/>
          <w:sz w:val="22"/>
          <w:szCs w:val="22"/>
        </w:rPr>
        <w:t>la plataforma creada,</w:t>
      </w:r>
      <w:r w:rsidRPr="00A9495F">
        <w:rPr>
          <w:rFonts w:ascii="Arial" w:hAnsi="Arial" w:cs="Arial"/>
          <w:bCs/>
          <w:color w:val="000000"/>
          <w:sz w:val="22"/>
          <w:szCs w:val="22"/>
        </w:rPr>
        <w:t xml:space="preserve"> realizando las modificaciones necesarias para la integración con nuevas fuentes de información si así se requiriese y con la base de datos de Inserta Empleo.</w:t>
      </w:r>
      <w:r w:rsidRPr="00A9495F">
        <w:rPr>
          <w:rFonts w:ascii="Arial" w:hAnsi="Arial" w:cs="Arial"/>
          <w:sz w:val="22"/>
          <w:szCs w:val="22"/>
        </w:rPr>
        <w:t xml:space="preserve"> Para ello, el adjudicatario tendrá en sus haberes la adquisición de las licencias pertinentes para la integración con cada uno de las fuentes propuestas.</w:t>
      </w:r>
    </w:p>
    <w:p w:rsidR="00562951" w:rsidRPr="00A9495F" w:rsidRDefault="00562951" w:rsidP="00562951">
      <w:pPr>
        <w:jc w:val="both"/>
        <w:rPr>
          <w:rFonts w:ascii="Arial" w:hAnsi="Arial" w:cs="Arial"/>
          <w:sz w:val="22"/>
          <w:szCs w:val="22"/>
        </w:rPr>
      </w:pPr>
    </w:p>
    <w:p w:rsidR="00562951" w:rsidRPr="00A9495F" w:rsidRDefault="00562951" w:rsidP="00562951">
      <w:pPr>
        <w:pStyle w:val="Prrafodelista"/>
        <w:numPr>
          <w:ilvl w:val="0"/>
          <w:numId w:val="27"/>
        </w:numPr>
        <w:contextualSpacing/>
        <w:jc w:val="both"/>
        <w:rPr>
          <w:rFonts w:ascii="Arial" w:hAnsi="Arial" w:cs="Arial"/>
          <w:sz w:val="22"/>
          <w:szCs w:val="22"/>
        </w:rPr>
      </w:pPr>
      <w:r w:rsidRPr="00A9495F">
        <w:rPr>
          <w:rFonts w:ascii="Arial" w:hAnsi="Arial" w:cs="Arial"/>
          <w:sz w:val="22"/>
          <w:szCs w:val="22"/>
        </w:rPr>
        <w:t>Conexión con la base de datos de Inserta Empleo donde se actualizará la información referente a la situación laboral de los diversos demandantes de empleo de manera automática, para su posterior explotación, y la cual quedará a disposición de Inserta empleo.</w:t>
      </w:r>
    </w:p>
    <w:p w:rsidR="00562951" w:rsidRPr="00A9495F" w:rsidRDefault="00562951" w:rsidP="00562951">
      <w:pPr>
        <w:pStyle w:val="Prrafodelista"/>
        <w:rPr>
          <w:rFonts w:ascii="Arial" w:hAnsi="Arial" w:cs="Arial"/>
          <w:sz w:val="22"/>
          <w:szCs w:val="22"/>
        </w:rPr>
      </w:pPr>
    </w:p>
    <w:p w:rsidR="00562951" w:rsidRPr="00A9495F" w:rsidRDefault="00562951" w:rsidP="00562951">
      <w:pPr>
        <w:pStyle w:val="Prrafodelista"/>
        <w:numPr>
          <w:ilvl w:val="0"/>
          <w:numId w:val="27"/>
        </w:numPr>
        <w:contextualSpacing/>
        <w:jc w:val="both"/>
        <w:rPr>
          <w:rFonts w:ascii="Arial" w:hAnsi="Arial" w:cs="Arial"/>
          <w:sz w:val="22"/>
          <w:szCs w:val="22"/>
        </w:rPr>
      </w:pPr>
      <w:r w:rsidRPr="00A9495F">
        <w:rPr>
          <w:rFonts w:ascii="Arial" w:hAnsi="Arial" w:cs="Arial"/>
          <w:sz w:val="22"/>
          <w:szCs w:val="22"/>
        </w:rPr>
        <w:t>Documentación:</w:t>
      </w:r>
    </w:p>
    <w:p w:rsidR="00562951" w:rsidRPr="00A9495F" w:rsidRDefault="00562951" w:rsidP="00562951">
      <w:pPr>
        <w:pStyle w:val="Prrafodelista"/>
        <w:numPr>
          <w:ilvl w:val="1"/>
          <w:numId w:val="27"/>
        </w:numPr>
        <w:contextualSpacing/>
        <w:jc w:val="both"/>
        <w:rPr>
          <w:rFonts w:ascii="Arial" w:hAnsi="Arial" w:cs="Arial"/>
          <w:sz w:val="22"/>
          <w:szCs w:val="22"/>
        </w:rPr>
      </w:pPr>
      <w:r w:rsidRPr="00A9495F">
        <w:rPr>
          <w:rFonts w:ascii="Arial" w:hAnsi="Arial" w:cs="Arial"/>
          <w:sz w:val="22"/>
          <w:szCs w:val="22"/>
        </w:rPr>
        <w:t>Código fuente actualizado de la aplicación.</w:t>
      </w:r>
    </w:p>
    <w:p w:rsidR="00562951" w:rsidRPr="00A9495F" w:rsidRDefault="00562951" w:rsidP="00562951">
      <w:pPr>
        <w:pStyle w:val="Prrafodelista"/>
        <w:numPr>
          <w:ilvl w:val="1"/>
          <w:numId w:val="27"/>
        </w:numPr>
        <w:contextualSpacing/>
        <w:jc w:val="both"/>
        <w:rPr>
          <w:rFonts w:ascii="Arial" w:hAnsi="Arial" w:cs="Arial"/>
          <w:sz w:val="22"/>
          <w:szCs w:val="22"/>
        </w:rPr>
      </w:pPr>
      <w:r w:rsidRPr="00A9495F">
        <w:rPr>
          <w:rFonts w:ascii="Arial" w:hAnsi="Arial" w:cs="Arial"/>
          <w:sz w:val="22"/>
          <w:szCs w:val="22"/>
        </w:rPr>
        <w:t>Arquitectura de la aplicación.</w:t>
      </w:r>
    </w:p>
    <w:p w:rsidR="00562951" w:rsidRPr="00A9495F" w:rsidRDefault="00562951" w:rsidP="00562951">
      <w:pPr>
        <w:pStyle w:val="Prrafodelista"/>
        <w:numPr>
          <w:ilvl w:val="1"/>
          <w:numId w:val="27"/>
        </w:numPr>
        <w:contextualSpacing/>
        <w:jc w:val="both"/>
        <w:rPr>
          <w:rFonts w:ascii="Arial" w:hAnsi="Arial" w:cs="Arial"/>
          <w:sz w:val="22"/>
          <w:szCs w:val="22"/>
        </w:rPr>
      </w:pPr>
      <w:r w:rsidRPr="00A9495F">
        <w:rPr>
          <w:rFonts w:ascii="Arial" w:hAnsi="Arial" w:cs="Arial"/>
          <w:sz w:val="22"/>
          <w:szCs w:val="22"/>
        </w:rPr>
        <w:t>Manual de instalación e integración, con las tareas a llevar a cabo para el mantenimiento en la operativa diaria.</w:t>
      </w:r>
    </w:p>
    <w:p w:rsidR="00562951" w:rsidRPr="00A9495F" w:rsidRDefault="00562951" w:rsidP="00562951">
      <w:pPr>
        <w:pStyle w:val="Prrafodelista"/>
        <w:numPr>
          <w:ilvl w:val="1"/>
          <w:numId w:val="27"/>
        </w:numPr>
        <w:contextualSpacing/>
        <w:jc w:val="both"/>
        <w:rPr>
          <w:rFonts w:ascii="Arial" w:hAnsi="Arial" w:cs="Arial"/>
          <w:sz w:val="22"/>
          <w:szCs w:val="22"/>
        </w:rPr>
      </w:pPr>
      <w:r w:rsidRPr="00A9495F">
        <w:rPr>
          <w:rFonts w:ascii="Arial" w:hAnsi="Arial" w:cs="Arial"/>
          <w:sz w:val="22"/>
          <w:szCs w:val="22"/>
        </w:rPr>
        <w:t>Manuales de usuario, donde se incluya toda la información necesaria sobre los diversos casos de uso de la aplicación y cómo operar desde el punto de vista del usuario.</w:t>
      </w:r>
    </w:p>
    <w:p w:rsidR="00562951" w:rsidRPr="00A9495F" w:rsidRDefault="00562951" w:rsidP="00562951">
      <w:pPr>
        <w:jc w:val="both"/>
        <w:rPr>
          <w:rFonts w:ascii="Arial" w:hAnsi="Arial" w:cs="Arial"/>
          <w:sz w:val="22"/>
          <w:szCs w:val="22"/>
        </w:rPr>
      </w:pPr>
    </w:p>
    <w:p w:rsidR="00562951" w:rsidRPr="00A9495F" w:rsidRDefault="00562951" w:rsidP="00562951">
      <w:pPr>
        <w:pStyle w:val="Prrafodelista"/>
        <w:numPr>
          <w:ilvl w:val="0"/>
          <w:numId w:val="27"/>
        </w:numPr>
        <w:contextualSpacing/>
        <w:jc w:val="both"/>
        <w:rPr>
          <w:rFonts w:ascii="Arial" w:hAnsi="Arial" w:cs="Arial"/>
          <w:sz w:val="22"/>
          <w:szCs w:val="22"/>
        </w:rPr>
      </w:pPr>
      <w:r w:rsidRPr="00A9495F">
        <w:rPr>
          <w:rFonts w:ascii="Arial" w:hAnsi="Arial" w:cs="Arial"/>
          <w:sz w:val="22"/>
          <w:szCs w:val="22"/>
        </w:rPr>
        <w:t>Actualizar la funcionalidad del aplicativo, teniendo que cumplir los siguientes requisitos:</w:t>
      </w:r>
    </w:p>
    <w:p w:rsidR="00562951" w:rsidRPr="00A9495F" w:rsidRDefault="00562951" w:rsidP="00562951">
      <w:pPr>
        <w:pStyle w:val="Prrafodelista"/>
        <w:numPr>
          <w:ilvl w:val="1"/>
          <w:numId w:val="27"/>
        </w:numPr>
        <w:contextualSpacing/>
        <w:jc w:val="both"/>
        <w:rPr>
          <w:rFonts w:ascii="Arial" w:hAnsi="Arial" w:cs="Arial"/>
          <w:sz w:val="22"/>
          <w:szCs w:val="22"/>
        </w:rPr>
      </w:pPr>
      <w:r w:rsidRPr="00A9495F">
        <w:rPr>
          <w:rFonts w:ascii="Arial" w:hAnsi="Arial" w:cs="Arial"/>
          <w:sz w:val="22"/>
          <w:szCs w:val="22"/>
        </w:rPr>
        <w:t>La aplicación permitirá buscar por demandante de empleo para mostrar información relativa a su situación laboral, pudiendo actualizar ese dato desde la interfaz.</w:t>
      </w:r>
    </w:p>
    <w:p w:rsidR="00562951" w:rsidRPr="00A9495F" w:rsidRDefault="00562951" w:rsidP="00562951">
      <w:pPr>
        <w:pStyle w:val="Prrafodelista"/>
        <w:numPr>
          <w:ilvl w:val="1"/>
          <w:numId w:val="27"/>
        </w:numPr>
        <w:contextualSpacing/>
        <w:jc w:val="both"/>
        <w:rPr>
          <w:rFonts w:ascii="Arial" w:hAnsi="Arial" w:cs="Arial"/>
          <w:sz w:val="22"/>
          <w:szCs w:val="22"/>
        </w:rPr>
      </w:pPr>
      <w:r w:rsidRPr="00A9495F">
        <w:rPr>
          <w:rFonts w:ascii="Arial" w:hAnsi="Arial" w:cs="Arial"/>
          <w:sz w:val="22"/>
          <w:szCs w:val="22"/>
        </w:rPr>
        <w:t>La aplicación permitirá realizar estadísticas con los datos de los demandantes, con el fin de mostrar la evolución de su situación laboral.</w:t>
      </w:r>
    </w:p>
    <w:p w:rsidR="00562951" w:rsidRPr="00A9495F" w:rsidRDefault="00562951" w:rsidP="00562951">
      <w:pPr>
        <w:pStyle w:val="Prrafodelista"/>
        <w:numPr>
          <w:ilvl w:val="1"/>
          <w:numId w:val="27"/>
        </w:numPr>
        <w:contextualSpacing/>
        <w:jc w:val="both"/>
        <w:rPr>
          <w:rFonts w:ascii="Arial" w:hAnsi="Arial" w:cs="Arial"/>
          <w:sz w:val="22"/>
          <w:szCs w:val="22"/>
        </w:rPr>
      </w:pPr>
      <w:r w:rsidRPr="00A9495F">
        <w:rPr>
          <w:rFonts w:ascii="Arial" w:hAnsi="Arial" w:cs="Arial"/>
          <w:sz w:val="22"/>
          <w:szCs w:val="22"/>
        </w:rPr>
        <w:t>Se proporcionará un sistema de geoposición, donde se podrán visualizar en un mapa las estadísticas de inclusión laboral en función de su localización.</w:t>
      </w:r>
    </w:p>
    <w:p w:rsidR="00562951" w:rsidRPr="00A9495F" w:rsidRDefault="00562951" w:rsidP="00562951">
      <w:pPr>
        <w:jc w:val="both"/>
        <w:rPr>
          <w:rFonts w:ascii="Arial" w:hAnsi="Arial" w:cs="Arial"/>
          <w:sz w:val="22"/>
          <w:szCs w:val="22"/>
        </w:rPr>
      </w:pPr>
    </w:p>
    <w:p w:rsidR="00827126" w:rsidRPr="00A9495F" w:rsidRDefault="00DE3CA5" w:rsidP="000E6DD8">
      <w:pPr>
        <w:jc w:val="both"/>
        <w:rPr>
          <w:rFonts w:ascii="Arial" w:hAnsi="Arial" w:cs="Arial"/>
          <w:sz w:val="22"/>
          <w:szCs w:val="22"/>
        </w:rPr>
      </w:pPr>
      <w:r w:rsidRPr="00A9495F">
        <w:rPr>
          <w:rFonts w:ascii="Arial" w:hAnsi="Arial" w:cs="Arial"/>
          <w:sz w:val="22"/>
          <w:szCs w:val="22"/>
        </w:rPr>
        <w:t>En ambos casos el a</w:t>
      </w:r>
      <w:r w:rsidR="00562951" w:rsidRPr="00A9495F">
        <w:rPr>
          <w:rFonts w:ascii="Arial" w:hAnsi="Arial" w:cs="Arial"/>
          <w:sz w:val="22"/>
          <w:szCs w:val="22"/>
        </w:rPr>
        <w:t>djudicatario impartirá una formación al equipo de Inserta empleo en el uso del aplicativo para la búsqueda de ofertas, la explotación de los datos y la generación de estadísticas</w:t>
      </w:r>
      <w:r w:rsidRPr="00A9495F">
        <w:rPr>
          <w:rFonts w:ascii="Arial" w:hAnsi="Arial" w:cs="Arial"/>
          <w:sz w:val="22"/>
          <w:szCs w:val="22"/>
        </w:rPr>
        <w:t xml:space="preserve">; y el adjudicatario </w:t>
      </w:r>
      <w:r w:rsidR="00562951" w:rsidRPr="00A9495F">
        <w:rPr>
          <w:rFonts w:ascii="Arial" w:hAnsi="Arial" w:cs="Arial"/>
          <w:sz w:val="22"/>
          <w:szCs w:val="22"/>
        </w:rPr>
        <w:t>mantendrá y dará soporte de los sistemas involucrados, donde el adjudicatario se encargará de mantener los activos dónde se hospede el aplicativo, por un periodo de dos años.</w:t>
      </w:r>
    </w:p>
    <w:p w:rsidR="00041F11" w:rsidRPr="00A9495F" w:rsidRDefault="00041F11" w:rsidP="00041F11">
      <w:pPr>
        <w:pStyle w:val="Prrafodelista"/>
        <w:ind w:left="720"/>
        <w:jc w:val="both"/>
        <w:rPr>
          <w:rFonts w:ascii="Arial" w:hAnsi="Arial" w:cs="Arial"/>
          <w:sz w:val="22"/>
          <w:szCs w:val="22"/>
          <w:highlight w:val="yellow"/>
          <w:lang w:val="es-ES_tradnl"/>
        </w:rPr>
      </w:pPr>
    </w:p>
    <w:p w:rsidR="00AF5898" w:rsidRPr="00A9495F" w:rsidRDefault="00AB6974" w:rsidP="00AF5898">
      <w:pPr>
        <w:jc w:val="both"/>
        <w:rPr>
          <w:rFonts w:ascii="Arial" w:hAnsi="Arial" w:cs="Arial"/>
          <w:sz w:val="22"/>
          <w:szCs w:val="22"/>
        </w:rPr>
      </w:pPr>
      <w:r w:rsidRPr="0045173C">
        <w:rPr>
          <w:rFonts w:ascii="Arial" w:hAnsi="Arial" w:cs="Arial"/>
          <w:sz w:val="22"/>
          <w:szCs w:val="22"/>
        </w:rPr>
        <w:t>El aplicativo desarrollado deberá cumplir las normativas vigentes en materia de protección de datos y de ciberseguridad. En este último punto, s</w:t>
      </w:r>
      <w:r w:rsidR="00AF5898" w:rsidRPr="0045173C">
        <w:rPr>
          <w:rFonts w:ascii="Arial" w:hAnsi="Arial" w:cs="Arial"/>
          <w:sz w:val="22"/>
          <w:szCs w:val="22"/>
        </w:rPr>
        <w:t>e valorará</w:t>
      </w:r>
      <w:r w:rsidRPr="0045173C">
        <w:rPr>
          <w:rFonts w:ascii="Arial" w:hAnsi="Arial" w:cs="Arial"/>
          <w:sz w:val="22"/>
          <w:szCs w:val="22"/>
        </w:rPr>
        <w:t xml:space="preserve"> positivamente aquellas propuestas que sigan modelos de desarrollo seguro, y que incluyan las pruebas de seguridad necesarias para validar la no existencia de vulnerabilidades y fallos que puedan afectar a la integridad, disponibilidad y confidencialidad de nuestra información</w:t>
      </w:r>
      <w:r w:rsidR="00AF5898" w:rsidRPr="0045173C">
        <w:rPr>
          <w:rFonts w:ascii="Arial" w:hAnsi="Arial" w:cs="Arial"/>
          <w:sz w:val="22"/>
          <w:szCs w:val="22"/>
        </w:rPr>
        <w:t>.</w:t>
      </w:r>
      <w:r w:rsidR="00AF5898" w:rsidRPr="00A9495F">
        <w:rPr>
          <w:rFonts w:ascii="Arial" w:hAnsi="Arial" w:cs="Arial"/>
          <w:sz w:val="22"/>
          <w:szCs w:val="22"/>
        </w:rPr>
        <w:t xml:space="preserve"> </w:t>
      </w:r>
    </w:p>
    <w:p w:rsidR="008F0D64" w:rsidRPr="00A9495F" w:rsidRDefault="008F0D64" w:rsidP="008F0D64">
      <w:pPr>
        <w:jc w:val="both"/>
        <w:rPr>
          <w:rFonts w:ascii="Arial" w:hAnsi="Arial" w:cs="Arial"/>
          <w:sz w:val="22"/>
          <w:szCs w:val="22"/>
          <w:highlight w:val="yellow"/>
        </w:rPr>
      </w:pPr>
    </w:p>
    <w:p w:rsidR="00B15E62" w:rsidRPr="00A9495F" w:rsidRDefault="00B15E62" w:rsidP="000608AA">
      <w:pPr>
        <w:autoSpaceDE w:val="0"/>
        <w:autoSpaceDN w:val="0"/>
        <w:adjustRightInd w:val="0"/>
        <w:jc w:val="both"/>
        <w:outlineLvl w:val="0"/>
        <w:rPr>
          <w:rFonts w:ascii="Arial" w:hAnsi="Arial" w:cs="Arial"/>
          <w:b/>
          <w:sz w:val="22"/>
          <w:szCs w:val="22"/>
          <w:u w:val="single"/>
        </w:rPr>
      </w:pPr>
      <w:r w:rsidRPr="00A9495F">
        <w:rPr>
          <w:rFonts w:ascii="Arial" w:hAnsi="Arial" w:cs="Arial"/>
          <w:b/>
          <w:sz w:val="22"/>
          <w:szCs w:val="22"/>
          <w:u w:val="single"/>
        </w:rPr>
        <w:t>Documentación técnica a presentar</w:t>
      </w:r>
    </w:p>
    <w:p w:rsidR="00B15E62" w:rsidRPr="00A9495F" w:rsidRDefault="00B15E62" w:rsidP="00B15E62">
      <w:pPr>
        <w:autoSpaceDE w:val="0"/>
        <w:autoSpaceDN w:val="0"/>
        <w:adjustRightInd w:val="0"/>
        <w:jc w:val="both"/>
        <w:rPr>
          <w:rFonts w:ascii="Arial" w:hAnsi="Arial" w:cs="Arial"/>
          <w:b/>
          <w:sz w:val="22"/>
          <w:szCs w:val="22"/>
        </w:rPr>
      </w:pPr>
    </w:p>
    <w:p w:rsidR="00B15E62" w:rsidRPr="00A9495F" w:rsidRDefault="00B15E62" w:rsidP="00B15E62">
      <w:pPr>
        <w:jc w:val="both"/>
        <w:rPr>
          <w:rFonts w:ascii="Arial" w:hAnsi="Arial" w:cs="Arial"/>
          <w:sz w:val="22"/>
          <w:szCs w:val="22"/>
        </w:rPr>
      </w:pPr>
      <w:r w:rsidRPr="00A9495F">
        <w:rPr>
          <w:rFonts w:ascii="Arial" w:hAnsi="Arial" w:cs="Arial"/>
          <w:sz w:val="22"/>
          <w:szCs w:val="22"/>
        </w:rPr>
        <w:t>La documentación incluida en la propuesta deberá estar compuesta, al menos, de los siguientes elementos:</w:t>
      </w:r>
      <w:r w:rsidR="00E55A30" w:rsidRPr="00A9495F">
        <w:rPr>
          <w:rFonts w:ascii="Arial" w:hAnsi="Arial" w:cs="Arial"/>
          <w:sz w:val="22"/>
          <w:szCs w:val="22"/>
        </w:rPr>
        <w:t xml:space="preserve"> </w:t>
      </w:r>
    </w:p>
    <w:p w:rsidR="00E55A30" w:rsidRPr="00A9495F" w:rsidRDefault="00E55A30" w:rsidP="00B15E62">
      <w:pPr>
        <w:jc w:val="both"/>
        <w:rPr>
          <w:rFonts w:ascii="Arial" w:hAnsi="Arial" w:cs="Arial"/>
          <w:sz w:val="22"/>
          <w:szCs w:val="22"/>
        </w:rPr>
      </w:pPr>
    </w:p>
    <w:p w:rsidR="004C53DB" w:rsidRPr="00A9495F" w:rsidRDefault="004C53DB" w:rsidP="0009010F">
      <w:pPr>
        <w:pStyle w:val="Prrafodelista"/>
        <w:numPr>
          <w:ilvl w:val="0"/>
          <w:numId w:val="19"/>
        </w:numPr>
        <w:jc w:val="both"/>
        <w:rPr>
          <w:rFonts w:ascii="Arial" w:hAnsi="Arial" w:cs="Arial"/>
          <w:sz w:val="22"/>
          <w:szCs w:val="22"/>
        </w:rPr>
      </w:pPr>
      <w:r w:rsidRPr="00A9495F">
        <w:rPr>
          <w:rFonts w:ascii="Arial" w:hAnsi="Arial" w:cs="Arial"/>
          <w:b/>
          <w:sz w:val="22"/>
          <w:szCs w:val="22"/>
        </w:rPr>
        <w:t>Memoria del Proyecto</w:t>
      </w:r>
      <w:r w:rsidR="000B3BB6" w:rsidRPr="00A9495F">
        <w:rPr>
          <w:rFonts w:ascii="Arial" w:hAnsi="Arial" w:cs="Arial"/>
          <w:b/>
          <w:sz w:val="22"/>
          <w:szCs w:val="22"/>
        </w:rPr>
        <w:t xml:space="preserve"> “Diseño y creación de un </w:t>
      </w:r>
      <w:r w:rsidR="000B3BB6" w:rsidRPr="00A9495F">
        <w:rPr>
          <w:rFonts w:ascii="Arial" w:hAnsi="Arial" w:cs="Arial"/>
          <w:b/>
          <w:i/>
          <w:sz w:val="22"/>
          <w:szCs w:val="22"/>
        </w:rPr>
        <w:t xml:space="preserve">Dashboard </w:t>
      </w:r>
      <w:r w:rsidR="000B3BB6" w:rsidRPr="00A9495F">
        <w:rPr>
          <w:rFonts w:ascii="Arial" w:hAnsi="Arial" w:cs="Arial"/>
          <w:b/>
          <w:sz w:val="22"/>
          <w:szCs w:val="22"/>
        </w:rPr>
        <w:t>de ofertas de empleo para profesionales digitales con integración de base de datos de candidatos.</w:t>
      </w:r>
      <w:r w:rsidR="0009010F" w:rsidRPr="00A9495F">
        <w:rPr>
          <w:rFonts w:ascii="Arial" w:hAnsi="Arial" w:cs="Arial"/>
          <w:b/>
          <w:sz w:val="22"/>
          <w:szCs w:val="22"/>
        </w:rPr>
        <w:t xml:space="preserve"> </w:t>
      </w:r>
      <w:r w:rsidRPr="00A9495F">
        <w:rPr>
          <w:rFonts w:ascii="Arial" w:hAnsi="Arial" w:cs="Arial"/>
          <w:sz w:val="22"/>
          <w:szCs w:val="22"/>
        </w:rPr>
        <w:t xml:space="preserve">La Memoria deberá contener los desarrollos de los ámbitos siguientes para una adecuada comprensión del proyecto que se presenta: </w:t>
      </w:r>
    </w:p>
    <w:p w:rsidR="002E5FD7" w:rsidRPr="00A9495F" w:rsidRDefault="002E5FD7" w:rsidP="002E5FD7">
      <w:pPr>
        <w:pStyle w:val="Prrafodelista"/>
        <w:ind w:left="720"/>
        <w:jc w:val="both"/>
        <w:rPr>
          <w:rFonts w:ascii="Arial" w:hAnsi="Arial" w:cs="Arial"/>
          <w:sz w:val="22"/>
          <w:szCs w:val="22"/>
        </w:rPr>
      </w:pPr>
    </w:p>
    <w:p w:rsidR="004C53DB" w:rsidRPr="00A9495F" w:rsidRDefault="00DD24B0" w:rsidP="004C53DB">
      <w:pPr>
        <w:pStyle w:val="Prrafodelista"/>
        <w:numPr>
          <w:ilvl w:val="0"/>
          <w:numId w:val="22"/>
        </w:numPr>
        <w:jc w:val="both"/>
        <w:rPr>
          <w:rFonts w:ascii="Arial" w:hAnsi="Arial" w:cs="Arial"/>
          <w:sz w:val="22"/>
          <w:szCs w:val="22"/>
          <w:lang w:val="es-ES_tradnl"/>
        </w:rPr>
      </w:pPr>
      <w:r>
        <w:rPr>
          <w:rFonts w:ascii="Arial" w:hAnsi="Arial" w:cs="Arial"/>
          <w:sz w:val="22"/>
          <w:szCs w:val="22"/>
          <w:lang w:val="es-ES_tradnl"/>
        </w:rPr>
        <w:t xml:space="preserve">Arquitectura propuesta: </w:t>
      </w:r>
      <w:r w:rsidR="0009010F" w:rsidRPr="00A9495F">
        <w:rPr>
          <w:rFonts w:ascii="Arial" w:hAnsi="Arial" w:cs="Arial"/>
          <w:sz w:val="22"/>
          <w:szCs w:val="22"/>
          <w:lang w:val="es-ES_tradnl"/>
        </w:rPr>
        <w:t>Diseño a alto nivel de la Arquitectura de la aplicación.</w:t>
      </w:r>
      <w:r w:rsidR="00E55A30" w:rsidRPr="00A9495F">
        <w:rPr>
          <w:rFonts w:ascii="Arial" w:hAnsi="Arial" w:cs="Arial"/>
          <w:sz w:val="22"/>
          <w:szCs w:val="22"/>
          <w:lang w:val="es-ES_tradnl"/>
        </w:rPr>
        <w:t xml:space="preserve"> </w:t>
      </w:r>
    </w:p>
    <w:p w:rsidR="004C53DB" w:rsidRPr="00A9495F" w:rsidRDefault="00DD24B0" w:rsidP="004C53DB">
      <w:pPr>
        <w:pStyle w:val="Prrafodelista"/>
        <w:numPr>
          <w:ilvl w:val="0"/>
          <w:numId w:val="22"/>
        </w:numPr>
        <w:jc w:val="both"/>
        <w:rPr>
          <w:rFonts w:ascii="Arial" w:hAnsi="Arial" w:cs="Arial"/>
          <w:sz w:val="22"/>
          <w:szCs w:val="22"/>
          <w:lang w:val="es-ES_tradnl"/>
        </w:rPr>
      </w:pPr>
      <w:r>
        <w:rPr>
          <w:rFonts w:ascii="Arial" w:hAnsi="Arial" w:cs="Arial"/>
          <w:sz w:val="22"/>
          <w:szCs w:val="22"/>
          <w:lang w:val="es-ES_tradnl"/>
        </w:rPr>
        <w:t xml:space="preserve">Plan de Trabajo: </w:t>
      </w:r>
      <w:r w:rsidR="0024465F" w:rsidRPr="00A9495F">
        <w:rPr>
          <w:rFonts w:ascii="Arial" w:hAnsi="Arial" w:cs="Arial"/>
          <w:sz w:val="22"/>
          <w:szCs w:val="22"/>
          <w:lang w:val="es-ES_tradnl"/>
        </w:rPr>
        <w:t>Funcionalidades que comprenderá</w:t>
      </w:r>
      <w:r w:rsidR="004C53DB" w:rsidRPr="00A9495F">
        <w:rPr>
          <w:rFonts w:ascii="Arial" w:hAnsi="Arial" w:cs="Arial"/>
          <w:sz w:val="22"/>
          <w:szCs w:val="22"/>
          <w:lang w:val="es-ES_tradnl"/>
        </w:rPr>
        <w:t>, metodología y cronog</w:t>
      </w:r>
      <w:r w:rsidR="0024465F" w:rsidRPr="00A9495F">
        <w:rPr>
          <w:rFonts w:ascii="Arial" w:hAnsi="Arial" w:cs="Arial"/>
          <w:sz w:val="22"/>
          <w:szCs w:val="22"/>
          <w:lang w:val="es-ES_tradnl"/>
        </w:rPr>
        <w:t>rama del proyecto.</w:t>
      </w:r>
    </w:p>
    <w:p w:rsidR="00276522" w:rsidRDefault="00DD24B0" w:rsidP="0069257F">
      <w:pPr>
        <w:pStyle w:val="Prrafodelista"/>
        <w:numPr>
          <w:ilvl w:val="0"/>
          <w:numId w:val="22"/>
        </w:numPr>
        <w:jc w:val="both"/>
        <w:rPr>
          <w:rFonts w:ascii="Arial" w:hAnsi="Arial" w:cs="Arial"/>
          <w:sz w:val="22"/>
          <w:szCs w:val="22"/>
          <w:lang w:val="es-ES_tradnl"/>
        </w:rPr>
      </w:pPr>
      <w:r>
        <w:rPr>
          <w:rFonts w:ascii="Arial" w:hAnsi="Arial" w:cs="Arial"/>
          <w:sz w:val="22"/>
          <w:szCs w:val="22"/>
          <w:lang w:val="es-ES_tradnl"/>
        </w:rPr>
        <w:t xml:space="preserve">Descripción de la tecnología aplicada: </w:t>
      </w:r>
      <w:r w:rsidR="004C53DB" w:rsidRPr="00A9495F">
        <w:rPr>
          <w:rFonts w:ascii="Arial" w:hAnsi="Arial" w:cs="Arial"/>
          <w:sz w:val="22"/>
          <w:szCs w:val="22"/>
          <w:lang w:val="es-ES_tradnl"/>
        </w:rPr>
        <w:t>Propuesta de tecnolo</w:t>
      </w:r>
      <w:r w:rsidR="00EF788B" w:rsidRPr="00A9495F">
        <w:rPr>
          <w:rFonts w:ascii="Arial" w:hAnsi="Arial" w:cs="Arial"/>
          <w:sz w:val="22"/>
          <w:szCs w:val="22"/>
          <w:lang w:val="es-ES_tradnl"/>
        </w:rPr>
        <w:t>gías digitales en las que se va a desarrollar el proyecto</w:t>
      </w:r>
      <w:r w:rsidR="004C53DB" w:rsidRPr="00A9495F">
        <w:rPr>
          <w:rFonts w:ascii="Arial" w:hAnsi="Arial" w:cs="Arial"/>
          <w:sz w:val="22"/>
          <w:szCs w:val="22"/>
          <w:lang w:val="es-ES_tradnl"/>
        </w:rPr>
        <w:t xml:space="preserve">, </w:t>
      </w:r>
      <w:r w:rsidR="00EF788B" w:rsidRPr="00A9495F">
        <w:rPr>
          <w:rFonts w:ascii="Arial" w:hAnsi="Arial" w:cs="Arial"/>
          <w:sz w:val="22"/>
          <w:szCs w:val="22"/>
          <w:lang w:val="es-ES_tradnl"/>
        </w:rPr>
        <w:t xml:space="preserve">especificando los </w:t>
      </w:r>
      <w:r w:rsidR="004C53DB" w:rsidRPr="00A9495F">
        <w:rPr>
          <w:rFonts w:ascii="Arial" w:hAnsi="Arial" w:cs="Arial"/>
          <w:sz w:val="22"/>
          <w:szCs w:val="22"/>
          <w:lang w:val="es-ES_tradnl"/>
        </w:rPr>
        <w:t>objetivos generales y específicos</w:t>
      </w:r>
      <w:r w:rsidR="00EF788B" w:rsidRPr="00A9495F">
        <w:rPr>
          <w:rFonts w:ascii="Arial" w:hAnsi="Arial" w:cs="Arial"/>
          <w:sz w:val="22"/>
          <w:szCs w:val="22"/>
          <w:lang w:val="es-ES_tradnl"/>
        </w:rPr>
        <w:t>.</w:t>
      </w:r>
    </w:p>
    <w:p w:rsidR="006B0383" w:rsidRPr="00276522" w:rsidRDefault="00276522" w:rsidP="0069257F">
      <w:pPr>
        <w:pStyle w:val="Prrafodelista"/>
        <w:numPr>
          <w:ilvl w:val="0"/>
          <w:numId w:val="22"/>
        </w:numPr>
        <w:jc w:val="both"/>
        <w:rPr>
          <w:rFonts w:ascii="Arial" w:hAnsi="Arial" w:cs="Arial"/>
          <w:sz w:val="22"/>
          <w:szCs w:val="22"/>
          <w:lang w:val="es-ES_tradnl"/>
        </w:rPr>
      </w:pPr>
      <w:r w:rsidRPr="00276522">
        <w:rPr>
          <w:rFonts w:ascii="Arial" w:eastAsia="Batang" w:hAnsi="Arial" w:cs="Arial"/>
          <w:sz w:val="22"/>
          <w:szCs w:val="22"/>
        </w:rPr>
        <w:t>Certificaciones Profesionales de las tecnologías digitales relacionadas con el ámbito de la Ciberseguridad.</w:t>
      </w:r>
    </w:p>
    <w:p w:rsidR="00B15E62" w:rsidRPr="00A9495F" w:rsidRDefault="00B15E62" w:rsidP="00B15E62">
      <w:pPr>
        <w:autoSpaceDE w:val="0"/>
        <w:autoSpaceDN w:val="0"/>
        <w:adjustRightInd w:val="0"/>
        <w:jc w:val="both"/>
        <w:rPr>
          <w:rFonts w:ascii="Arial" w:hAnsi="Arial" w:cs="Arial"/>
          <w:b/>
          <w:sz w:val="22"/>
          <w:szCs w:val="22"/>
        </w:rPr>
      </w:pPr>
    </w:p>
    <w:p w:rsidR="00B15E62" w:rsidRPr="001F0EC2" w:rsidRDefault="00B15E62" w:rsidP="00B15E62">
      <w:pPr>
        <w:autoSpaceDE w:val="0"/>
        <w:autoSpaceDN w:val="0"/>
        <w:adjustRightInd w:val="0"/>
        <w:jc w:val="both"/>
        <w:rPr>
          <w:rFonts w:ascii="Arial" w:hAnsi="Arial" w:cs="Arial"/>
          <w:sz w:val="22"/>
          <w:szCs w:val="22"/>
          <w:u w:val="single"/>
        </w:rPr>
      </w:pPr>
      <w:r w:rsidRPr="001F0EC2">
        <w:rPr>
          <w:rFonts w:ascii="Arial" w:hAnsi="Arial" w:cs="Arial"/>
          <w:sz w:val="22"/>
          <w:szCs w:val="22"/>
          <w:u w:val="single"/>
        </w:rPr>
        <w:t>El licitador que incluya en este sobre información con la que se pueda presuponer el importe de la oferta económica o cualquier otro criterio no sujeto a juicio de valor (ver apartado N.), quedará automáticamente excluido de la licitación.</w:t>
      </w:r>
    </w:p>
    <w:p w:rsidR="00B15E62" w:rsidRPr="001F0EC2" w:rsidRDefault="00B15E62" w:rsidP="00B15E62">
      <w:pPr>
        <w:autoSpaceDE w:val="0"/>
        <w:autoSpaceDN w:val="0"/>
        <w:adjustRightInd w:val="0"/>
        <w:jc w:val="both"/>
        <w:rPr>
          <w:rFonts w:ascii="Arial" w:hAnsi="Arial" w:cs="Arial"/>
          <w:sz w:val="22"/>
          <w:szCs w:val="22"/>
        </w:rPr>
      </w:pPr>
    </w:p>
    <w:p w:rsidR="00B15E62" w:rsidRPr="00A9495F" w:rsidRDefault="00B15E62" w:rsidP="00B15E62">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sz w:val="22"/>
          <w:szCs w:val="22"/>
        </w:rPr>
      </w:pPr>
      <w:r w:rsidRPr="00A9495F">
        <w:rPr>
          <w:rFonts w:ascii="Arial" w:hAnsi="Arial" w:cs="Arial"/>
          <w:b/>
          <w:sz w:val="22"/>
          <w:szCs w:val="22"/>
        </w:rPr>
        <w:t xml:space="preserve"> Documentación Económica a presentar (Sobre C) relativa a criterios no sujetos a juicio de valor</w:t>
      </w:r>
    </w:p>
    <w:p w:rsidR="00B15E62" w:rsidRPr="00A9495F" w:rsidRDefault="00B15E62" w:rsidP="00B15E62">
      <w:pPr>
        <w:autoSpaceDE w:val="0"/>
        <w:autoSpaceDN w:val="0"/>
        <w:adjustRightInd w:val="0"/>
        <w:jc w:val="both"/>
        <w:rPr>
          <w:rFonts w:ascii="Arial" w:hAnsi="Arial" w:cs="Arial"/>
          <w:b/>
          <w:sz w:val="22"/>
          <w:szCs w:val="22"/>
          <w:lang w:eastAsia="en-US"/>
        </w:rPr>
      </w:pPr>
    </w:p>
    <w:p w:rsidR="00B15E62" w:rsidRPr="001F0EC2" w:rsidRDefault="00B15E62" w:rsidP="00B15E62">
      <w:pPr>
        <w:autoSpaceDE w:val="0"/>
        <w:autoSpaceDN w:val="0"/>
        <w:adjustRightInd w:val="0"/>
        <w:spacing w:line="276" w:lineRule="auto"/>
        <w:jc w:val="both"/>
        <w:rPr>
          <w:rFonts w:ascii="Arial" w:hAnsi="Arial" w:cs="Arial"/>
          <w:sz w:val="22"/>
          <w:szCs w:val="22"/>
          <w:u w:val="single"/>
          <w:lang w:eastAsia="en-US"/>
        </w:rPr>
      </w:pPr>
      <w:r w:rsidRPr="001F0EC2">
        <w:rPr>
          <w:rFonts w:ascii="Arial" w:hAnsi="Arial" w:cs="Arial"/>
          <w:sz w:val="22"/>
          <w:szCs w:val="22"/>
          <w:u w:val="single"/>
          <w:lang w:eastAsia="en-US"/>
        </w:rPr>
        <w:t>La proposición económica presentada por el licitador, debidamente firmada y fechada, deberá ajustarse al modelo que figura como Anexo IV</w:t>
      </w:r>
      <w:r w:rsidR="00DD24B0" w:rsidRPr="001F0EC2">
        <w:rPr>
          <w:rFonts w:ascii="Arial" w:hAnsi="Arial" w:cs="Arial"/>
          <w:sz w:val="22"/>
          <w:szCs w:val="22"/>
          <w:u w:val="single"/>
          <w:lang w:eastAsia="en-US"/>
        </w:rPr>
        <w:t>(BIS)</w:t>
      </w:r>
      <w:r w:rsidRPr="001F0EC2">
        <w:rPr>
          <w:rFonts w:ascii="Arial" w:hAnsi="Arial" w:cs="Arial"/>
          <w:sz w:val="22"/>
          <w:szCs w:val="22"/>
          <w:u w:val="single"/>
          <w:lang w:eastAsia="en-US"/>
        </w:rPr>
        <w:t xml:space="preserve"> en el presente Pliego de Condiciones Particulares y Técnicas, “Modelo de Presentación de Oferta Económica”.</w:t>
      </w:r>
    </w:p>
    <w:p w:rsidR="00B15E62" w:rsidRPr="001F0EC2" w:rsidRDefault="00B15E62" w:rsidP="00B15E62">
      <w:pPr>
        <w:autoSpaceDE w:val="0"/>
        <w:autoSpaceDN w:val="0"/>
        <w:adjustRightInd w:val="0"/>
        <w:spacing w:line="276" w:lineRule="auto"/>
        <w:jc w:val="both"/>
        <w:rPr>
          <w:rFonts w:ascii="Arial" w:hAnsi="Arial" w:cs="Arial"/>
          <w:sz w:val="22"/>
          <w:szCs w:val="22"/>
          <w:lang w:eastAsia="en-US"/>
        </w:rPr>
      </w:pPr>
    </w:p>
    <w:p w:rsidR="00B15E62" w:rsidRPr="00A9495F" w:rsidRDefault="00B15E62" w:rsidP="00DF64E6">
      <w:pPr>
        <w:autoSpaceDE w:val="0"/>
        <w:autoSpaceDN w:val="0"/>
        <w:adjustRightInd w:val="0"/>
        <w:spacing w:line="276" w:lineRule="auto"/>
        <w:jc w:val="both"/>
        <w:rPr>
          <w:rFonts w:ascii="Arial" w:hAnsi="Arial" w:cs="Arial"/>
          <w:sz w:val="22"/>
          <w:szCs w:val="22"/>
          <w:lang w:eastAsia="en-US"/>
        </w:rPr>
      </w:pPr>
      <w:r w:rsidRPr="00A9495F">
        <w:rPr>
          <w:rFonts w:ascii="Arial" w:hAnsi="Arial" w:cs="Arial"/>
          <w:sz w:val="22"/>
          <w:szCs w:val="22"/>
          <w:lang w:eastAsia="en-US"/>
        </w:rPr>
        <w:t xml:space="preserve">Ver el </w:t>
      </w:r>
      <w:r w:rsidRPr="00A9495F">
        <w:rPr>
          <w:rFonts w:ascii="Arial" w:hAnsi="Arial" w:cs="Arial"/>
          <w:b/>
          <w:sz w:val="22"/>
          <w:szCs w:val="22"/>
          <w:lang w:eastAsia="en-US"/>
        </w:rPr>
        <w:t>Bloque</w:t>
      </w:r>
      <w:r w:rsidRPr="00A9495F">
        <w:rPr>
          <w:rFonts w:ascii="Arial" w:hAnsi="Arial" w:cs="Arial"/>
          <w:sz w:val="22"/>
          <w:szCs w:val="22"/>
          <w:lang w:eastAsia="en-US"/>
        </w:rPr>
        <w:t xml:space="preserve"> </w:t>
      </w:r>
      <w:r w:rsidRPr="00A9495F">
        <w:rPr>
          <w:rFonts w:ascii="Arial" w:hAnsi="Arial" w:cs="Arial"/>
          <w:b/>
          <w:sz w:val="22"/>
          <w:szCs w:val="22"/>
          <w:lang w:eastAsia="en-US"/>
        </w:rPr>
        <w:t>III (Bases de Licitación y Adjudicación) Apartado 2.3.c. del Pliego de Condiciones Generales</w:t>
      </w:r>
      <w:r w:rsidRPr="00A9495F">
        <w:rPr>
          <w:rFonts w:ascii="Arial" w:hAnsi="Arial" w:cs="Arial"/>
          <w:sz w:val="22"/>
          <w:szCs w:val="22"/>
          <w:lang w:eastAsia="en-US"/>
        </w:rPr>
        <w:t xml:space="preserve"> para la Contratación, donde se especifican en detalle las indicaciones al respecto.</w:t>
      </w:r>
    </w:p>
    <w:p w:rsidR="00B15E62" w:rsidRPr="00A9495F" w:rsidRDefault="00B15E62" w:rsidP="00B15E62">
      <w:pPr>
        <w:autoSpaceDE w:val="0"/>
        <w:autoSpaceDN w:val="0"/>
        <w:adjustRightInd w:val="0"/>
        <w:jc w:val="both"/>
        <w:rPr>
          <w:rFonts w:ascii="Arial" w:hAnsi="Arial" w:cs="Arial"/>
          <w:b/>
          <w:sz w:val="22"/>
          <w:szCs w:val="22"/>
        </w:rPr>
      </w:pPr>
    </w:p>
    <w:p w:rsidR="00B15E62" w:rsidRPr="00A9495F" w:rsidRDefault="00B15E62" w:rsidP="00B15E6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A9495F">
        <w:rPr>
          <w:rFonts w:ascii="Arial" w:hAnsi="Arial" w:cs="Arial"/>
          <w:b/>
          <w:sz w:val="22"/>
          <w:szCs w:val="22"/>
        </w:rPr>
        <w:t>J.- Presentación de documentación previa a la adjudicación del contrato. Lugar, plazo y forma de presentación de proposiciones</w:t>
      </w:r>
    </w:p>
    <w:p w:rsidR="00B15E62" w:rsidRPr="00A9495F" w:rsidRDefault="00B15E62" w:rsidP="00B15E62">
      <w:pPr>
        <w:autoSpaceDE w:val="0"/>
        <w:autoSpaceDN w:val="0"/>
        <w:adjustRightInd w:val="0"/>
        <w:jc w:val="both"/>
        <w:rPr>
          <w:rFonts w:ascii="Arial" w:hAnsi="Arial" w:cs="Arial"/>
          <w:b/>
          <w:sz w:val="22"/>
          <w:szCs w:val="22"/>
        </w:rPr>
      </w:pPr>
    </w:p>
    <w:p w:rsidR="00B15E62" w:rsidRPr="00A9495F" w:rsidRDefault="00B15E62" w:rsidP="00B15E62">
      <w:pPr>
        <w:autoSpaceDE w:val="0"/>
        <w:autoSpaceDN w:val="0"/>
        <w:spacing w:after="200"/>
        <w:jc w:val="both"/>
        <w:rPr>
          <w:rFonts w:ascii="Arial" w:hAnsi="Arial" w:cs="Arial"/>
          <w:b/>
          <w:sz w:val="22"/>
          <w:szCs w:val="22"/>
          <w:lang w:eastAsia="en-US"/>
        </w:rPr>
      </w:pPr>
      <w:r w:rsidRPr="00A9495F">
        <w:rPr>
          <w:rFonts w:ascii="Arial" w:hAnsi="Arial" w:cs="Arial"/>
          <w:b/>
          <w:sz w:val="22"/>
          <w:szCs w:val="22"/>
          <w:lang w:eastAsia="en-US"/>
        </w:rPr>
        <w:t xml:space="preserve">NOTA: Sólo se aportará cuando el órgano de contratación lo requiera, </w:t>
      </w:r>
      <w:r w:rsidRPr="00A9495F">
        <w:rPr>
          <w:rFonts w:ascii="Arial" w:hAnsi="Arial" w:cs="Arial"/>
          <w:b/>
          <w:sz w:val="22"/>
          <w:szCs w:val="22"/>
        </w:rPr>
        <w:t>conforme a lo establecido en el Pliego de Condiciones Generales (aptdo. 5 del Bloque III).</w:t>
      </w:r>
    </w:p>
    <w:p w:rsidR="00B15E62" w:rsidRPr="00A9495F" w:rsidRDefault="00B15E62" w:rsidP="00B15E62">
      <w:pPr>
        <w:autoSpaceDE w:val="0"/>
        <w:autoSpaceDN w:val="0"/>
        <w:adjustRightInd w:val="0"/>
        <w:spacing w:after="200"/>
        <w:jc w:val="both"/>
        <w:rPr>
          <w:rFonts w:ascii="Arial" w:hAnsi="Arial" w:cs="Arial"/>
          <w:sz w:val="22"/>
          <w:szCs w:val="22"/>
          <w:lang w:eastAsia="en-US"/>
        </w:rPr>
      </w:pPr>
      <w:r w:rsidRPr="00A9495F">
        <w:rPr>
          <w:rFonts w:ascii="Arial" w:hAnsi="Arial" w:cs="Arial"/>
          <w:sz w:val="22"/>
          <w:szCs w:val="22"/>
        </w:rPr>
        <w:t xml:space="preserve">La documentación se presentará en el domicilio de la Asociación INSERTA EMPLEO, SERVICIOS CENTRALES sito en C/ Fray Luis de León, 11 2 ª Planta – 28012 Madrid, a la atención de </w:t>
      </w:r>
      <w:r w:rsidR="00985DF2">
        <w:rPr>
          <w:rFonts w:ascii="Arial" w:hAnsi="Arial" w:cs="Arial"/>
          <w:sz w:val="22"/>
          <w:szCs w:val="22"/>
        </w:rPr>
        <w:t>Gloria Sánchez del Saz</w:t>
      </w:r>
      <w:r w:rsidRPr="00A9495F">
        <w:rPr>
          <w:rFonts w:ascii="Arial" w:hAnsi="Arial" w:cs="Arial"/>
          <w:sz w:val="22"/>
          <w:szCs w:val="22"/>
        </w:rPr>
        <w:t xml:space="preserve"> (</w:t>
      </w:r>
      <w:r w:rsidR="007B7045">
        <w:rPr>
          <w:rFonts w:ascii="Arial" w:hAnsi="Arial" w:cs="Arial"/>
          <w:sz w:val="22"/>
          <w:szCs w:val="22"/>
        </w:rPr>
        <w:t>gsanchez</w:t>
      </w:r>
      <w:r w:rsidR="00B139B2" w:rsidRPr="00A9495F">
        <w:rPr>
          <w:rFonts w:ascii="Arial" w:hAnsi="Arial" w:cs="Arial"/>
          <w:sz w:val="22"/>
          <w:szCs w:val="22"/>
        </w:rPr>
        <w:t>.inserta@fundaciononce.es</w:t>
      </w:r>
      <w:r w:rsidRPr="00A9495F">
        <w:rPr>
          <w:rFonts w:ascii="Arial" w:hAnsi="Arial" w:cs="Arial"/>
          <w:sz w:val="22"/>
          <w:szCs w:val="22"/>
        </w:rPr>
        <w:t xml:space="preserve">), </w:t>
      </w:r>
      <w:r w:rsidR="00CD6491">
        <w:rPr>
          <w:rFonts w:ascii="Arial" w:hAnsi="Arial" w:cs="Arial"/>
          <w:sz w:val="22"/>
          <w:szCs w:val="22"/>
        </w:rPr>
        <w:t>Coordinadora</w:t>
      </w:r>
      <w:r w:rsidR="00985DF2">
        <w:rPr>
          <w:rFonts w:ascii="Arial" w:hAnsi="Arial" w:cs="Arial"/>
          <w:sz w:val="22"/>
          <w:szCs w:val="22"/>
        </w:rPr>
        <w:t xml:space="preserve"> de Operaciones y Gestión del Cambio</w:t>
      </w:r>
      <w:r w:rsidR="00B139B2" w:rsidRPr="00A9495F">
        <w:rPr>
          <w:rFonts w:ascii="Arial" w:hAnsi="Arial" w:cs="Arial"/>
          <w:sz w:val="22"/>
          <w:szCs w:val="22"/>
        </w:rPr>
        <w:t>.</w:t>
      </w:r>
    </w:p>
    <w:p w:rsidR="00B15E62" w:rsidRPr="00A9495F" w:rsidRDefault="00B15E62" w:rsidP="00B15E62">
      <w:pPr>
        <w:autoSpaceDE w:val="0"/>
        <w:autoSpaceDN w:val="0"/>
        <w:adjustRightInd w:val="0"/>
        <w:spacing w:after="200"/>
        <w:jc w:val="both"/>
        <w:rPr>
          <w:rFonts w:ascii="Arial" w:hAnsi="Arial" w:cs="Arial"/>
          <w:sz w:val="22"/>
          <w:szCs w:val="22"/>
        </w:rPr>
      </w:pPr>
      <w:r w:rsidRPr="00A9495F">
        <w:rPr>
          <w:rFonts w:ascii="Arial" w:hAnsi="Arial" w:cs="Arial"/>
          <w:sz w:val="22"/>
          <w:szCs w:val="22"/>
        </w:rPr>
        <w:t>La fecha límite para la presentación de la documentación será la que se referencie en la notificación que Inserta Empleo envíe al licitador.</w:t>
      </w:r>
    </w:p>
    <w:p w:rsidR="00B15E62" w:rsidRPr="00A9495F" w:rsidRDefault="00B15E62" w:rsidP="00DF64E6">
      <w:pPr>
        <w:autoSpaceDE w:val="0"/>
        <w:autoSpaceDN w:val="0"/>
        <w:adjustRightInd w:val="0"/>
        <w:spacing w:after="200"/>
        <w:jc w:val="both"/>
        <w:rPr>
          <w:rFonts w:ascii="Arial" w:hAnsi="Arial" w:cs="Arial"/>
          <w:sz w:val="22"/>
          <w:szCs w:val="22"/>
        </w:rPr>
      </w:pPr>
      <w:r w:rsidRPr="00A9495F">
        <w:rPr>
          <w:rFonts w:ascii="Arial" w:hAnsi="Arial" w:cs="Arial"/>
          <w:sz w:val="22"/>
          <w:szCs w:val="22"/>
          <w:lang w:eastAsia="en-US"/>
        </w:rPr>
        <w:t xml:space="preserve">Ver el </w:t>
      </w:r>
      <w:r w:rsidRPr="00A9495F">
        <w:rPr>
          <w:rFonts w:ascii="Arial" w:hAnsi="Arial" w:cs="Arial"/>
          <w:b/>
          <w:sz w:val="22"/>
          <w:szCs w:val="22"/>
          <w:lang w:eastAsia="en-US"/>
        </w:rPr>
        <w:t>Bloque III (Bases de Licitación y Adjudicación) Apartado 5.1 y Apartado 5.2. del Pliego de Condiciones Generales</w:t>
      </w:r>
      <w:r w:rsidRPr="00A9495F">
        <w:rPr>
          <w:rFonts w:ascii="Arial" w:hAnsi="Arial" w:cs="Arial"/>
          <w:sz w:val="22"/>
          <w:szCs w:val="22"/>
          <w:lang w:eastAsia="en-US"/>
        </w:rPr>
        <w:t xml:space="preserve"> para la Contratación, donde se especifican en detalle las </w:t>
      </w:r>
      <w:r w:rsidRPr="00A9495F">
        <w:rPr>
          <w:rFonts w:ascii="Arial" w:hAnsi="Arial" w:cs="Arial"/>
          <w:sz w:val="22"/>
          <w:szCs w:val="22"/>
        </w:rPr>
        <w:t>indicaciones al respecto.</w:t>
      </w:r>
    </w:p>
    <w:p w:rsidR="00B15E62" w:rsidRPr="00A9495F" w:rsidRDefault="00B15E62" w:rsidP="000608AA">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outlineLvl w:val="0"/>
        <w:rPr>
          <w:rFonts w:ascii="Arial" w:hAnsi="Arial" w:cs="Arial"/>
          <w:b/>
          <w:sz w:val="22"/>
          <w:szCs w:val="22"/>
        </w:rPr>
      </w:pPr>
      <w:r w:rsidRPr="00A9495F">
        <w:rPr>
          <w:rFonts w:ascii="Arial" w:hAnsi="Arial" w:cs="Arial"/>
          <w:b/>
          <w:sz w:val="22"/>
          <w:szCs w:val="22"/>
        </w:rPr>
        <w:t>J1.- Documentación General previa a la adjudicación del contrato (Sobre A2)</w:t>
      </w:r>
      <w:r w:rsidRPr="00A9495F">
        <w:rPr>
          <w:rFonts w:ascii="Arial" w:hAnsi="Arial" w:cs="Arial"/>
          <w:b/>
          <w:sz w:val="22"/>
          <w:szCs w:val="22"/>
        </w:rPr>
        <w:tab/>
      </w:r>
    </w:p>
    <w:p w:rsidR="00B15E62" w:rsidRPr="00A9495F" w:rsidRDefault="00B15E62" w:rsidP="00B15E62">
      <w:pPr>
        <w:autoSpaceDE w:val="0"/>
        <w:autoSpaceDN w:val="0"/>
        <w:adjustRightInd w:val="0"/>
        <w:jc w:val="both"/>
        <w:rPr>
          <w:rFonts w:ascii="Arial" w:hAnsi="Arial" w:cs="Arial"/>
          <w:sz w:val="22"/>
          <w:szCs w:val="22"/>
        </w:rPr>
      </w:pPr>
    </w:p>
    <w:p w:rsidR="00B15E62" w:rsidRPr="00A9495F" w:rsidRDefault="00B15E62" w:rsidP="00B15E62">
      <w:pPr>
        <w:tabs>
          <w:tab w:val="num" w:pos="3165"/>
        </w:tabs>
        <w:autoSpaceDE w:val="0"/>
        <w:autoSpaceDN w:val="0"/>
        <w:adjustRightInd w:val="0"/>
        <w:jc w:val="both"/>
        <w:rPr>
          <w:rFonts w:ascii="Arial" w:hAnsi="Arial" w:cs="Arial"/>
          <w:sz w:val="22"/>
          <w:szCs w:val="22"/>
          <w:lang w:eastAsia="en-US"/>
        </w:rPr>
      </w:pPr>
      <w:r w:rsidRPr="00A9495F">
        <w:rPr>
          <w:rFonts w:ascii="Arial" w:hAnsi="Arial" w:cs="Arial"/>
          <w:sz w:val="22"/>
          <w:szCs w:val="22"/>
          <w:lang w:eastAsia="en-US"/>
        </w:rPr>
        <w:t xml:space="preserve">Ver el </w:t>
      </w:r>
      <w:r w:rsidRPr="00A9495F">
        <w:rPr>
          <w:rFonts w:ascii="Arial" w:hAnsi="Arial" w:cs="Arial"/>
          <w:b/>
          <w:sz w:val="22"/>
          <w:szCs w:val="22"/>
          <w:lang w:eastAsia="en-US"/>
        </w:rPr>
        <w:t>Bloque</w:t>
      </w:r>
      <w:r w:rsidRPr="00A9495F">
        <w:rPr>
          <w:rFonts w:ascii="Arial" w:hAnsi="Arial" w:cs="Arial"/>
          <w:sz w:val="22"/>
          <w:szCs w:val="22"/>
          <w:lang w:eastAsia="en-US"/>
        </w:rPr>
        <w:t xml:space="preserve"> </w:t>
      </w:r>
      <w:r w:rsidRPr="00A9495F">
        <w:rPr>
          <w:rFonts w:ascii="Arial" w:hAnsi="Arial" w:cs="Arial"/>
          <w:b/>
          <w:sz w:val="22"/>
          <w:szCs w:val="22"/>
          <w:lang w:eastAsia="en-US"/>
        </w:rPr>
        <w:t>III (Bases de Licitación y Adjudicación) Apartados 5.3. del Pliego de Condiciones Generales</w:t>
      </w:r>
      <w:r w:rsidRPr="00A9495F">
        <w:rPr>
          <w:rFonts w:ascii="Arial" w:hAnsi="Arial" w:cs="Arial"/>
          <w:sz w:val="22"/>
          <w:szCs w:val="22"/>
          <w:lang w:eastAsia="en-US"/>
        </w:rPr>
        <w:t xml:space="preserve"> para la Contratación, donde se especifican en detalle las indicaciones respecto a los:</w:t>
      </w:r>
    </w:p>
    <w:p w:rsidR="00B15E62" w:rsidRPr="00A9495F" w:rsidRDefault="00B15E62" w:rsidP="00B15E62">
      <w:pPr>
        <w:tabs>
          <w:tab w:val="num" w:pos="3165"/>
        </w:tabs>
        <w:autoSpaceDE w:val="0"/>
        <w:autoSpaceDN w:val="0"/>
        <w:adjustRightInd w:val="0"/>
        <w:jc w:val="both"/>
        <w:rPr>
          <w:rFonts w:ascii="Arial" w:hAnsi="Arial" w:cs="Arial"/>
          <w:sz w:val="22"/>
          <w:szCs w:val="22"/>
          <w:lang w:eastAsia="en-US"/>
        </w:rPr>
      </w:pPr>
    </w:p>
    <w:p w:rsidR="00B15E62" w:rsidRPr="00E32A50" w:rsidRDefault="00B15E62" w:rsidP="00B15E62">
      <w:pPr>
        <w:numPr>
          <w:ilvl w:val="0"/>
          <w:numId w:val="14"/>
        </w:numPr>
        <w:autoSpaceDE w:val="0"/>
        <w:autoSpaceDN w:val="0"/>
        <w:adjustRightInd w:val="0"/>
        <w:jc w:val="both"/>
        <w:rPr>
          <w:rFonts w:ascii="Arial" w:hAnsi="Arial" w:cs="Arial"/>
          <w:sz w:val="22"/>
          <w:szCs w:val="22"/>
        </w:rPr>
      </w:pPr>
      <w:r w:rsidRPr="00E32A50">
        <w:rPr>
          <w:rFonts w:ascii="Arial" w:hAnsi="Arial" w:cs="Arial"/>
          <w:sz w:val="22"/>
          <w:szCs w:val="22"/>
        </w:rPr>
        <w:t>Documentos acreditativos de la personalidad y capacidad jurídica y de obrar del empresario.</w:t>
      </w:r>
    </w:p>
    <w:p w:rsidR="00B15E62" w:rsidRPr="00E32A50" w:rsidRDefault="00B15E62" w:rsidP="00B15E62">
      <w:pPr>
        <w:numPr>
          <w:ilvl w:val="0"/>
          <w:numId w:val="14"/>
        </w:numPr>
        <w:autoSpaceDE w:val="0"/>
        <w:autoSpaceDN w:val="0"/>
        <w:adjustRightInd w:val="0"/>
        <w:jc w:val="both"/>
        <w:rPr>
          <w:rFonts w:ascii="Arial" w:hAnsi="Arial" w:cs="Arial"/>
          <w:sz w:val="22"/>
          <w:szCs w:val="22"/>
          <w:lang w:eastAsia="en-US"/>
        </w:rPr>
      </w:pPr>
      <w:r w:rsidRPr="00E32A50">
        <w:rPr>
          <w:rFonts w:ascii="Arial" w:hAnsi="Arial" w:cs="Arial"/>
          <w:sz w:val="22"/>
          <w:szCs w:val="22"/>
        </w:rPr>
        <w:t>Documentos acreditativos de la representación</w:t>
      </w:r>
      <w:r w:rsidR="00FB7BB4" w:rsidRPr="00E32A50">
        <w:rPr>
          <w:rFonts w:ascii="Arial" w:hAnsi="Arial" w:cs="Arial"/>
          <w:sz w:val="22"/>
          <w:szCs w:val="22"/>
        </w:rPr>
        <w:t>.</w:t>
      </w:r>
    </w:p>
    <w:p w:rsidR="00B15E62" w:rsidRPr="00E32A50" w:rsidRDefault="00B15E62" w:rsidP="00B15E62">
      <w:pPr>
        <w:numPr>
          <w:ilvl w:val="0"/>
          <w:numId w:val="14"/>
        </w:numPr>
        <w:autoSpaceDE w:val="0"/>
        <w:autoSpaceDN w:val="0"/>
        <w:adjustRightInd w:val="0"/>
        <w:jc w:val="both"/>
        <w:rPr>
          <w:rFonts w:ascii="Arial" w:hAnsi="Arial" w:cs="Arial"/>
          <w:sz w:val="22"/>
          <w:szCs w:val="22"/>
        </w:rPr>
      </w:pPr>
      <w:r w:rsidRPr="00E32A50">
        <w:rPr>
          <w:rFonts w:ascii="Arial" w:hAnsi="Arial" w:cs="Arial"/>
          <w:sz w:val="22"/>
          <w:szCs w:val="22"/>
        </w:rPr>
        <w:t>Documentación: Especificaciones para Uniones Temporales de Empresarios</w:t>
      </w:r>
      <w:r w:rsidR="00FB7BB4" w:rsidRPr="00E32A50">
        <w:rPr>
          <w:rFonts w:ascii="Arial" w:hAnsi="Arial" w:cs="Arial"/>
          <w:sz w:val="22"/>
          <w:szCs w:val="22"/>
        </w:rPr>
        <w:t>.</w:t>
      </w:r>
    </w:p>
    <w:p w:rsidR="00B15E62" w:rsidRPr="00E32A50" w:rsidRDefault="00B15E62" w:rsidP="00B15E62">
      <w:pPr>
        <w:numPr>
          <w:ilvl w:val="0"/>
          <w:numId w:val="14"/>
        </w:numPr>
        <w:autoSpaceDE w:val="0"/>
        <w:autoSpaceDN w:val="0"/>
        <w:adjustRightInd w:val="0"/>
        <w:jc w:val="both"/>
        <w:rPr>
          <w:rFonts w:ascii="Arial" w:hAnsi="Arial" w:cs="Arial"/>
          <w:sz w:val="22"/>
          <w:szCs w:val="22"/>
        </w:rPr>
      </w:pPr>
      <w:r w:rsidRPr="00E32A50">
        <w:rPr>
          <w:rFonts w:ascii="Arial" w:hAnsi="Arial" w:cs="Arial"/>
          <w:sz w:val="22"/>
          <w:szCs w:val="22"/>
        </w:rPr>
        <w:t>Documentación específica de subcontratación</w:t>
      </w:r>
      <w:r w:rsidR="00FB7BB4" w:rsidRPr="00E32A50">
        <w:rPr>
          <w:rFonts w:ascii="Arial" w:hAnsi="Arial" w:cs="Arial"/>
          <w:sz w:val="22"/>
          <w:szCs w:val="22"/>
        </w:rPr>
        <w:t>.</w:t>
      </w:r>
      <w:r w:rsidR="002A7C7E" w:rsidRPr="00E32A50">
        <w:rPr>
          <w:rFonts w:ascii="Arial" w:hAnsi="Arial" w:cs="Arial"/>
          <w:sz w:val="22"/>
          <w:szCs w:val="22"/>
        </w:rPr>
        <w:t xml:space="preserve"> </w:t>
      </w:r>
    </w:p>
    <w:p w:rsidR="00B15E62" w:rsidRPr="00A9495F" w:rsidRDefault="00B15E62" w:rsidP="00B15E62">
      <w:pPr>
        <w:autoSpaceDE w:val="0"/>
        <w:autoSpaceDN w:val="0"/>
        <w:adjustRightInd w:val="0"/>
        <w:jc w:val="both"/>
        <w:rPr>
          <w:rFonts w:ascii="Arial" w:hAnsi="Arial" w:cs="Arial"/>
          <w:sz w:val="22"/>
          <w:szCs w:val="22"/>
        </w:rPr>
      </w:pPr>
    </w:p>
    <w:p w:rsidR="00B15E62" w:rsidRPr="00A9495F" w:rsidRDefault="00B15E62" w:rsidP="00DF64E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A9495F">
        <w:rPr>
          <w:rFonts w:ascii="Arial" w:hAnsi="Arial" w:cs="Arial"/>
          <w:b/>
          <w:sz w:val="22"/>
          <w:szCs w:val="22"/>
        </w:rPr>
        <w:t xml:space="preserve">J2.- Criterios de solvencia técnica y profesional previa a la adjudicación del contrato y documentación a presentar (Sobre A2). </w:t>
      </w:r>
    </w:p>
    <w:p w:rsidR="00B15E62" w:rsidRPr="00A9495F" w:rsidRDefault="00B15E62" w:rsidP="00B15E62">
      <w:pPr>
        <w:autoSpaceDE w:val="0"/>
        <w:autoSpaceDN w:val="0"/>
        <w:adjustRightInd w:val="0"/>
        <w:jc w:val="both"/>
        <w:rPr>
          <w:rFonts w:ascii="Arial" w:hAnsi="Arial" w:cs="Arial"/>
          <w:sz w:val="22"/>
          <w:szCs w:val="22"/>
        </w:rPr>
      </w:pPr>
    </w:p>
    <w:p w:rsidR="00B15E62" w:rsidRPr="00A9495F" w:rsidRDefault="00B15E62" w:rsidP="00B15E62">
      <w:pPr>
        <w:numPr>
          <w:ilvl w:val="0"/>
          <w:numId w:val="12"/>
        </w:numPr>
        <w:autoSpaceDE w:val="0"/>
        <w:autoSpaceDN w:val="0"/>
        <w:adjustRightInd w:val="0"/>
        <w:ind w:left="0" w:firstLine="0"/>
        <w:jc w:val="both"/>
        <w:rPr>
          <w:rFonts w:ascii="Arial" w:hAnsi="Arial" w:cs="Arial"/>
          <w:b/>
          <w:sz w:val="22"/>
          <w:szCs w:val="22"/>
          <w:u w:val="single"/>
        </w:rPr>
      </w:pPr>
      <w:r w:rsidRPr="00A9495F">
        <w:rPr>
          <w:rFonts w:ascii="Arial" w:hAnsi="Arial" w:cs="Arial"/>
          <w:b/>
          <w:sz w:val="22"/>
          <w:szCs w:val="22"/>
          <w:u w:val="single"/>
        </w:rPr>
        <w:t>Solvencia Técnica de la entidad licitadora</w:t>
      </w:r>
    </w:p>
    <w:p w:rsidR="00B15E62" w:rsidRPr="00A9495F" w:rsidRDefault="00B15E62" w:rsidP="00B15E62">
      <w:pPr>
        <w:autoSpaceDE w:val="0"/>
        <w:autoSpaceDN w:val="0"/>
        <w:adjustRightInd w:val="0"/>
        <w:jc w:val="both"/>
        <w:rPr>
          <w:rFonts w:ascii="Arial" w:hAnsi="Arial" w:cs="Arial"/>
          <w:b/>
          <w:sz w:val="22"/>
          <w:szCs w:val="22"/>
        </w:rPr>
      </w:pPr>
    </w:p>
    <w:p w:rsidR="00C5741A" w:rsidRPr="00A9495F" w:rsidRDefault="00985C18" w:rsidP="00C5741A">
      <w:pPr>
        <w:autoSpaceDE w:val="0"/>
        <w:autoSpaceDN w:val="0"/>
        <w:adjustRightInd w:val="0"/>
        <w:jc w:val="both"/>
        <w:rPr>
          <w:rFonts w:ascii="Arial" w:hAnsi="Arial" w:cs="Arial"/>
          <w:sz w:val="22"/>
          <w:szCs w:val="22"/>
        </w:rPr>
      </w:pPr>
      <w:r w:rsidRPr="0045173C">
        <w:rPr>
          <w:rFonts w:ascii="Arial" w:hAnsi="Arial" w:cs="Arial"/>
          <w:sz w:val="22"/>
          <w:szCs w:val="22"/>
        </w:rPr>
        <w:t>En el caso de empresas existentes con más de cinco (5) años de antigüedad, s</w:t>
      </w:r>
      <w:r w:rsidR="00C5741A" w:rsidRPr="0045173C">
        <w:rPr>
          <w:rFonts w:ascii="Arial" w:hAnsi="Arial" w:cs="Arial"/>
          <w:sz w:val="22"/>
          <w:szCs w:val="22"/>
        </w:rPr>
        <w:t xml:space="preserve">e requiere </w:t>
      </w:r>
      <w:r w:rsidRPr="0045173C">
        <w:rPr>
          <w:rFonts w:ascii="Arial" w:hAnsi="Arial" w:cs="Arial"/>
          <w:sz w:val="22"/>
          <w:szCs w:val="22"/>
        </w:rPr>
        <w:t xml:space="preserve">una </w:t>
      </w:r>
      <w:r w:rsidR="00C5741A" w:rsidRPr="0045173C">
        <w:rPr>
          <w:rFonts w:ascii="Arial" w:hAnsi="Arial" w:cs="Arial"/>
          <w:sz w:val="22"/>
          <w:szCs w:val="22"/>
        </w:rPr>
        <w:t xml:space="preserve">experiencia de más de </w:t>
      </w:r>
      <w:r w:rsidR="00152EA6" w:rsidRPr="0045173C">
        <w:rPr>
          <w:rFonts w:ascii="Arial" w:hAnsi="Arial" w:cs="Arial"/>
          <w:sz w:val="22"/>
          <w:szCs w:val="22"/>
        </w:rPr>
        <w:t>tres (</w:t>
      </w:r>
      <w:r w:rsidR="00C5741A" w:rsidRPr="0045173C">
        <w:rPr>
          <w:rFonts w:ascii="Arial" w:hAnsi="Arial" w:cs="Arial"/>
          <w:sz w:val="22"/>
          <w:szCs w:val="22"/>
        </w:rPr>
        <w:t>3</w:t>
      </w:r>
      <w:r w:rsidR="00152EA6" w:rsidRPr="0045173C">
        <w:rPr>
          <w:rFonts w:ascii="Arial" w:hAnsi="Arial" w:cs="Arial"/>
          <w:sz w:val="22"/>
          <w:szCs w:val="22"/>
        </w:rPr>
        <w:t>)</w:t>
      </w:r>
      <w:r w:rsidR="00C5741A" w:rsidRPr="0045173C">
        <w:rPr>
          <w:rFonts w:ascii="Arial" w:hAnsi="Arial" w:cs="Arial"/>
          <w:sz w:val="22"/>
          <w:szCs w:val="22"/>
        </w:rPr>
        <w:t xml:space="preserve"> años</w:t>
      </w:r>
      <w:r w:rsidR="00152EA6" w:rsidRPr="0045173C">
        <w:rPr>
          <w:rFonts w:ascii="Arial" w:hAnsi="Arial" w:cs="Arial"/>
          <w:sz w:val="22"/>
          <w:szCs w:val="22"/>
        </w:rPr>
        <w:t>,</w:t>
      </w:r>
      <w:r w:rsidR="00C5741A" w:rsidRPr="0045173C">
        <w:rPr>
          <w:rFonts w:ascii="Arial" w:hAnsi="Arial" w:cs="Arial"/>
          <w:sz w:val="22"/>
          <w:szCs w:val="22"/>
        </w:rPr>
        <w:t xml:space="preserve"> </w:t>
      </w:r>
      <w:r w:rsidR="00152EA6" w:rsidRPr="0045173C">
        <w:rPr>
          <w:rFonts w:ascii="Arial" w:hAnsi="Arial" w:cs="Arial"/>
          <w:sz w:val="22"/>
          <w:szCs w:val="22"/>
        </w:rPr>
        <w:t xml:space="preserve">de entre los últimos cinco (5) años, </w:t>
      </w:r>
      <w:r w:rsidR="00C5741A" w:rsidRPr="0045173C">
        <w:rPr>
          <w:rFonts w:ascii="Arial" w:hAnsi="Arial" w:cs="Arial"/>
          <w:sz w:val="22"/>
          <w:szCs w:val="22"/>
        </w:rPr>
        <w:t xml:space="preserve">en el desarrollo de proyectos digitales que hayan supuesto el conocimiento y manejo de herramientas </w:t>
      </w:r>
      <w:r w:rsidR="00EB5332" w:rsidRPr="0045173C">
        <w:rPr>
          <w:rFonts w:ascii="Arial" w:hAnsi="Arial" w:cs="Arial"/>
          <w:sz w:val="22"/>
          <w:szCs w:val="22"/>
        </w:rPr>
        <w:t xml:space="preserve">digitales </w:t>
      </w:r>
      <w:r w:rsidR="00C5741A" w:rsidRPr="0045173C">
        <w:rPr>
          <w:rFonts w:ascii="Arial" w:hAnsi="Arial" w:cs="Arial"/>
          <w:sz w:val="22"/>
          <w:szCs w:val="22"/>
        </w:rPr>
        <w:t>acorde</w:t>
      </w:r>
      <w:r w:rsidR="00EB5332" w:rsidRPr="0045173C">
        <w:rPr>
          <w:rFonts w:ascii="Arial" w:hAnsi="Arial" w:cs="Arial"/>
          <w:sz w:val="22"/>
          <w:szCs w:val="22"/>
        </w:rPr>
        <w:t>s</w:t>
      </w:r>
      <w:r w:rsidR="00C5741A" w:rsidRPr="0045173C">
        <w:rPr>
          <w:rFonts w:ascii="Arial" w:hAnsi="Arial" w:cs="Arial"/>
          <w:sz w:val="22"/>
          <w:szCs w:val="22"/>
        </w:rPr>
        <w:t xml:space="preserve"> </w:t>
      </w:r>
      <w:r w:rsidR="00EB5332" w:rsidRPr="0045173C">
        <w:rPr>
          <w:rFonts w:ascii="Arial" w:hAnsi="Arial" w:cs="Arial"/>
          <w:sz w:val="22"/>
          <w:szCs w:val="22"/>
        </w:rPr>
        <w:t>con las relacionadas en</w:t>
      </w:r>
      <w:r w:rsidR="009667E2" w:rsidRPr="0045173C">
        <w:rPr>
          <w:rFonts w:ascii="Arial" w:hAnsi="Arial" w:cs="Arial"/>
          <w:sz w:val="22"/>
          <w:szCs w:val="22"/>
        </w:rPr>
        <w:t xml:space="preserve"> el objeto de la licitación</w:t>
      </w:r>
      <w:r w:rsidRPr="0045173C">
        <w:rPr>
          <w:rFonts w:ascii="Arial" w:hAnsi="Arial" w:cs="Arial"/>
          <w:sz w:val="22"/>
          <w:szCs w:val="22"/>
        </w:rPr>
        <w:t xml:space="preserve">. En el caso de empresas de nueva creación con una antigüedad inferior a cinco (5) años, se requiere contar con personal técnico que, individual o de forma conjunta, haya participado en trabajos de igual o similar naturaleza que los que constituyen el objeto del contrato en el transcurso de, como máximo, los tres (3) últimos años. </w:t>
      </w:r>
    </w:p>
    <w:p w:rsidR="00077C5A" w:rsidRPr="00A9495F" w:rsidRDefault="00077C5A" w:rsidP="00C5741A">
      <w:pPr>
        <w:autoSpaceDE w:val="0"/>
        <w:autoSpaceDN w:val="0"/>
        <w:adjustRightInd w:val="0"/>
        <w:jc w:val="both"/>
        <w:rPr>
          <w:rFonts w:ascii="Arial" w:hAnsi="Arial" w:cs="Arial"/>
          <w:sz w:val="22"/>
          <w:szCs w:val="22"/>
          <w:highlight w:val="yellow"/>
        </w:rPr>
      </w:pPr>
    </w:p>
    <w:p w:rsidR="00B15E62" w:rsidRDefault="00C5741A" w:rsidP="00DF64E6">
      <w:pPr>
        <w:jc w:val="both"/>
        <w:rPr>
          <w:rFonts w:ascii="Arial" w:hAnsi="Arial" w:cs="Arial"/>
          <w:sz w:val="22"/>
          <w:szCs w:val="22"/>
        </w:rPr>
      </w:pPr>
      <w:r w:rsidRPr="00A9495F">
        <w:rPr>
          <w:rFonts w:ascii="Arial" w:hAnsi="Arial" w:cs="Arial"/>
          <w:sz w:val="22"/>
          <w:szCs w:val="22"/>
        </w:rPr>
        <w:t xml:space="preserve">Para acreditar dicha experiencia </w:t>
      </w:r>
      <w:r w:rsidR="00077C5A" w:rsidRPr="00A9495F">
        <w:rPr>
          <w:rFonts w:ascii="Arial" w:hAnsi="Arial" w:cs="Arial"/>
          <w:sz w:val="22"/>
          <w:szCs w:val="22"/>
        </w:rPr>
        <w:t>se incluirá en la propuesta una declaración responsable firmada por la persona con poder suficiente, que incluya exclusivamente la relación de los trabajos indicados para el cumplimiento de este c</w:t>
      </w:r>
      <w:r w:rsidR="00DE0EFD" w:rsidRPr="00A9495F">
        <w:rPr>
          <w:rFonts w:ascii="Arial" w:hAnsi="Arial" w:cs="Arial"/>
          <w:sz w:val="22"/>
          <w:szCs w:val="22"/>
        </w:rPr>
        <w:t>riterio,</w:t>
      </w:r>
      <w:r w:rsidR="00077C5A" w:rsidRPr="00A9495F">
        <w:rPr>
          <w:rFonts w:ascii="Arial" w:hAnsi="Arial" w:cs="Arial"/>
          <w:sz w:val="22"/>
          <w:szCs w:val="22"/>
        </w:rPr>
        <w:t xml:space="preserve"> especificando para cada uno de ellos: el nombre del cliente, una breve descripción del desarrollo del proyecto, la duración en meses y la fecha de ejecución.</w:t>
      </w:r>
      <w:r w:rsidR="002A7A2B" w:rsidRPr="00A9495F">
        <w:rPr>
          <w:rFonts w:ascii="Arial" w:hAnsi="Arial" w:cs="Arial"/>
          <w:sz w:val="22"/>
          <w:szCs w:val="22"/>
        </w:rPr>
        <w:t xml:space="preserve"> </w:t>
      </w:r>
    </w:p>
    <w:p w:rsidR="00CD6491" w:rsidRDefault="00CD6491" w:rsidP="00DF64E6">
      <w:pPr>
        <w:jc w:val="both"/>
        <w:rPr>
          <w:rFonts w:ascii="Arial" w:hAnsi="Arial" w:cs="Arial"/>
          <w:sz w:val="22"/>
          <w:szCs w:val="22"/>
        </w:rPr>
      </w:pPr>
    </w:p>
    <w:p w:rsidR="00CD6491" w:rsidRDefault="00CD6491" w:rsidP="00DF64E6">
      <w:pPr>
        <w:jc w:val="both"/>
        <w:rPr>
          <w:rFonts w:ascii="Arial" w:hAnsi="Arial" w:cs="Arial"/>
          <w:sz w:val="22"/>
          <w:szCs w:val="22"/>
        </w:rPr>
      </w:pPr>
    </w:p>
    <w:p w:rsidR="00CD6491" w:rsidRPr="00A9495F" w:rsidRDefault="00CD6491" w:rsidP="00DF64E6">
      <w:pPr>
        <w:jc w:val="both"/>
        <w:rPr>
          <w:rFonts w:ascii="Arial" w:hAnsi="Arial" w:cs="Arial"/>
          <w:sz w:val="22"/>
          <w:szCs w:val="22"/>
        </w:rPr>
      </w:pPr>
    </w:p>
    <w:p w:rsidR="00B15E62" w:rsidRPr="00A9495F" w:rsidRDefault="00B15E62" w:rsidP="00B15E62">
      <w:pPr>
        <w:autoSpaceDE w:val="0"/>
        <w:autoSpaceDN w:val="0"/>
        <w:adjustRightInd w:val="0"/>
        <w:jc w:val="both"/>
        <w:rPr>
          <w:rFonts w:ascii="Arial" w:hAnsi="Arial" w:cs="Arial"/>
          <w:sz w:val="22"/>
          <w:szCs w:val="22"/>
        </w:rPr>
      </w:pPr>
    </w:p>
    <w:p w:rsidR="00B15E62" w:rsidRPr="00A9495F" w:rsidRDefault="00B15E62" w:rsidP="00B15E62">
      <w:pPr>
        <w:numPr>
          <w:ilvl w:val="0"/>
          <w:numId w:val="12"/>
        </w:numPr>
        <w:autoSpaceDE w:val="0"/>
        <w:autoSpaceDN w:val="0"/>
        <w:adjustRightInd w:val="0"/>
        <w:ind w:left="0" w:firstLine="0"/>
        <w:jc w:val="both"/>
        <w:rPr>
          <w:rFonts w:ascii="Arial" w:eastAsia="Batang" w:hAnsi="Arial" w:cs="Arial"/>
          <w:sz w:val="22"/>
          <w:szCs w:val="22"/>
          <w:u w:val="single"/>
        </w:rPr>
      </w:pPr>
      <w:r w:rsidRPr="00A9495F">
        <w:rPr>
          <w:rFonts w:ascii="Arial" w:hAnsi="Arial" w:cs="Arial"/>
          <w:b/>
          <w:sz w:val="22"/>
          <w:szCs w:val="22"/>
          <w:u w:val="single"/>
        </w:rPr>
        <w:t>Solvencia del equipo profesional</w:t>
      </w:r>
    </w:p>
    <w:p w:rsidR="00B15E62" w:rsidRPr="00A9495F" w:rsidRDefault="00B15E62" w:rsidP="00B15E62">
      <w:pPr>
        <w:jc w:val="both"/>
        <w:rPr>
          <w:rFonts w:ascii="Arial" w:eastAsia="Batang" w:hAnsi="Arial" w:cs="Arial"/>
          <w:sz w:val="22"/>
          <w:szCs w:val="22"/>
        </w:rPr>
      </w:pPr>
    </w:p>
    <w:p w:rsidR="00B15E62" w:rsidRPr="00A9495F" w:rsidRDefault="00B15E62" w:rsidP="00B15E62">
      <w:pPr>
        <w:jc w:val="both"/>
        <w:rPr>
          <w:rFonts w:ascii="Arial" w:eastAsia="Batang" w:hAnsi="Arial" w:cs="Arial"/>
          <w:sz w:val="22"/>
          <w:szCs w:val="22"/>
        </w:rPr>
      </w:pPr>
      <w:r w:rsidRPr="00A9495F">
        <w:rPr>
          <w:rFonts w:ascii="Arial" w:eastAsia="Batang" w:hAnsi="Arial" w:cs="Arial"/>
          <w:sz w:val="22"/>
          <w:szCs w:val="22"/>
        </w:rPr>
        <w:t>El equipo de consultores que intervenga ha de garantizar la realización de los servicios objeto de contratació</w:t>
      </w:r>
      <w:r w:rsidR="00DE0EFD" w:rsidRPr="00A9495F">
        <w:rPr>
          <w:rFonts w:ascii="Arial" w:eastAsia="Batang" w:hAnsi="Arial" w:cs="Arial"/>
          <w:sz w:val="22"/>
          <w:szCs w:val="22"/>
        </w:rPr>
        <w:t>n, y cumplir con las exigencias</w:t>
      </w:r>
      <w:r w:rsidRPr="00A9495F">
        <w:rPr>
          <w:rFonts w:ascii="Arial" w:eastAsia="Batang" w:hAnsi="Arial" w:cs="Arial"/>
          <w:sz w:val="22"/>
          <w:szCs w:val="22"/>
        </w:rPr>
        <w:t xml:space="preserve"> descritas en los pliegos. </w:t>
      </w:r>
    </w:p>
    <w:p w:rsidR="001717CE" w:rsidRPr="00A9495F" w:rsidRDefault="001717CE" w:rsidP="0092719D">
      <w:pPr>
        <w:jc w:val="both"/>
        <w:rPr>
          <w:rFonts w:ascii="Arial" w:hAnsi="Arial" w:cs="Arial"/>
          <w:bCs/>
          <w:color w:val="FF0000"/>
          <w:sz w:val="22"/>
          <w:szCs w:val="22"/>
          <w:highlight w:val="yellow"/>
        </w:rPr>
      </w:pPr>
    </w:p>
    <w:p w:rsidR="00A55A07" w:rsidRPr="00A9495F" w:rsidRDefault="00A55A07" w:rsidP="00A55A07">
      <w:pPr>
        <w:contextualSpacing/>
        <w:jc w:val="both"/>
        <w:rPr>
          <w:rFonts w:ascii="Arial" w:eastAsia="Batang" w:hAnsi="Arial" w:cs="Arial"/>
          <w:sz w:val="22"/>
          <w:szCs w:val="22"/>
        </w:rPr>
      </w:pPr>
      <w:r w:rsidRPr="00A9495F">
        <w:rPr>
          <w:rFonts w:ascii="Arial" w:eastAsia="Batang" w:hAnsi="Arial" w:cs="Arial"/>
          <w:sz w:val="22"/>
          <w:szCs w:val="22"/>
          <w:u w:val="single"/>
        </w:rPr>
        <w:t>Director del Proyecto</w:t>
      </w:r>
      <w:r w:rsidRPr="00A9495F">
        <w:rPr>
          <w:rFonts w:ascii="Arial" w:eastAsia="Batang" w:hAnsi="Arial" w:cs="Arial"/>
          <w:sz w:val="22"/>
          <w:szCs w:val="22"/>
        </w:rPr>
        <w:t>. El equipo técnico propuesto ha de estar coordinado por un director que supervisará el trabajo realizado por los consultores. Deberá tener experiencia en la coordinación de equipos de consultores, de al menos cinco (5) años en los últimos diez (10) años, estando los proyectos relacionados con el ámbito digital.</w:t>
      </w:r>
      <w:r w:rsidR="002929D0" w:rsidRPr="00A9495F">
        <w:rPr>
          <w:rFonts w:ascii="Arial" w:eastAsia="Batang" w:hAnsi="Arial" w:cs="Arial"/>
          <w:sz w:val="22"/>
          <w:szCs w:val="22"/>
        </w:rPr>
        <w:t xml:space="preserve"> </w:t>
      </w:r>
      <w:r w:rsidR="002929D0" w:rsidRPr="0045173C">
        <w:rPr>
          <w:rFonts w:ascii="Arial" w:eastAsia="Batang" w:hAnsi="Arial" w:cs="Arial"/>
          <w:sz w:val="22"/>
          <w:szCs w:val="22"/>
        </w:rPr>
        <w:t xml:space="preserve">Además, deberá contar con, al menos, una de las siguientes certificaciones relacionadas con el ámbito de la gestión de proyectos y la consultoría de IT: </w:t>
      </w:r>
      <w:r w:rsidR="00FC1BB1" w:rsidRPr="0045173C">
        <w:rPr>
          <w:rFonts w:ascii="Arial" w:eastAsia="Batang" w:hAnsi="Arial" w:cs="Arial"/>
          <w:i/>
          <w:sz w:val="22"/>
          <w:szCs w:val="22"/>
        </w:rPr>
        <w:t xml:space="preserve">Project Management Professional </w:t>
      </w:r>
      <w:r w:rsidR="00FC1BB1" w:rsidRPr="0045173C">
        <w:rPr>
          <w:rFonts w:ascii="Arial" w:eastAsia="Batang" w:hAnsi="Arial" w:cs="Arial"/>
          <w:sz w:val="22"/>
          <w:szCs w:val="22"/>
        </w:rPr>
        <w:t>(</w:t>
      </w:r>
      <w:r w:rsidR="002929D0" w:rsidRPr="0045173C">
        <w:rPr>
          <w:rFonts w:ascii="Arial" w:eastAsia="Batang" w:hAnsi="Arial" w:cs="Arial"/>
          <w:sz w:val="22"/>
          <w:szCs w:val="22"/>
        </w:rPr>
        <w:t>PMP</w:t>
      </w:r>
      <w:r w:rsidR="00FC1BB1" w:rsidRPr="0045173C">
        <w:rPr>
          <w:rFonts w:ascii="Arial" w:eastAsia="Batang" w:hAnsi="Arial" w:cs="Arial"/>
          <w:sz w:val="22"/>
          <w:szCs w:val="22"/>
        </w:rPr>
        <w:t>)</w:t>
      </w:r>
      <w:r w:rsidR="002929D0" w:rsidRPr="0045173C">
        <w:rPr>
          <w:rFonts w:ascii="Arial" w:eastAsia="Batang" w:hAnsi="Arial" w:cs="Arial"/>
          <w:sz w:val="22"/>
          <w:szCs w:val="22"/>
        </w:rPr>
        <w:t xml:space="preserve">, </w:t>
      </w:r>
      <w:r w:rsidR="00FC1BB1" w:rsidRPr="0045173C">
        <w:rPr>
          <w:rFonts w:ascii="Arial" w:eastAsia="Batang" w:hAnsi="Arial" w:cs="Arial"/>
          <w:i/>
          <w:sz w:val="22"/>
          <w:szCs w:val="22"/>
        </w:rPr>
        <w:t>Certified in the Governance of Enterprise IT</w:t>
      </w:r>
      <w:r w:rsidR="00FC1BB1" w:rsidRPr="0045173C">
        <w:rPr>
          <w:rFonts w:ascii="Arial" w:eastAsia="Batang" w:hAnsi="Arial" w:cs="Arial"/>
          <w:sz w:val="22"/>
          <w:szCs w:val="22"/>
        </w:rPr>
        <w:t xml:space="preserve"> (</w:t>
      </w:r>
      <w:r w:rsidR="002929D0" w:rsidRPr="0045173C">
        <w:rPr>
          <w:rFonts w:ascii="Arial" w:eastAsia="Batang" w:hAnsi="Arial" w:cs="Arial"/>
          <w:sz w:val="22"/>
          <w:szCs w:val="22"/>
        </w:rPr>
        <w:t>CGEIT</w:t>
      </w:r>
      <w:r w:rsidR="00FC1BB1" w:rsidRPr="0045173C">
        <w:rPr>
          <w:rFonts w:ascii="Arial" w:eastAsia="Batang" w:hAnsi="Arial" w:cs="Arial"/>
          <w:sz w:val="22"/>
          <w:szCs w:val="22"/>
        </w:rPr>
        <w:t>)</w:t>
      </w:r>
      <w:r w:rsidR="002929D0" w:rsidRPr="0045173C">
        <w:rPr>
          <w:rFonts w:ascii="Arial" w:eastAsia="Batang" w:hAnsi="Arial" w:cs="Arial"/>
          <w:sz w:val="22"/>
          <w:szCs w:val="22"/>
        </w:rPr>
        <w:t xml:space="preserve"> o </w:t>
      </w:r>
      <w:r w:rsidR="00FC1BB1" w:rsidRPr="0045173C">
        <w:rPr>
          <w:rFonts w:ascii="Arial" w:eastAsia="Batang" w:hAnsi="Arial" w:cs="Arial"/>
          <w:i/>
          <w:sz w:val="22"/>
          <w:szCs w:val="22"/>
        </w:rPr>
        <w:t>Certified Information Systems Auditor</w:t>
      </w:r>
      <w:r w:rsidR="00FC1BB1" w:rsidRPr="0045173C">
        <w:rPr>
          <w:rFonts w:ascii="Arial" w:eastAsia="Batang" w:hAnsi="Arial" w:cs="Arial"/>
          <w:sz w:val="22"/>
          <w:szCs w:val="22"/>
        </w:rPr>
        <w:t xml:space="preserve"> (CISA)</w:t>
      </w:r>
      <w:r w:rsidR="002929D0" w:rsidRPr="0045173C">
        <w:rPr>
          <w:rFonts w:ascii="Arial" w:eastAsia="Batang" w:hAnsi="Arial" w:cs="Arial"/>
          <w:sz w:val="22"/>
          <w:szCs w:val="22"/>
        </w:rPr>
        <w:t>.</w:t>
      </w:r>
    </w:p>
    <w:p w:rsidR="00A55A07" w:rsidRPr="00A9495F" w:rsidRDefault="00A55A07" w:rsidP="00A55A07">
      <w:pPr>
        <w:tabs>
          <w:tab w:val="left" w:pos="8530"/>
        </w:tabs>
        <w:spacing w:before="120" w:after="120"/>
        <w:jc w:val="both"/>
        <w:rPr>
          <w:rFonts w:ascii="Arial" w:eastAsia="Batang" w:hAnsi="Arial" w:cs="Arial"/>
          <w:sz w:val="22"/>
          <w:szCs w:val="22"/>
        </w:rPr>
      </w:pPr>
      <w:r w:rsidRPr="00A9495F">
        <w:rPr>
          <w:rFonts w:ascii="Arial" w:eastAsia="Batang" w:hAnsi="Arial" w:cs="Arial"/>
          <w:sz w:val="22"/>
          <w:szCs w:val="22"/>
        </w:rPr>
        <w:t xml:space="preserve">Para justificar dicho requerimiento deberá presentarse </w:t>
      </w:r>
      <w:r w:rsidRPr="00A9495F">
        <w:rPr>
          <w:rFonts w:ascii="Arial" w:eastAsia="Batang" w:hAnsi="Arial" w:cs="Arial"/>
          <w:b/>
          <w:sz w:val="22"/>
          <w:szCs w:val="22"/>
        </w:rPr>
        <w:t xml:space="preserve">CV firmado </w:t>
      </w:r>
      <w:r w:rsidR="00DE0EFD" w:rsidRPr="00A9495F">
        <w:rPr>
          <w:rFonts w:ascii="Arial" w:eastAsia="Batang" w:hAnsi="Arial" w:cs="Arial"/>
          <w:sz w:val="22"/>
          <w:szCs w:val="22"/>
        </w:rPr>
        <w:t xml:space="preserve">por el Director del Proyecto, </w:t>
      </w:r>
      <w:r w:rsidRPr="00A9495F">
        <w:rPr>
          <w:rFonts w:ascii="Arial" w:eastAsia="Batang" w:hAnsi="Arial" w:cs="Arial"/>
          <w:sz w:val="22"/>
          <w:szCs w:val="22"/>
        </w:rPr>
        <w:t>detallando únicamente los proyectos coordinados que sirven para justificar la solvencia requerida, su finalidad y las fechas de ejecución. Cualquier otra relación que impida identificar con claridad la labor de coordinación, los años, y la naturaleza de los proyectos no será considerada.</w:t>
      </w:r>
    </w:p>
    <w:p w:rsidR="00A55A07" w:rsidRPr="00A9495F" w:rsidRDefault="00BB07D8" w:rsidP="00F904A6">
      <w:pPr>
        <w:tabs>
          <w:tab w:val="left" w:pos="8530"/>
        </w:tabs>
        <w:spacing w:before="120" w:after="120"/>
        <w:jc w:val="both"/>
        <w:rPr>
          <w:rFonts w:ascii="Arial" w:eastAsia="Batang" w:hAnsi="Arial" w:cs="Arial"/>
          <w:sz w:val="22"/>
          <w:szCs w:val="22"/>
        </w:rPr>
      </w:pPr>
      <w:r w:rsidRPr="0045173C">
        <w:rPr>
          <w:rFonts w:ascii="Arial" w:eastAsia="Batang" w:hAnsi="Arial" w:cs="Arial"/>
          <w:sz w:val="22"/>
          <w:szCs w:val="22"/>
          <w:u w:val="single"/>
        </w:rPr>
        <w:t>Consultores-Tecnológicos</w:t>
      </w:r>
      <w:r w:rsidR="00A55A07" w:rsidRPr="0045173C">
        <w:rPr>
          <w:rFonts w:ascii="Arial" w:eastAsia="Batang" w:hAnsi="Arial" w:cs="Arial"/>
          <w:sz w:val="22"/>
          <w:szCs w:val="22"/>
        </w:rPr>
        <w:t xml:space="preserve">. El licitador deberá proponer un equipo mínimo de </w:t>
      </w:r>
      <w:r w:rsidRPr="0045173C">
        <w:rPr>
          <w:rFonts w:ascii="Arial" w:eastAsia="Batang" w:hAnsi="Arial" w:cs="Arial"/>
          <w:sz w:val="22"/>
          <w:szCs w:val="22"/>
        </w:rPr>
        <w:t>tres (3</w:t>
      </w:r>
      <w:r w:rsidR="00A55A07" w:rsidRPr="0045173C">
        <w:rPr>
          <w:rFonts w:ascii="Arial" w:eastAsia="Batang" w:hAnsi="Arial" w:cs="Arial"/>
          <w:sz w:val="22"/>
          <w:szCs w:val="22"/>
        </w:rPr>
        <w:t>) consultores</w:t>
      </w:r>
      <w:r w:rsidRPr="0045173C">
        <w:rPr>
          <w:rFonts w:ascii="Arial" w:eastAsia="Batang" w:hAnsi="Arial" w:cs="Arial"/>
          <w:sz w:val="22"/>
          <w:szCs w:val="22"/>
        </w:rPr>
        <w:t>-tecnológicos</w:t>
      </w:r>
      <w:r w:rsidR="00A55A07" w:rsidRPr="0045173C">
        <w:rPr>
          <w:rFonts w:ascii="Arial" w:eastAsia="Batang" w:hAnsi="Arial" w:cs="Arial"/>
          <w:sz w:val="22"/>
          <w:szCs w:val="22"/>
        </w:rPr>
        <w:t xml:space="preserve">, con </w:t>
      </w:r>
      <w:r w:rsidR="006D063E" w:rsidRPr="0045173C">
        <w:rPr>
          <w:rFonts w:ascii="Arial" w:eastAsia="Batang" w:hAnsi="Arial" w:cs="Arial"/>
          <w:sz w:val="22"/>
          <w:szCs w:val="22"/>
        </w:rPr>
        <w:t>cinco</w:t>
      </w:r>
      <w:r w:rsidR="00A55A07" w:rsidRPr="0045173C">
        <w:rPr>
          <w:rFonts w:ascii="Arial" w:eastAsia="Batang" w:hAnsi="Arial" w:cs="Arial"/>
          <w:sz w:val="22"/>
          <w:szCs w:val="22"/>
        </w:rPr>
        <w:t xml:space="preserve"> (</w:t>
      </w:r>
      <w:r w:rsidR="006D063E" w:rsidRPr="0045173C">
        <w:rPr>
          <w:rFonts w:ascii="Arial" w:eastAsia="Batang" w:hAnsi="Arial" w:cs="Arial"/>
          <w:sz w:val="22"/>
          <w:szCs w:val="22"/>
        </w:rPr>
        <w:t>5</w:t>
      </w:r>
      <w:r w:rsidR="00A55A07" w:rsidRPr="0045173C">
        <w:rPr>
          <w:rFonts w:ascii="Arial" w:eastAsia="Batang" w:hAnsi="Arial" w:cs="Arial"/>
          <w:sz w:val="22"/>
          <w:szCs w:val="22"/>
        </w:rPr>
        <w:t xml:space="preserve">) años de experiencia </w:t>
      </w:r>
      <w:r w:rsidR="006D063E" w:rsidRPr="0045173C">
        <w:rPr>
          <w:rFonts w:ascii="Arial" w:eastAsia="Batang" w:hAnsi="Arial" w:cs="Arial"/>
          <w:sz w:val="22"/>
          <w:szCs w:val="22"/>
        </w:rPr>
        <w:t>o más</w:t>
      </w:r>
      <w:r w:rsidR="00A55A07" w:rsidRPr="0045173C">
        <w:rPr>
          <w:rFonts w:ascii="Arial" w:eastAsia="Batang" w:hAnsi="Arial" w:cs="Arial"/>
          <w:sz w:val="22"/>
          <w:szCs w:val="22"/>
        </w:rPr>
        <w:t xml:space="preserve"> en el desarrollo de pro</w:t>
      </w:r>
      <w:r w:rsidRPr="0045173C">
        <w:rPr>
          <w:rFonts w:ascii="Arial" w:eastAsia="Batang" w:hAnsi="Arial" w:cs="Arial"/>
          <w:sz w:val="22"/>
          <w:szCs w:val="22"/>
        </w:rPr>
        <w:t>yectos digitales</w:t>
      </w:r>
      <w:r w:rsidR="00A55A07" w:rsidRPr="0045173C">
        <w:rPr>
          <w:rFonts w:ascii="Arial" w:eastAsia="Batang" w:hAnsi="Arial" w:cs="Arial"/>
          <w:sz w:val="22"/>
          <w:szCs w:val="22"/>
        </w:rPr>
        <w:t xml:space="preserve">, en al menos tres (3) grandes compañías u organizaciones públicas, y el conocimiento y manejo de distintas herramientas </w:t>
      </w:r>
      <w:r w:rsidRPr="0045173C">
        <w:rPr>
          <w:rFonts w:ascii="Arial" w:eastAsia="Batang" w:hAnsi="Arial" w:cs="Arial"/>
          <w:sz w:val="22"/>
          <w:szCs w:val="22"/>
        </w:rPr>
        <w:t xml:space="preserve">digitales </w:t>
      </w:r>
      <w:r w:rsidR="00A55A07" w:rsidRPr="0045173C">
        <w:rPr>
          <w:rFonts w:ascii="Arial" w:eastAsia="Batang" w:hAnsi="Arial" w:cs="Arial"/>
          <w:sz w:val="22"/>
          <w:szCs w:val="22"/>
        </w:rPr>
        <w:t>de uso actual.</w:t>
      </w:r>
    </w:p>
    <w:p w:rsidR="0079356E" w:rsidRPr="00365E84" w:rsidRDefault="0079356E" w:rsidP="0079356E">
      <w:pPr>
        <w:jc w:val="both"/>
        <w:rPr>
          <w:rFonts w:ascii="Arial" w:eastAsia="Batang" w:hAnsi="Arial" w:cs="Arial"/>
          <w:sz w:val="22"/>
          <w:szCs w:val="22"/>
        </w:rPr>
      </w:pPr>
      <w:r w:rsidRPr="00365E84">
        <w:rPr>
          <w:rFonts w:ascii="Arial" w:eastAsia="Batang" w:hAnsi="Arial" w:cs="Arial"/>
          <w:sz w:val="22"/>
          <w:szCs w:val="22"/>
        </w:rPr>
        <w:t xml:space="preserve">Debido, a que se trata de un proyecto donde la gestión de conexión con datos a través de internet es altamente relevante, y donde se manejarán datos personales de nivel alto, la entidad licitadora deberá avalar un alto nivel de conocimientos del personal </w:t>
      </w:r>
      <w:r w:rsidR="00D86BB9" w:rsidRPr="00365E84">
        <w:rPr>
          <w:rFonts w:ascii="Arial" w:eastAsia="Batang" w:hAnsi="Arial" w:cs="Arial"/>
          <w:sz w:val="22"/>
          <w:szCs w:val="22"/>
        </w:rPr>
        <w:t xml:space="preserve">consultor </w:t>
      </w:r>
      <w:r w:rsidRPr="00365E84">
        <w:rPr>
          <w:rFonts w:ascii="Arial" w:eastAsia="Batang" w:hAnsi="Arial" w:cs="Arial"/>
          <w:sz w:val="22"/>
          <w:szCs w:val="22"/>
        </w:rPr>
        <w:t xml:space="preserve">que realizará los trabajos, tanto en materia de desarrollo y calidad software, como en materia de ciberseguridad. Por dicho motivo, es requisito indispensable que todo el equipo del proyecto </w:t>
      </w:r>
      <w:r w:rsidR="00D86BB9" w:rsidRPr="00365E84">
        <w:rPr>
          <w:rFonts w:ascii="Arial" w:eastAsia="Batang" w:hAnsi="Arial" w:cs="Arial"/>
          <w:sz w:val="22"/>
          <w:szCs w:val="22"/>
        </w:rPr>
        <w:t>posea</w:t>
      </w:r>
      <w:r w:rsidRPr="00365E84">
        <w:rPr>
          <w:rFonts w:ascii="Arial" w:eastAsia="Batang" w:hAnsi="Arial" w:cs="Arial"/>
          <w:sz w:val="22"/>
          <w:szCs w:val="22"/>
        </w:rPr>
        <w:t xml:space="preserve"> titulación universitaria </w:t>
      </w:r>
      <w:r w:rsidR="00197BCE" w:rsidRPr="00365E84">
        <w:rPr>
          <w:rFonts w:ascii="Arial" w:eastAsia="Batang" w:hAnsi="Arial" w:cs="Arial"/>
          <w:sz w:val="22"/>
          <w:szCs w:val="22"/>
        </w:rPr>
        <w:t>de postgrado</w:t>
      </w:r>
      <w:r w:rsidRPr="00365E84">
        <w:rPr>
          <w:rFonts w:ascii="Arial" w:eastAsia="Batang" w:hAnsi="Arial" w:cs="Arial"/>
          <w:sz w:val="22"/>
          <w:szCs w:val="22"/>
        </w:rPr>
        <w:t xml:space="preserve"> en </w:t>
      </w:r>
      <w:r w:rsidR="005E72FD" w:rsidRPr="00365E84">
        <w:rPr>
          <w:rFonts w:ascii="Arial" w:eastAsia="Batang" w:hAnsi="Arial" w:cs="Arial"/>
          <w:sz w:val="22"/>
          <w:szCs w:val="22"/>
        </w:rPr>
        <w:t>materias</w:t>
      </w:r>
      <w:r w:rsidRPr="00365E84">
        <w:rPr>
          <w:rFonts w:ascii="Arial" w:eastAsia="Batang" w:hAnsi="Arial" w:cs="Arial"/>
          <w:sz w:val="22"/>
          <w:szCs w:val="22"/>
        </w:rPr>
        <w:t xml:space="preserve"> relacionadas con </w:t>
      </w:r>
      <w:r w:rsidR="005E72FD" w:rsidRPr="00365E84">
        <w:rPr>
          <w:rFonts w:ascii="Arial" w:eastAsia="Batang" w:hAnsi="Arial" w:cs="Arial"/>
          <w:sz w:val="22"/>
          <w:szCs w:val="22"/>
        </w:rPr>
        <w:t xml:space="preserve">el </w:t>
      </w:r>
      <w:r w:rsidR="00197BCE" w:rsidRPr="00365E84">
        <w:rPr>
          <w:rFonts w:ascii="Arial" w:eastAsia="Batang" w:hAnsi="Arial" w:cs="Arial"/>
          <w:sz w:val="22"/>
          <w:szCs w:val="22"/>
        </w:rPr>
        <w:t>desarrollo</w:t>
      </w:r>
      <w:r w:rsidR="00D70406" w:rsidRPr="00365E84">
        <w:rPr>
          <w:rFonts w:ascii="Arial" w:eastAsia="Batang" w:hAnsi="Arial" w:cs="Arial"/>
          <w:sz w:val="22"/>
          <w:szCs w:val="22"/>
        </w:rPr>
        <w:t>,</w:t>
      </w:r>
      <w:r w:rsidR="005E72FD" w:rsidRPr="00365E84">
        <w:rPr>
          <w:rFonts w:ascii="Arial" w:eastAsia="Batang" w:hAnsi="Arial" w:cs="Arial"/>
          <w:sz w:val="22"/>
          <w:szCs w:val="22"/>
        </w:rPr>
        <w:t xml:space="preserve"> la </w:t>
      </w:r>
      <w:r w:rsidR="00197BCE" w:rsidRPr="00365E84">
        <w:rPr>
          <w:rFonts w:ascii="Arial" w:eastAsia="Batang" w:hAnsi="Arial" w:cs="Arial"/>
          <w:sz w:val="22"/>
          <w:szCs w:val="22"/>
        </w:rPr>
        <w:t>calidad</w:t>
      </w:r>
      <w:r w:rsidR="005E72FD" w:rsidRPr="00365E84">
        <w:rPr>
          <w:rFonts w:ascii="Arial" w:eastAsia="Batang" w:hAnsi="Arial" w:cs="Arial"/>
          <w:sz w:val="22"/>
          <w:szCs w:val="22"/>
        </w:rPr>
        <w:t xml:space="preserve"> de software, y</w:t>
      </w:r>
      <w:r w:rsidR="00D70406" w:rsidRPr="00365E84">
        <w:rPr>
          <w:rFonts w:ascii="Arial" w:eastAsia="Batang" w:hAnsi="Arial" w:cs="Arial"/>
          <w:sz w:val="22"/>
          <w:szCs w:val="22"/>
        </w:rPr>
        <w:t>/o</w:t>
      </w:r>
      <w:r w:rsidR="005E72FD" w:rsidRPr="00365E84">
        <w:rPr>
          <w:rFonts w:ascii="Arial" w:eastAsia="Batang" w:hAnsi="Arial" w:cs="Arial"/>
          <w:sz w:val="22"/>
          <w:szCs w:val="22"/>
        </w:rPr>
        <w:t xml:space="preserve"> la ciberseguridad</w:t>
      </w:r>
      <w:r w:rsidR="00764153" w:rsidRPr="00365E84">
        <w:rPr>
          <w:rFonts w:ascii="Arial" w:eastAsia="Batang" w:hAnsi="Arial" w:cs="Arial"/>
          <w:sz w:val="22"/>
          <w:szCs w:val="22"/>
        </w:rPr>
        <w:t>, y que</w:t>
      </w:r>
      <w:r w:rsidRPr="00365E84">
        <w:rPr>
          <w:rFonts w:ascii="Arial" w:eastAsia="Batang" w:hAnsi="Arial" w:cs="Arial"/>
          <w:sz w:val="22"/>
          <w:szCs w:val="22"/>
        </w:rPr>
        <w:t xml:space="preserve">, el personal presentado por la entidad licitadora, en conjunto, </w:t>
      </w:r>
      <w:r w:rsidR="00764153" w:rsidRPr="00365E84">
        <w:rPr>
          <w:rFonts w:ascii="Arial" w:eastAsia="Batang" w:hAnsi="Arial" w:cs="Arial"/>
          <w:sz w:val="22"/>
          <w:szCs w:val="22"/>
        </w:rPr>
        <w:t xml:space="preserve">cuente </w:t>
      </w:r>
      <w:r w:rsidRPr="00365E84">
        <w:rPr>
          <w:rFonts w:ascii="Arial" w:eastAsia="Batang" w:hAnsi="Arial" w:cs="Arial"/>
          <w:sz w:val="22"/>
          <w:szCs w:val="22"/>
        </w:rPr>
        <w:t>con al menos tres (3) de las siguientes certificaciones</w:t>
      </w:r>
      <w:r w:rsidR="00CF4B42" w:rsidRPr="00365E84">
        <w:rPr>
          <w:rFonts w:ascii="Arial" w:eastAsia="Batang" w:hAnsi="Arial" w:cs="Arial"/>
          <w:sz w:val="22"/>
          <w:szCs w:val="22"/>
        </w:rPr>
        <w:t xml:space="preserve"> o certificados</w:t>
      </w:r>
      <w:r w:rsidRPr="00365E84">
        <w:rPr>
          <w:rFonts w:ascii="Arial" w:eastAsia="Batang" w:hAnsi="Arial" w:cs="Arial"/>
          <w:sz w:val="22"/>
          <w:szCs w:val="22"/>
        </w:rPr>
        <w:t xml:space="preserve"> profesionales relacionad</w:t>
      </w:r>
      <w:r w:rsidR="00CF4B42" w:rsidRPr="00365E84">
        <w:rPr>
          <w:rFonts w:ascii="Arial" w:eastAsia="Batang" w:hAnsi="Arial" w:cs="Arial"/>
          <w:sz w:val="22"/>
          <w:szCs w:val="22"/>
        </w:rPr>
        <w:t>o</w:t>
      </w:r>
      <w:r w:rsidRPr="00365E84">
        <w:rPr>
          <w:rFonts w:ascii="Arial" w:eastAsia="Batang" w:hAnsi="Arial" w:cs="Arial"/>
          <w:sz w:val="22"/>
          <w:szCs w:val="22"/>
        </w:rPr>
        <w:t xml:space="preserve">s con la materia a tratar: </w:t>
      </w:r>
      <w:r w:rsidR="00111903" w:rsidRPr="00365E84">
        <w:rPr>
          <w:rFonts w:ascii="Arial" w:eastAsia="Batang" w:hAnsi="Arial" w:cs="Arial"/>
          <w:i/>
          <w:sz w:val="22"/>
          <w:szCs w:val="22"/>
        </w:rPr>
        <w:t xml:space="preserve">Oracle Certified Java Professional, MongoDB Certified, Node.js Certified Developer (NCD), Docker Certified Associate (DCA), Google Developers Certification, AWS Certified Developer, Google Cloud Certified, Microsoft Azure Fundamentals, Professional Scrum Master, </w:t>
      </w:r>
      <w:r w:rsidR="00CF4B42" w:rsidRPr="00365E84">
        <w:rPr>
          <w:rFonts w:ascii="Arial" w:eastAsia="Batang" w:hAnsi="Arial" w:cs="Arial"/>
          <w:i/>
          <w:sz w:val="22"/>
          <w:szCs w:val="22"/>
        </w:rPr>
        <w:t>Certified Kubernetes Administrator (CKA),</w:t>
      </w:r>
      <w:r w:rsidR="00197BCE" w:rsidRPr="00365E84">
        <w:rPr>
          <w:rFonts w:ascii="Arial" w:eastAsia="Batang" w:hAnsi="Arial" w:cs="Arial"/>
          <w:i/>
          <w:sz w:val="22"/>
          <w:szCs w:val="22"/>
        </w:rPr>
        <w:t xml:space="preserve"> MongoDB Certified Professional,</w:t>
      </w:r>
      <w:r w:rsidR="00CF4B42" w:rsidRPr="00365E84">
        <w:rPr>
          <w:rFonts w:ascii="Arial" w:eastAsia="Batang" w:hAnsi="Arial" w:cs="Arial"/>
          <w:i/>
          <w:sz w:val="22"/>
          <w:szCs w:val="22"/>
        </w:rPr>
        <w:t xml:space="preserve"> Offensive Security Certified Professional (OSCP), Cybersecurity Nexus (CSX)</w:t>
      </w:r>
      <w:r w:rsidRPr="00365E84">
        <w:rPr>
          <w:rFonts w:ascii="Arial" w:eastAsia="Batang" w:hAnsi="Arial" w:cs="Arial"/>
          <w:i/>
          <w:sz w:val="22"/>
          <w:szCs w:val="22"/>
        </w:rPr>
        <w:t xml:space="preserve"> y </w:t>
      </w:r>
      <w:r w:rsidR="00CF4B42" w:rsidRPr="00365E84">
        <w:rPr>
          <w:rFonts w:ascii="Arial" w:eastAsia="Batang" w:hAnsi="Arial" w:cs="Arial"/>
          <w:i/>
          <w:sz w:val="22"/>
          <w:szCs w:val="22"/>
        </w:rPr>
        <w:t>Certified Ethical Hacker (CEH)</w:t>
      </w:r>
      <w:r w:rsidRPr="00365E84">
        <w:rPr>
          <w:rFonts w:ascii="Arial" w:eastAsia="Batang" w:hAnsi="Arial" w:cs="Arial"/>
          <w:i/>
          <w:sz w:val="22"/>
          <w:szCs w:val="22"/>
        </w:rPr>
        <w:t>.</w:t>
      </w:r>
      <w:r w:rsidRPr="00365E84">
        <w:rPr>
          <w:rFonts w:ascii="Arial" w:eastAsia="Batang" w:hAnsi="Arial" w:cs="Arial"/>
          <w:sz w:val="22"/>
          <w:szCs w:val="22"/>
        </w:rPr>
        <w:t xml:space="preserve"> </w:t>
      </w:r>
    </w:p>
    <w:p w:rsidR="0079356E" w:rsidRPr="00A9495F" w:rsidRDefault="0079356E" w:rsidP="0079356E">
      <w:pPr>
        <w:autoSpaceDE w:val="0"/>
        <w:autoSpaceDN w:val="0"/>
        <w:adjustRightInd w:val="0"/>
        <w:jc w:val="both"/>
        <w:rPr>
          <w:rFonts w:ascii="Arial" w:hAnsi="Arial" w:cs="Arial"/>
          <w:sz w:val="22"/>
          <w:szCs w:val="22"/>
          <w:highlight w:val="yellow"/>
        </w:rPr>
      </w:pPr>
    </w:p>
    <w:p w:rsidR="00A70E50" w:rsidRDefault="00A55A07" w:rsidP="00DF64E6">
      <w:pPr>
        <w:tabs>
          <w:tab w:val="left" w:pos="8530"/>
        </w:tabs>
        <w:spacing w:before="120" w:after="120"/>
        <w:jc w:val="both"/>
        <w:rPr>
          <w:rFonts w:ascii="Arial" w:hAnsi="Arial" w:cs="Arial"/>
          <w:sz w:val="22"/>
          <w:szCs w:val="22"/>
        </w:rPr>
      </w:pPr>
      <w:r w:rsidRPr="00A9495F">
        <w:rPr>
          <w:rFonts w:ascii="Arial" w:eastAsia="Batang" w:hAnsi="Arial" w:cs="Arial"/>
          <w:sz w:val="22"/>
          <w:szCs w:val="22"/>
        </w:rPr>
        <w:t xml:space="preserve">Para justificar dicho requerimiento deberá presentarse </w:t>
      </w:r>
      <w:r w:rsidRPr="00A9495F">
        <w:rPr>
          <w:rFonts w:ascii="Arial" w:eastAsia="Batang" w:hAnsi="Arial" w:cs="Arial"/>
          <w:b/>
          <w:sz w:val="22"/>
          <w:szCs w:val="22"/>
        </w:rPr>
        <w:t>CV firmado</w:t>
      </w:r>
      <w:r w:rsidRPr="00A9495F">
        <w:rPr>
          <w:rFonts w:ascii="Arial" w:eastAsia="Batang" w:hAnsi="Arial" w:cs="Arial"/>
          <w:sz w:val="22"/>
          <w:szCs w:val="22"/>
        </w:rPr>
        <w:t xml:space="preserve"> por cada consultor propuesto, detallando únicamente los proyectos desarrollados que sirven para justificar la solvencia requerida, su finalidad y las fechas de ejecución. Cualquier otra relación que </w:t>
      </w:r>
      <w:r w:rsidRPr="00365E84">
        <w:rPr>
          <w:rFonts w:ascii="Arial" w:eastAsia="Batang" w:hAnsi="Arial" w:cs="Arial"/>
          <w:sz w:val="22"/>
          <w:szCs w:val="22"/>
        </w:rPr>
        <w:t>impida identificar con claridad la labor de coordinación, los años, y la naturaleza de los proyectos no será considerada.</w:t>
      </w:r>
      <w:r w:rsidR="0079356E" w:rsidRPr="00365E84">
        <w:rPr>
          <w:rFonts w:ascii="Arial" w:hAnsi="Arial" w:cs="Arial"/>
          <w:sz w:val="22"/>
          <w:szCs w:val="22"/>
        </w:rPr>
        <w:t xml:space="preserve"> Así mismo, deberán presentarse copia de</w:t>
      </w:r>
      <w:r w:rsidR="00B970EC" w:rsidRPr="00365E84">
        <w:rPr>
          <w:rFonts w:ascii="Arial" w:hAnsi="Arial" w:cs="Arial"/>
          <w:sz w:val="22"/>
          <w:szCs w:val="22"/>
        </w:rPr>
        <w:t xml:space="preserve"> los títulos </w:t>
      </w:r>
      <w:r w:rsidR="00B970EC" w:rsidRPr="00A70E50">
        <w:rPr>
          <w:rFonts w:ascii="Arial" w:hAnsi="Arial" w:cs="Arial"/>
          <w:sz w:val="22"/>
          <w:szCs w:val="22"/>
        </w:rPr>
        <w:t>universitarios requeridos y de</w:t>
      </w:r>
      <w:r w:rsidR="0079356E" w:rsidRPr="00A70E50">
        <w:rPr>
          <w:rFonts w:ascii="Arial" w:hAnsi="Arial" w:cs="Arial"/>
          <w:sz w:val="22"/>
          <w:szCs w:val="22"/>
        </w:rPr>
        <w:t xml:space="preserve"> las certificaciones del personal que realizará el proyecto.</w:t>
      </w:r>
    </w:p>
    <w:p w:rsidR="00342A64" w:rsidRDefault="00342A64" w:rsidP="00DF64E6">
      <w:pPr>
        <w:tabs>
          <w:tab w:val="left" w:pos="8530"/>
        </w:tabs>
        <w:spacing w:before="120" w:after="120"/>
        <w:jc w:val="both"/>
        <w:rPr>
          <w:rFonts w:ascii="Arial" w:hAnsi="Arial" w:cs="Arial"/>
          <w:sz w:val="22"/>
          <w:szCs w:val="22"/>
        </w:rPr>
      </w:pPr>
    </w:p>
    <w:p w:rsidR="00342A64" w:rsidRPr="00A70E50" w:rsidRDefault="00342A64" w:rsidP="00DF64E6">
      <w:pPr>
        <w:tabs>
          <w:tab w:val="left" w:pos="8530"/>
        </w:tabs>
        <w:spacing w:before="120" w:after="120"/>
        <w:jc w:val="both"/>
        <w:rPr>
          <w:rFonts w:ascii="Arial" w:hAnsi="Arial" w:cs="Arial"/>
          <w:sz w:val="22"/>
          <w:szCs w:val="22"/>
        </w:rPr>
      </w:pPr>
    </w:p>
    <w:p w:rsidR="00B15E62" w:rsidRPr="00A9495F" w:rsidRDefault="00B15E62" w:rsidP="000608AA">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Arial" w:hAnsi="Arial" w:cs="Arial"/>
          <w:b/>
          <w:sz w:val="22"/>
          <w:szCs w:val="22"/>
        </w:rPr>
      </w:pPr>
      <w:r w:rsidRPr="00A9495F">
        <w:rPr>
          <w:rFonts w:ascii="Arial" w:hAnsi="Arial" w:cs="Arial"/>
          <w:b/>
          <w:sz w:val="22"/>
          <w:szCs w:val="22"/>
        </w:rPr>
        <w:t xml:space="preserve">K.- Criterios de solvencia Económica y documentación a presentar </w:t>
      </w:r>
    </w:p>
    <w:p w:rsidR="00B15E62" w:rsidRPr="00A9495F" w:rsidRDefault="00B15E62" w:rsidP="00B15E6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A9495F">
        <w:rPr>
          <w:rFonts w:ascii="Arial" w:hAnsi="Arial" w:cs="Arial"/>
          <w:b/>
          <w:sz w:val="22"/>
          <w:szCs w:val="22"/>
        </w:rPr>
        <w:t xml:space="preserve">  (Sobre A2) </w:t>
      </w:r>
    </w:p>
    <w:p w:rsidR="00B15E62" w:rsidRPr="00A9495F" w:rsidRDefault="00B15E62" w:rsidP="00B15E62">
      <w:pPr>
        <w:autoSpaceDE w:val="0"/>
        <w:autoSpaceDN w:val="0"/>
        <w:adjustRightInd w:val="0"/>
        <w:jc w:val="both"/>
        <w:rPr>
          <w:rFonts w:ascii="Arial" w:hAnsi="Arial" w:cs="Arial"/>
          <w:b/>
          <w:sz w:val="22"/>
          <w:szCs w:val="22"/>
        </w:rPr>
      </w:pPr>
    </w:p>
    <w:p w:rsidR="00601845" w:rsidRPr="00A9495F" w:rsidRDefault="00B15E62" w:rsidP="00B15E62">
      <w:pPr>
        <w:autoSpaceDE w:val="0"/>
        <w:autoSpaceDN w:val="0"/>
        <w:adjustRightInd w:val="0"/>
        <w:jc w:val="both"/>
        <w:rPr>
          <w:rFonts w:ascii="Arial" w:hAnsi="Arial" w:cs="Arial"/>
          <w:color w:val="FF0000"/>
        </w:rPr>
      </w:pPr>
      <w:r w:rsidRPr="00A9495F">
        <w:rPr>
          <w:rFonts w:ascii="Arial" w:hAnsi="Arial" w:cs="Arial"/>
          <w:sz w:val="22"/>
          <w:szCs w:val="22"/>
          <w:lang w:eastAsia="en-US"/>
        </w:rPr>
        <w:t xml:space="preserve">Ver el </w:t>
      </w:r>
      <w:r w:rsidRPr="00A9495F">
        <w:rPr>
          <w:rFonts w:ascii="Arial" w:hAnsi="Arial" w:cs="Arial"/>
          <w:b/>
          <w:sz w:val="22"/>
          <w:szCs w:val="22"/>
          <w:lang w:eastAsia="en-US"/>
        </w:rPr>
        <w:t>Bloque</w:t>
      </w:r>
      <w:r w:rsidRPr="00A9495F">
        <w:rPr>
          <w:rFonts w:ascii="Arial" w:hAnsi="Arial" w:cs="Arial"/>
          <w:sz w:val="22"/>
          <w:szCs w:val="22"/>
          <w:lang w:eastAsia="en-US"/>
        </w:rPr>
        <w:t xml:space="preserve"> </w:t>
      </w:r>
      <w:r w:rsidRPr="00A9495F">
        <w:rPr>
          <w:rFonts w:ascii="Arial" w:hAnsi="Arial" w:cs="Arial"/>
          <w:b/>
          <w:sz w:val="22"/>
          <w:szCs w:val="22"/>
          <w:lang w:eastAsia="en-US"/>
        </w:rPr>
        <w:t>III (Bases de Licitación y Adjudicación) Apartados 5.3. del Pliego de Condiciones Generales</w:t>
      </w:r>
      <w:r w:rsidRPr="00A9495F">
        <w:rPr>
          <w:rFonts w:ascii="Arial" w:hAnsi="Arial" w:cs="Arial"/>
          <w:sz w:val="22"/>
          <w:szCs w:val="22"/>
          <w:lang w:eastAsia="en-US"/>
        </w:rPr>
        <w:t xml:space="preserve"> para la Contratación, donde se especifican en detalle las indicaciones al respecto.</w:t>
      </w:r>
      <w:r w:rsidR="00433D7A" w:rsidRPr="00A9495F">
        <w:rPr>
          <w:rFonts w:ascii="Arial" w:hAnsi="Arial" w:cs="Arial"/>
          <w:sz w:val="22"/>
          <w:szCs w:val="22"/>
          <w:lang w:eastAsia="en-US"/>
        </w:rPr>
        <w:t xml:space="preserve"> </w:t>
      </w:r>
    </w:p>
    <w:p w:rsidR="00B15E62" w:rsidRPr="00A9495F" w:rsidRDefault="00B15E62" w:rsidP="00B15E62">
      <w:pPr>
        <w:autoSpaceDE w:val="0"/>
        <w:autoSpaceDN w:val="0"/>
        <w:adjustRightInd w:val="0"/>
        <w:jc w:val="both"/>
        <w:rPr>
          <w:rFonts w:ascii="Arial" w:hAnsi="Arial" w:cs="Arial"/>
          <w:i/>
          <w:sz w:val="22"/>
          <w:szCs w:val="22"/>
        </w:rPr>
      </w:pPr>
      <w:r w:rsidRPr="00A9495F">
        <w:rPr>
          <w:rFonts w:ascii="Arial" w:hAnsi="Arial" w:cs="Arial"/>
          <w:i/>
          <w:sz w:val="22"/>
          <w:szCs w:val="22"/>
        </w:rPr>
        <w:t xml:space="preserve"> </w:t>
      </w:r>
    </w:p>
    <w:p w:rsidR="00B15E62" w:rsidRPr="00A9495F" w:rsidRDefault="00B15E62" w:rsidP="000608AA">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Arial" w:hAnsi="Arial" w:cs="Arial"/>
          <w:b/>
          <w:sz w:val="22"/>
          <w:szCs w:val="22"/>
        </w:rPr>
      </w:pPr>
      <w:r w:rsidRPr="00A9495F">
        <w:rPr>
          <w:rFonts w:ascii="Arial" w:hAnsi="Arial" w:cs="Arial"/>
          <w:b/>
          <w:sz w:val="22"/>
          <w:szCs w:val="22"/>
        </w:rPr>
        <w:t xml:space="preserve">L.- Forma de pago </w:t>
      </w:r>
    </w:p>
    <w:p w:rsidR="00B15E62" w:rsidRPr="00A9495F" w:rsidRDefault="00B15E62" w:rsidP="00B15E62">
      <w:pPr>
        <w:autoSpaceDE w:val="0"/>
        <w:autoSpaceDN w:val="0"/>
        <w:adjustRightInd w:val="0"/>
        <w:jc w:val="both"/>
        <w:rPr>
          <w:rFonts w:ascii="Arial" w:hAnsi="Arial" w:cs="Arial"/>
          <w:sz w:val="22"/>
          <w:szCs w:val="22"/>
        </w:rPr>
      </w:pPr>
    </w:p>
    <w:p w:rsidR="00B15E62" w:rsidRPr="00A9495F" w:rsidRDefault="00B15E62" w:rsidP="00B15E62">
      <w:pPr>
        <w:jc w:val="both"/>
        <w:rPr>
          <w:rFonts w:ascii="Arial" w:hAnsi="Arial" w:cs="Arial"/>
          <w:sz w:val="22"/>
          <w:szCs w:val="22"/>
        </w:rPr>
      </w:pPr>
      <w:r w:rsidRPr="00A9495F">
        <w:rPr>
          <w:rFonts w:ascii="Arial" w:hAnsi="Arial" w:cs="Arial"/>
          <w:sz w:val="22"/>
          <w:szCs w:val="22"/>
        </w:rPr>
        <w:t>La facturación de los servicios prestados por parte del Contratista se efectuará en base a lo acordado en el contrato de prestación del servicio.</w:t>
      </w:r>
    </w:p>
    <w:p w:rsidR="00B15E62" w:rsidRPr="00A9495F" w:rsidRDefault="00B15E62" w:rsidP="00B15E62">
      <w:pPr>
        <w:jc w:val="both"/>
        <w:rPr>
          <w:rFonts w:ascii="Arial" w:hAnsi="Arial" w:cs="Arial"/>
          <w:sz w:val="22"/>
          <w:szCs w:val="22"/>
        </w:rPr>
      </w:pPr>
    </w:p>
    <w:p w:rsidR="00B15E62" w:rsidRPr="00A9495F" w:rsidRDefault="00B15E62" w:rsidP="00B15E62">
      <w:pPr>
        <w:jc w:val="both"/>
        <w:rPr>
          <w:rFonts w:ascii="Arial" w:hAnsi="Arial" w:cs="Arial"/>
          <w:sz w:val="22"/>
          <w:szCs w:val="22"/>
        </w:rPr>
      </w:pPr>
      <w:r w:rsidRPr="00A9495F">
        <w:rPr>
          <w:rFonts w:ascii="Arial" w:hAnsi="Arial" w:cs="Arial"/>
          <w:sz w:val="22"/>
          <w:szCs w:val="22"/>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B15E62" w:rsidRPr="00A9495F" w:rsidRDefault="00B15E62" w:rsidP="00B15E62">
      <w:pPr>
        <w:jc w:val="both"/>
        <w:rPr>
          <w:rFonts w:ascii="Arial" w:hAnsi="Arial" w:cs="Arial"/>
          <w:sz w:val="22"/>
          <w:szCs w:val="22"/>
        </w:rPr>
      </w:pPr>
    </w:p>
    <w:p w:rsidR="00B15E62" w:rsidRPr="00A9495F" w:rsidRDefault="00B15E62" w:rsidP="00B15E62">
      <w:pPr>
        <w:jc w:val="both"/>
        <w:rPr>
          <w:rFonts w:ascii="Arial" w:hAnsi="Arial" w:cs="Arial"/>
        </w:rPr>
      </w:pPr>
      <w:r w:rsidRPr="00A9495F">
        <w:rPr>
          <w:rFonts w:ascii="Arial" w:hAnsi="Arial" w:cs="Arial"/>
          <w:sz w:val="22"/>
          <w:szCs w:val="22"/>
        </w:rPr>
        <w:t>Las facturas correspondientes a la adjudicación deberán cumplir los siguientes requisitos:</w:t>
      </w:r>
    </w:p>
    <w:p w:rsidR="00B15E62" w:rsidRPr="00A9495F" w:rsidRDefault="00B15E62" w:rsidP="00B15E62">
      <w:pPr>
        <w:jc w:val="both"/>
        <w:rPr>
          <w:rFonts w:ascii="Arial" w:hAnsi="Arial" w:cs="Arial"/>
          <w:sz w:val="22"/>
          <w:szCs w:val="22"/>
        </w:rPr>
      </w:pPr>
    </w:p>
    <w:p w:rsidR="00B15E62" w:rsidRPr="00A9495F" w:rsidRDefault="00B15E62" w:rsidP="00B15E62">
      <w:pPr>
        <w:numPr>
          <w:ilvl w:val="0"/>
          <w:numId w:val="1"/>
        </w:numPr>
        <w:tabs>
          <w:tab w:val="clear" w:pos="1632"/>
          <w:tab w:val="num" w:pos="540"/>
          <w:tab w:val="num" w:pos="1812"/>
        </w:tabs>
        <w:autoSpaceDE w:val="0"/>
        <w:autoSpaceDN w:val="0"/>
        <w:adjustRightInd w:val="0"/>
        <w:spacing w:after="200" w:line="276" w:lineRule="auto"/>
        <w:ind w:left="540"/>
        <w:jc w:val="both"/>
        <w:rPr>
          <w:rFonts w:ascii="Arial" w:hAnsi="Arial" w:cs="Arial"/>
          <w:sz w:val="22"/>
          <w:szCs w:val="22"/>
        </w:rPr>
      </w:pPr>
      <w:r w:rsidRPr="00A9495F">
        <w:rPr>
          <w:rFonts w:ascii="Arial" w:hAnsi="Arial" w:cs="Arial"/>
          <w:sz w:val="22"/>
          <w:szCs w:val="22"/>
        </w:rPr>
        <w:t>Deberán enviarse por correo electrónico, correo ordinario o mensajería a la Asociación Inserta Empleo</w:t>
      </w:r>
      <w:r w:rsidR="002246D0" w:rsidRPr="00A9495F">
        <w:rPr>
          <w:rFonts w:ascii="Arial" w:hAnsi="Arial" w:cs="Arial"/>
          <w:sz w:val="22"/>
          <w:szCs w:val="22"/>
        </w:rPr>
        <w:t xml:space="preserve">. </w:t>
      </w:r>
      <w:r w:rsidRPr="00A9495F">
        <w:rPr>
          <w:rFonts w:ascii="Arial" w:hAnsi="Arial" w:cs="Arial"/>
          <w:sz w:val="22"/>
          <w:szCs w:val="22"/>
        </w:rPr>
        <w:t xml:space="preserve"> A/A </w:t>
      </w:r>
      <w:r w:rsidR="00342A64">
        <w:rPr>
          <w:rFonts w:ascii="Arial" w:hAnsi="Arial" w:cs="Arial"/>
          <w:sz w:val="22"/>
          <w:szCs w:val="22"/>
        </w:rPr>
        <w:t>Gloria Sánchez del Saz</w:t>
      </w:r>
    </w:p>
    <w:p w:rsidR="00342A64" w:rsidRDefault="00B15E62" w:rsidP="00342A64">
      <w:pPr>
        <w:numPr>
          <w:ilvl w:val="0"/>
          <w:numId w:val="28"/>
        </w:numPr>
        <w:autoSpaceDE w:val="0"/>
        <w:autoSpaceDN w:val="0"/>
        <w:adjustRightInd w:val="0"/>
        <w:spacing w:after="200" w:line="276" w:lineRule="auto"/>
        <w:ind w:left="567"/>
        <w:jc w:val="both"/>
        <w:rPr>
          <w:rFonts w:ascii="Arial" w:hAnsi="Arial" w:cs="Arial"/>
          <w:sz w:val="22"/>
          <w:szCs w:val="22"/>
          <w:lang w:eastAsia="es-ES"/>
        </w:rPr>
      </w:pPr>
      <w:r w:rsidRPr="00A9495F">
        <w:rPr>
          <w:rFonts w:ascii="Arial" w:hAnsi="Arial" w:cs="Arial"/>
          <w:sz w:val="22"/>
          <w:szCs w:val="22"/>
        </w:rPr>
        <w:t>En el concepto de la/s factura/s, se indicará,</w:t>
      </w:r>
      <w:r w:rsidR="009A56D1" w:rsidRPr="00A9495F">
        <w:rPr>
          <w:rFonts w:ascii="Arial" w:hAnsi="Arial" w:cs="Arial"/>
          <w:sz w:val="22"/>
          <w:szCs w:val="22"/>
        </w:rPr>
        <w:t xml:space="preserve"> </w:t>
      </w:r>
      <w:r w:rsidR="009A56D1" w:rsidRPr="00A9495F">
        <w:rPr>
          <w:rFonts w:ascii="Arial" w:hAnsi="Arial" w:cs="Arial"/>
          <w:b/>
          <w:sz w:val="22"/>
          <w:szCs w:val="22"/>
        </w:rPr>
        <w:t xml:space="preserve">Diseño y creación de un </w:t>
      </w:r>
      <w:r w:rsidR="009A56D1" w:rsidRPr="00A9495F">
        <w:rPr>
          <w:rFonts w:ascii="Arial" w:hAnsi="Arial" w:cs="Arial"/>
          <w:b/>
          <w:i/>
          <w:sz w:val="22"/>
          <w:szCs w:val="22"/>
        </w:rPr>
        <w:t>dashboard</w:t>
      </w:r>
      <w:r w:rsidR="009A56D1" w:rsidRPr="00A9495F">
        <w:rPr>
          <w:rFonts w:ascii="Arial" w:hAnsi="Arial" w:cs="Arial"/>
          <w:b/>
          <w:sz w:val="22"/>
          <w:szCs w:val="22"/>
        </w:rPr>
        <w:t xml:space="preserve"> de ofertas de empleo para profesiones digitales con integración de base de datos de candidatos, para la consecución de la transformación digital</w:t>
      </w:r>
      <w:r w:rsidRPr="00A9495F">
        <w:rPr>
          <w:rFonts w:ascii="Arial" w:hAnsi="Arial" w:cs="Arial"/>
          <w:sz w:val="22"/>
          <w:szCs w:val="22"/>
        </w:rPr>
        <w:t xml:space="preserve">. </w:t>
      </w:r>
      <w:r w:rsidR="00342A64">
        <w:rPr>
          <w:rFonts w:ascii="Arial" w:hAnsi="Arial" w:cs="Arial"/>
          <w:i/>
          <w:sz w:val="22"/>
          <w:szCs w:val="22"/>
        </w:rPr>
        <w:t xml:space="preserve">haciendo constar </w:t>
      </w:r>
      <w:r w:rsidR="00342A64">
        <w:rPr>
          <w:rFonts w:ascii="Arial" w:hAnsi="Arial" w:cs="Arial"/>
          <w:sz w:val="22"/>
          <w:szCs w:val="22"/>
        </w:rPr>
        <w:t xml:space="preserve">de manera diferenciada en el importe, por un lado, el </w:t>
      </w:r>
      <w:r w:rsidR="00342A64">
        <w:rPr>
          <w:rFonts w:ascii="Arial" w:hAnsi="Arial" w:cs="Arial"/>
          <w:sz w:val="22"/>
          <w:szCs w:val="22"/>
          <w:u w:val="single"/>
        </w:rPr>
        <w:t>coste de personal*</w:t>
      </w:r>
      <w:r w:rsidR="00342A64">
        <w:rPr>
          <w:rFonts w:ascii="Arial" w:hAnsi="Arial" w:cs="Arial"/>
          <w:sz w:val="22"/>
          <w:szCs w:val="22"/>
        </w:rPr>
        <w:t xml:space="preserve"> y, por otro, el correspondiente al </w:t>
      </w:r>
      <w:r w:rsidR="00342A64">
        <w:rPr>
          <w:rFonts w:ascii="Arial" w:hAnsi="Arial" w:cs="Arial"/>
          <w:sz w:val="22"/>
          <w:szCs w:val="22"/>
          <w:u w:val="single"/>
        </w:rPr>
        <w:t>resto de costes</w:t>
      </w:r>
      <w:r w:rsidR="00342A64">
        <w:rPr>
          <w:rFonts w:ascii="Arial" w:hAnsi="Arial" w:cs="Arial"/>
          <w:sz w:val="22"/>
          <w:szCs w:val="22"/>
        </w:rPr>
        <w:t xml:space="preserve">. </w:t>
      </w:r>
    </w:p>
    <w:p w:rsidR="00B15E62" w:rsidRDefault="00342A64" w:rsidP="00342A64">
      <w:pPr>
        <w:numPr>
          <w:ilvl w:val="0"/>
          <w:numId w:val="1"/>
        </w:numPr>
        <w:tabs>
          <w:tab w:val="clear" w:pos="1632"/>
          <w:tab w:val="num" w:pos="567"/>
        </w:tabs>
        <w:autoSpaceDE w:val="0"/>
        <w:autoSpaceDN w:val="0"/>
        <w:adjustRightInd w:val="0"/>
        <w:ind w:left="567" w:hanging="425"/>
        <w:jc w:val="both"/>
        <w:rPr>
          <w:rFonts w:ascii="Arial" w:hAnsi="Arial" w:cs="Arial"/>
          <w:sz w:val="22"/>
          <w:szCs w:val="22"/>
        </w:rPr>
      </w:pPr>
      <w:r w:rsidRPr="00A9495F">
        <w:rPr>
          <w:rFonts w:ascii="Arial" w:hAnsi="Arial" w:cs="Arial"/>
          <w:sz w:val="22"/>
          <w:szCs w:val="22"/>
        </w:rPr>
        <w:t xml:space="preserve"> </w:t>
      </w:r>
      <w:r w:rsidR="00B15E62" w:rsidRPr="00A9495F">
        <w:rPr>
          <w:rFonts w:ascii="Arial" w:hAnsi="Arial" w:cs="Arial"/>
          <w:sz w:val="22"/>
          <w:szCs w:val="22"/>
        </w:rPr>
        <w:t xml:space="preserve">En el concepto de la/s </w:t>
      </w:r>
      <w:r w:rsidR="007C69C3" w:rsidRPr="00A9495F">
        <w:rPr>
          <w:rFonts w:ascii="Arial" w:hAnsi="Arial" w:cs="Arial"/>
          <w:sz w:val="22"/>
          <w:szCs w:val="22"/>
        </w:rPr>
        <w:t xml:space="preserve">factura/s, se indicará, </w:t>
      </w:r>
      <w:r w:rsidR="00B15E62" w:rsidRPr="00A9495F">
        <w:rPr>
          <w:rFonts w:ascii="Arial" w:hAnsi="Arial" w:cs="Arial"/>
          <w:sz w:val="22"/>
          <w:szCs w:val="22"/>
        </w:rPr>
        <w:t xml:space="preserve">el detalle de los servicios prestados </w:t>
      </w:r>
      <w:r w:rsidR="007C69C3" w:rsidRPr="00A9495F">
        <w:rPr>
          <w:rFonts w:ascii="Arial" w:hAnsi="Arial" w:cs="Arial"/>
          <w:sz w:val="22"/>
          <w:szCs w:val="22"/>
        </w:rPr>
        <w:t xml:space="preserve">o producto terminado, e incluirá </w:t>
      </w:r>
      <w:r w:rsidR="004B4691" w:rsidRPr="00A9495F">
        <w:rPr>
          <w:rFonts w:ascii="Arial" w:hAnsi="Arial" w:cs="Arial"/>
          <w:sz w:val="22"/>
          <w:szCs w:val="22"/>
        </w:rPr>
        <w:t>el siguiente texto:</w:t>
      </w:r>
    </w:p>
    <w:p w:rsidR="00C66704" w:rsidRPr="00A9495F" w:rsidRDefault="00C66704" w:rsidP="00C66704">
      <w:pPr>
        <w:autoSpaceDE w:val="0"/>
        <w:autoSpaceDN w:val="0"/>
        <w:adjustRightInd w:val="0"/>
        <w:ind w:left="567"/>
        <w:jc w:val="both"/>
        <w:rPr>
          <w:rFonts w:ascii="Arial" w:hAnsi="Arial" w:cs="Arial"/>
          <w:sz w:val="22"/>
          <w:szCs w:val="22"/>
        </w:rPr>
      </w:pPr>
    </w:p>
    <w:p w:rsidR="00B15E62" w:rsidRPr="00A9495F" w:rsidRDefault="00B15E62" w:rsidP="00ED13E8">
      <w:pPr>
        <w:spacing w:after="120"/>
        <w:ind w:left="567"/>
        <w:jc w:val="both"/>
        <w:rPr>
          <w:rFonts w:ascii="Arial" w:hAnsi="Arial" w:cs="Arial"/>
          <w:i/>
          <w:iCs/>
          <w:sz w:val="22"/>
          <w:szCs w:val="22"/>
        </w:rPr>
      </w:pPr>
      <w:r w:rsidRPr="00A9495F">
        <w:rPr>
          <w:rFonts w:ascii="Arial" w:hAnsi="Arial" w:cs="Arial"/>
          <w:i/>
          <w:iCs/>
          <w:sz w:val="22"/>
          <w:szCs w:val="22"/>
        </w:rPr>
        <w:t>“Prestación de servicios realizada en el marco del Programa Operativo de Inclusión Social y de la Economía Social cofinanciado por el Fondo Social Europeo</w:t>
      </w:r>
      <w:r w:rsidR="00342A64">
        <w:rPr>
          <w:rFonts w:ascii="Arial" w:hAnsi="Arial" w:cs="Arial"/>
          <w:i/>
          <w:iCs/>
          <w:sz w:val="22"/>
          <w:szCs w:val="22"/>
        </w:rPr>
        <w:t xml:space="preserve"> CCI2014ES05SFOP012</w:t>
      </w:r>
      <w:r w:rsidRPr="00A9495F">
        <w:rPr>
          <w:rFonts w:ascii="Arial" w:hAnsi="Arial" w:cs="Arial"/>
          <w:i/>
          <w:iCs/>
          <w:sz w:val="22"/>
          <w:szCs w:val="22"/>
        </w:rPr>
        <w:t>”</w:t>
      </w:r>
    </w:p>
    <w:p w:rsidR="00342A64" w:rsidRDefault="00342A64" w:rsidP="00342A64">
      <w:pPr>
        <w:jc w:val="both"/>
        <w:rPr>
          <w:rFonts w:ascii="Arial" w:eastAsia="Calibri" w:hAnsi="Arial" w:cs="Arial"/>
          <w:sz w:val="22"/>
          <w:szCs w:val="22"/>
          <w:lang w:val="es-ES" w:eastAsia="es-ES"/>
        </w:rPr>
      </w:pPr>
      <w:r>
        <w:rPr>
          <w:rFonts w:ascii="Arial" w:eastAsia="Calibri" w:hAnsi="Arial" w:cs="Arial"/>
          <w:sz w:val="22"/>
          <w:szCs w:val="22"/>
        </w:rPr>
        <w:t>(*) Coste de personal: ORDEN ESS/1924/2016, de 13 de diciembre, por la que se determinan los gastos subvencionables por el Fondo Social Europeo durante el período de programación 2014-2020.</w:t>
      </w:r>
    </w:p>
    <w:p w:rsidR="00342A64" w:rsidRDefault="00342A64" w:rsidP="00342A64">
      <w:pPr>
        <w:pStyle w:val="parrafo1"/>
        <w:ind w:firstLine="0"/>
        <w:rPr>
          <w:rFonts w:ascii="Arial" w:hAnsi="Arial" w:cs="Arial"/>
          <w:sz w:val="22"/>
          <w:szCs w:val="22"/>
        </w:rPr>
      </w:pPr>
      <w:r>
        <w:rPr>
          <w:rFonts w:ascii="Arial" w:hAnsi="Arial" w:cs="Arial"/>
          <w:sz w:val="22"/>
          <w:szCs w:val="22"/>
          <w:u w:val="single"/>
        </w:rPr>
        <w:t>Definiciones art 2.3</w:t>
      </w:r>
      <w:r>
        <w:rPr>
          <w:rFonts w:ascii="Arial" w:hAnsi="Arial" w:cs="Arial"/>
          <w:sz w:val="22"/>
          <w:szCs w:val="22"/>
        </w:rPr>
        <w:t xml:space="preserve"> «Costes de personal»: 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p>
    <w:p w:rsidR="00342A64" w:rsidRDefault="00342A64" w:rsidP="00342A64">
      <w:pPr>
        <w:spacing w:after="120"/>
        <w:jc w:val="both"/>
        <w:rPr>
          <w:rFonts w:ascii="Arial" w:hAnsi="Arial" w:cs="Arial"/>
          <w:sz w:val="22"/>
          <w:szCs w:val="22"/>
        </w:rPr>
      </w:pPr>
      <w:r>
        <w:rPr>
          <w:rFonts w:ascii="Arial" w:hAnsi="Arial" w:cs="Arial"/>
          <w:sz w:val="22"/>
          <w:szCs w:val="22"/>
        </w:rPr>
        <w:t>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FSE</w:t>
      </w:r>
    </w:p>
    <w:p w:rsidR="00342A64" w:rsidRDefault="00342A64" w:rsidP="00342A64">
      <w:pPr>
        <w:autoSpaceDE w:val="0"/>
        <w:autoSpaceDN w:val="0"/>
        <w:adjustRightInd w:val="0"/>
        <w:ind w:left="709"/>
        <w:jc w:val="both"/>
        <w:rPr>
          <w:rFonts w:ascii="Arial" w:hAnsi="Arial" w:cs="Arial"/>
          <w:i/>
          <w:iCs/>
        </w:rPr>
      </w:pPr>
    </w:p>
    <w:p w:rsidR="00B92FA3" w:rsidRPr="00A9495F" w:rsidRDefault="00B92FA3" w:rsidP="00B15E62">
      <w:pPr>
        <w:autoSpaceDE w:val="0"/>
        <w:autoSpaceDN w:val="0"/>
        <w:adjustRightInd w:val="0"/>
        <w:jc w:val="both"/>
        <w:rPr>
          <w:rFonts w:ascii="Arial" w:hAnsi="Arial" w:cs="Arial"/>
          <w:i/>
          <w:iCs/>
          <w:sz w:val="22"/>
          <w:szCs w:val="22"/>
        </w:rPr>
      </w:pPr>
    </w:p>
    <w:p w:rsidR="00B15E62" w:rsidRPr="00A9495F" w:rsidRDefault="00B15E62" w:rsidP="000608AA">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Arial" w:hAnsi="Arial" w:cs="Arial"/>
          <w:b/>
          <w:sz w:val="22"/>
          <w:szCs w:val="22"/>
        </w:rPr>
      </w:pPr>
      <w:r w:rsidRPr="00A9495F">
        <w:rPr>
          <w:rFonts w:ascii="Arial" w:hAnsi="Arial" w:cs="Arial"/>
          <w:b/>
          <w:sz w:val="22"/>
          <w:szCs w:val="22"/>
        </w:rPr>
        <w:t>M.- Subcontratación</w:t>
      </w:r>
    </w:p>
    <w:p w:rsidR="00B15E62" w:rsidRPr="00A9495F" w:rsidRDefault="00B15E62" w:rsidP="00B15E62">
      <w:pPr>
        <w:autoSpaceDE w:val="0"/>
        <w:autoSpaceDN w:val="0"/>
        <w:adjustRightInd w:val="0"/>
        <w:jc w:val="both"/>
        <w:rPr>
          <w:rFonts w:ascii="Arial" w:hAnsi="Arial" w:cs="Arial"/>
          <w:b/>
          <w:sz w:val="22"/>
          <w:szCs w:val="22"/>
          <w:u w:val="single"/>
        </w:rPr>
      </w:pPr>
    </w:p>
    <w:p w:rsidR="00B15E62" w:rsidRPr="00A9495F" w:rsidRDefault="00B15E62" w:rsidP="00B15E62">
      <w:pPr>
        <w:autoSpaceDE w:val="0"/>
        <w:autoSpaceDN w:val="0"/>
        <w:adjustRightInd w:val="0"/>
        <w:spacing w:after="200"/>
        <w:jc w:val="both"/>
        <w:rPr>
          <w:rFonts w:ascii="Arial" w:hAnsi="Arial" w:cs="Arial"/>
          <w:iCs/>
          <w:sz w:val="22"/>
          <w:szCs w:val="22"/>
          <w:lang w:eastAsia="en-US"/>
        </w:rPr>
      </w:pPr>
      <w:r w:rsidRPr="00A9495F">
        <w:rPr>
          <w:rFonts w:ascii="Arial" w:hAnsi="Arial" w:cs="Arial"/>
          <w:iCs/>
          <w:sz w:val="22"/>
          <w:szCs w:val="22"/>
          <w:lang w:eastAsia="en-US"/>
        </w:rPr>
        <w:t xml:space="preserve">En el caso de que el licitador pretenda subcontratar algún servicio, deberá tener en cuenta el porcentaje marcado en el </w:t>
      </w:r>
      <w:r w:rsidRPr="00A9495F">
        <w:rPr>
          <w:rFonts w:ascii="Arial" w:hAnsi="Arial" w:cs="Arial"/>
          <w:b/>
          <w:iCs/>
          <w:sz w:val="22"/>
          <w:szCs w:val="22"/>
          <w:lang w:eastAsia="en-US"/>
        </w:rPr>
        <w:t>Bloque IV (Eje</w:t>
      </w:r>
      <w:r w:rsidR="00C770BA" w:rsidRPr="00A9495F">
        <w:rPr>
          <w:rFonts w:ascii="Arial" w:hAnsi="Arial" w:cs="Arial"/>
          <w:b/>
          <w:iCs/>
          <w:sz w:val="22"/>
          <w:szCs w:val="22"/>
          <w:lang w:eastAsia="en-US"/>
        </w:rPr>
        <w:t>cución del Contrato) apartado 4</w:t>
      </w:r>
      <w:r w:rsidRPr="00A9495F">
        <w:rPr>
          <w:rFonts w:ascii="Arial" w:hAnsi="Arial" w:cs="Arial"/>
          <w:b/>
          <w:iCs/>
          <w:sz w:val="22"/>
          <w:szCs w:val="22"/>
          <w:lang w:eastAsia="en-US"/>
        </w:rPr>
        <w:t xml:space="preserve"> del Pliego de Condiciones Generales.</w:t>
      </w:r>
      <w:r w:rsidRPr="00A9495F">
        <w:rPr>
          <w:rFonts w:ascii="Arial" w:hAnsi="Arial" w:cs="Arial"/>
          <w:iCs/>
          <w:sz w:val="22"/>
          <w:szCs w:val="22"/>
          <w:lang w:eastAsia="en-US"/>
        </w:rPr>
        <w:t xml:space="preserve"> </w:t>
      </w:r>
    </w:p>
    <w:p w:rsidR="00B15E62" w:rsidRPr="00A9495F" w:rsidRDefault="00B15E62" w:rsidP="00B15E62">
      <w:pPr>
        <w:autoSpaceDE w:val="0"/>
        <w:autoSpaceDN w:val="0"/>
        <w:adjustRightInd w:val="0"/>
        <w:spacing w:after="200" w:line="276" w:lineRule="auto"/>
        <w:jc w:val="both"/>
        <w:rPr>
          <w:rFonts w:ascii="Arial" w:hAnsi="Arial" w:cs="Arial"/>
          <w:iCs/>
          <w:sz w:val="22"/>
          <w:szCs w:val="22"/>
          <w:lang w:eastAsia="en-US"/>
        </w:rPr>
      </w:pPr>
      <w:r w:rsidRPr="00A9495F">
        <w:rPr>
          <w:rFonts w:ascii="Arial" w:hAnsi="Arial" w:cs="Arial"/>
          <w:sz w:val="22"/>
          <w:szCs w:val="22"/>
          <w:lang w:eastAsia="en-US"/>
        </w:rPr>
        <w:t xml:space="preserve">En el caso de subcontratación de consultores, en el </w:t>
      </w:r>
      <w:r w:rsidRPr="00A9495F">
        <w:rPr>
          <w:rFonts w:ascii="Arial" w:hAnsi="Arial" w:cs="Arial"/>
          <w:sz w:val="22"/>
          <w:szCs w:val="22"/>
        </w:rPr>
        <w:t xml:space="preserve">documento resumen donde se identifiquen nominalmente los consultores presentados a cada Comunidad Autónoma (apartado </w:t>
      </w:r>
      <w:r w:rsidRPr="00A9495F">
        <w:rPr>
          <w:rFonts w:ascii="Arial" w:hAnsi="Arial" w:cs="Arial"/>
          <w:b/>
          <w:sz w:val="22"/>
          <w:szCs w:val="22"/>
        </w:rPr>
        <w:t>J2</w:t>
      </w:r>
      <w:r w:rsidRPr="00A9495F">
        <w:rPr>
          <w:rFonts w:ascii="Arial" w:hAnsi="Arial" w:cs="Arial"/>
          <w:sz w:val="22"/>
          <w:szCs w:val="22"/>
        </w:rPr>
        <w:t>) se indicará este aspecto.</w:t>
      </w:r>
    </w:p>
    <w:p w:rsidR="00B15E62" w:rsidRPr="00A9495F" w:rsidRDefault="00B15E62" w:rsidP="00B15E62">
      <w:pPr>
        <w:autoSpaceDE w:val="0"/>
        <w:autoSpaceDN w:val="0"/>
        <w:adjustRightInd w:val="0"/>
        <w:jc w:val="both"/>
        <w:rPr>
          <w:rFonts w:ascii="Arial" w:hAnsi="Arial" w:cs="Arial"/>
          <w:b/>
          <w:sz w:val="22"/>
          <w:szCs w:val="22"/>
          <w:u w:val="single"/>
        </w:rPr>
      </w:pPr>
      <w:r w:rsidRPr="00A9495F">
        <w:rPr>
          <w:rFonts w:ascii="Arial" w:hAnsi="Arial" w:cs="Arial"/>
          <w:b/>
          <w:sz w:val="22"/>
          <w:szCs w:val="22"/>
        </w:rPr>
        <w:t>El licitador que incluya información con la que se pueda presuponer el importe de la oferta económica, quedará automáticamente excluido de la licitación</w:t>
      </w:r>
    </w:p>
    <w:p w:rsidR="00B15E62" w:rsidRPr="00A9495F" w:rsidRDefault="00B15E62" w:rsidP="00B15E62">
      <w:pPr>
        <w:autoSpaceDE w:val="0"/>
        <w:autoSpaceDN w:val="0"/>
        <w:adjustRightInd w:val="0"/>
        <w:jc w:val="both"/>
        <w:rPr>
          <w:rFonts w:ascii="Arial" w:hAnsi="Arial" w:cs="Arial"/>
          <w:b/>
          <w:sz w:val="22"/>
          <w:szCs w:val="22"/>
          <w:u w:val="single"/>
        </w:rPr>
      </w:pPr>
    </w:p>
    <w:p w:rsidR="00B15E62" w:rsidRPr="00A9495F" w:rsidRDefault="00B15E62" w:rsidP="00B15E62">
      <w:pPr>
        <w:autoSpaceDE w:val="0"/>
        <w:autoSpaceDN w:val="0"/>
        <w:adjustRightInd w:val="0"/>
        <w:jc w:val="both"/>
        <w:rPr>
          <w:rFonts w:ascii="Arial" w:hAnsi="Arial" w:cs="Arial"/>
          <w:b/>
          <w:sz w:val="22"/>
          <w:szCs w:val="22"/>
          <w:u w:val="single"/>
        </w:rPr>
      </w:pPr>
    </w:p>
    <w:p w:rsidR="00B15E62" w:rsidRPr="00A9495F" w:rsidRDefault="00B15E62" w:rsidP="00B15E62">
      <w:pPr>
        <w:autoSpaceDE w:val="0"/>
        <w:autoSpaceDN w:val="0"/>
        <w:adjustRightInd w:val="0"/>
        <w:jc w:val="both"/>
        <w:rPr>
          <w:rFonts w:ascii="Arial" w:hAnsi="Arial" w:cs="Arial"/>
          <w:sz w:val="22"/>
          <w:szCs w:val="22"/>
        </w:rPr>
      </w:pPr>
    </w:p>
    <w:p w:rsidR="00B15E62" w:rsidRPr="00A9495F" w:rsidRDefault="00B15E62" w:rsidP="00B15E62">
      <w:pPr>
        <w:autoSpaceDE w:val="0"/>
        <w:autoSpaceDN w:val="0"/>
        <w:adjustRightInd w:val="0"/>
        <w:jc w:val="both"/>
        <w:rPr>
          <w:rFonts w:ascii="Arial" w:hAnsi="Arial" w:cs="Arial"/>
          <w:b/>
          <w:sz w:val="22"/>
          <w:szCs w:val="22"/>
          <w:u w:val="single"/>
        </w:rPr>
      </w:pPr>
      <w:r w:rsidRPr="00A9495F">
        <w:rPr>
          <w:rFonts w:ascii="Arial" w:hAnsi="Arial" w:cs="Arial"/>
          <w:sz w:val="22"/>
          <w:szCs w:val="22"/>
        </w:rPr>
        <w:br w:type="page"/>
      </w:r>
    </w:p>
    <w:p w:rsidR="00B15E62" w:rsidRPr="00A9495F" w:rsidRDefault="00B15E62" w:rsidP="000608AA">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Arial" w:hAnsi="Arial" w:cs="Arial"/>
          <w:b/>
          <w:sz w:val="22"/>
          <w:szCs w:val="22"/>
        </w:rPr>
      </w:pPr>
      <w:r w:rsidRPr="00A9495F">
        <w:rPr>
          <w:rFonts w:ascii="Arial" w:hAnsi="Arial" w:cs="Arial"/>
          <w:b/>
          <w:sz w:val="22"/>
          <w:szCs w:val="22"/>
        </w:rPr>
        <w:t xml:space="preserve">N.- Criterios de valoración de las propuestas. </w:t>
      </w:r>
    </w:p>
    <w:p w:rsidR="00B15E62" w:rsidRPr="00A9495F" w:rsidRDefault="00B15E62" w:rsidP="00B15E62">
      <w:pPr>
        <w:autoSpaceDE w:val="0"/>
        <w:autoSpaceDN w:val="0"/>
        <w:adjustRightInd w:val="0"/>
        <w:jc w:val="both"/>
        <w:rPr>
          <w:rFonts w:ascii="Arial" w:hAnsi="Arial" w:cs="Arial"/>
          <w:b/>
          <w:sz w:val="22"/>
          <w:szCs w:val="22"/>
        </w:rPr>
      </w:pPr>
    </w:p>
    <w:p w:rsidR="00B15E62" w:rsidRPr="00A9495F" w:rsidRDefault="00B15E62" w:rsidP="00B15E62">
      <w:pPr>
        <w:autoSpaceDE w:val="0"/>
        <w:autoSpaceDN w:val="0"/>
        <w:adjustRightInd w:val="0"/>
        <w:jc w:val="both"/>
        <w:rPr>
          <w:rFonts w:ascii="Arial" w:hAnsi="Arial" w:cs="Arial"/>
          <w:b/>
          <w:sz w:val="22"/>
          <w:szCs w:val="22"/>
        </w:rPr>
      </w:pPr>
    </w:p>
    <w:tbl>
      <w:tblPr>
        <w:tblW w:w="9357" w:type="dxa"/>
        <w:tblInd w:w="-356"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080"/>
        <w:gridCol w:w="1277"/>
      </w:tblGrid>
      <w:tr w:rsidR="00B15E62" w:rsidRPr="00A9495F" w:rsidTr="00CC5732">
        <w:trPr>
          <w:trHeight w:val="781"/>
        </w:trPr>
        <w:tc>
          <w:tcPr>
            <w:tcW w:w="9357" w:type="dxa"/>
            <w:gridSpan w:val="2"/>
            <w:tcBorders>
              <w:top w:val="double" w:sz="4" w:space="0" w:color="auto"/>
              <w:left w:val="double" w:sz="4" w:space="0" w:color="auto"/>
              <w:bottom w:val="single" w:sz="12" w:space="0" w:color="auto"/>
              <w:right w:val="double" w:sz="4" w:space="0" w:color="auto"/>
            </w:tcBorders>
            <w:shd w:val="clear" w:color="auto" w:fill="FFFFFF"/>
            <w:noWrap/>
            <w:vAlign w:val="center"/>
          </w:tcPr>
          <w:p w:rsidR="00B15E62" w:rsidRPr="00A9495F" w:rsidRDefault="00B15E62" w:rsidP="00CC5732">
            <w:pPr>
              <w:jc w:val="center"/>
              <w:rPr>
                <w:rFonts w:ascii="Arial" w:hAnsi="Arial" w:cs="Arial"/>
                <w:b/>
                <w:bCs/>
                <w:color w:val="A50021"/>
                <w:sz w:val="22"/>
                <w:szCs w:val="22"/>
              </w:rPr>
            </w:pPr>
            <w:r w:rsidRPr="00A9495F">
              <w:rPr>
                <w:rFonts w:ascii="Arial" w:hAnsi="Arial" w:cs="Arial"/>
                <w:b/>
                <w:bCs/>
                <w:color w:val="A50021"/>
                <w:sz w:val="22"/>
                <w:szCs w:val="22"/>
              </w:rPr>
              <w:t>CRITERIOS SUJETOS A JUICIO DE VALOR (Máximo 60 puntos):</w:t>
            </w:r>
          </w:p>
        </w:tc>
      </w:tr>
      <w:tr w:rsidR="00B15E62" w:rsidRPr="00A9495F" w:rsidTr="00CC5732">
        <w:trPr>
          <w:trHeight w:val="925"/>
        </w:trPr>
        <w:tc>
          <w:tcPr>
            <w:tcW w:w="8080" w:type="dxa"/>
            <w:tcBorders>
              <w:top w:val="single" w:sz="12" w:space="0" w:color="auto"/>
              <w:left w:val="double" w:sz="4" w:space="0" w:color="auto"/>
              <w:bottom w:val="single" w:sz="12" w:space="0" w:color="auto"/>
            </w:tcBorders>
            <w:shd w:val="clear" w:color="auto" w:fill="E6E6E6"/>
            <w:vAlign w:val="center"/>
          </w:tcPr>
          <w:p w:rsidR="00B15E62" w:rsidRPr="00A9495F" w:rsidRDefault="00802C06" w:rsidP="00CC5732">
            <w:pPr>
              <w:autoSpaceDE w:val="0"/>
              <w:autoSpaceDN w:val="0"/>
              <w:adjustRightInd w:val="0"/>
              <w:ind w:left="217" w:right="362"/>
              <w:jc w:val="both"/>
              <w:rPr>
                <w:rFonts w:ascii="Arial" w:hAnsi="Arial" w:cs="Arial"/>
                <w:b/>
                <w:sz w:val="22"/>
                <w:szCs w:val="22"/>
                <w:u w:val="single"/>
              </w:rPr>
            </w:pPr>
            <w:r>
              <w:rPr>
                <w:rFonts w:ascii="Arial" w:hAnsi="Arial" w:cs="Arial"/>
                <w:b/>
                <w:sz w:val="22"/>
                <w:szCs w:val="22"/>
              </w:rPr>
              <w:t>REQUISITOS TÉCNICOS</w:t>
            </w:r>
          </w:p>
        </w:tc>
        <w:tc>
          <w:tcPr>
            <w:tcW w:w="1277" w:type="dxa"/>
            <w:tcBorders>
              <w:top w:val="single" w:sz="12" w:space="0" w:color="auto"/>
              <w:bottom w:val="single" w:sz="12" w:space="0" w:color="auto"/>
              <w:right w:val="double" w:sz="4" w:space="0" w:color="auto"/>
            </w:tcBorders>
            <w:shd w:val="clear" w:color="auto" w:fill="E6E6E6"/>
            <w:vAlign w:val="center"/>
          </w:tcPr>
          <w:p w:rsidR="00B15E62" w:rsidRPr="00A9495F" w:rsidRDefault="00B15E62" w:rsidP="00CC5732">
            <w:pPr>
              <w:spacing w:before="80" w:after="80"/>
              <w:ind w:left="-70"/>
              <w:jc w:val="center"/>
              <w:rPr>
                <w:rFonts w:ascii="Arial" w:hAnsi="Arial" w:cs="Arial"/>
                <w:b/>
                <w:sz w:val="22"/>
                <w:szCs w:val="22"/>
              </w:rPr>
            </w:pPr>
            <w:r w:rsidRPr="00A9495F">
              <w:rPr>
                <w:rFonts w:ascii="Arial" w:hAnsi="Arial" w:cs="Arial"/>
                <w:b/>
                <w:sz w:val="22"/>
                <w:szCs w:val="22"/>
              </w:rPr>
              <w:t>máx. 60</w:t>
            </w:r>
          </w:p>
        </w:tc>
      </w:tr>
      <w:tr w:rsidR="00B15E62" w:rsidRPr="00A9495F" w:rsidTr="00B92FA3">
        <w:trPr>
          <w:trHeight w:val="540"/>
        </w:trPr>
        <w:tc>
          <w:tcPr>
            <w:tcW w:w="8080" w:type="dxa"/>
            <w:tcBorders>
              <w:top w:val="single" w:sz="8" w:space="0" w:color="auto"/>
              <w:left w:val="double" w:sz="4" w:space="0" w:color="auto"/>
              <w:bottom w:val="single" w:sz="8" w:space="0" w:color="auto"/>
            </w:tcBorders>
            <w:shd w:val="clear" w:color="auto" w:fill="auto"/>
            <w:vAlign w:val="center"/>
          </w:tcPr>
          <w:p w:rsidR="00645760" w:rsidRPr="00A9495F" w:rsidRDefault="00802C06" w:rsidP="00802C06">
            <w:pPr>
              <w:pStyle w:val="Prrafodelista"/>
              <w:numPr>
                <w:ilvl w:val="0"/>
                <w:numId w:val="30"/>
              </w:numPr>
              <w:ind w:right="214"/>
              <w:jc w:val="both"/>
              <w:rPr>
                <w:rFonts w:ascii="Arial" w:hAnsi="Arial" w:cs="Arial"/>
                <w:sz w:val="22"/>
                <w:szCs w:val="22"/>
                <w:lang w:val="es-ES_tradnl"/>
              </w:rPr>
            </w:pPr>
            <w:r>
              <w:rPr>
                <w:rFonts w:ascii="Arial" w:hAnsi="Arial" w:cs="Arial"/>
                <w:b/>
                <w:sz w:val="22"/>
                <w:szCs w:val="22"/>
              </w:rPr>
              <w:t>Requisito técnico nº1: Arquitectura propuesta</w:t>
            </w:r>
            <w:r w:rsidR="00FD2236" w:rsidRPr="00A9495F">
              <w:rPr>
                <w:rFonts w:ascii="Arial" w:hAnsi="Arial" w:cs="Arial"/>
                <w:sz w:val="22"/>
                <w:szCs w:val="22"/>
                <w:lang w:val="es-ES_tradnl"/>
              </w:rPr>
              <w:t>.</w:t>
            </w:r>
            <w:r w:rsidR="00A87700" w:rsidRPr="00A9495F">
              <w:rPr>
                <w:rFonts w:ascii="Arial" w:hAnsi="Arial" w:cs="Arial"/>
                <w:sz w:val="22"/>
                <w:szCs w:val="22"/>
                <w:highlight w:val="yellow"/>
                <w:lang w:val="es-ES_tradnl"/>
              </w:rPr>
              <w:t xml:space="preserve"> </w:t>
            </w:r>
          </w:p>
        </w:tc>
        <w:tc>
          <w:tcPr>
            <w:tcW w:w="1277" w:type="dxa"/>
            <w:tcBorders>
              <w:top w:val="single" w:sz="8" w:space="0" w:color="auto"/>
              <w:bottom w:val="single" w:sz="8" w:space="0" w:color="auto"/>
              <w:right w:val="double" w:sz="4" w:space="0" w:color="auto"/>
            </w:tcBorders>
            <w:vAlign w:val="center"/>
          </w:tcPr>
          <w:p w:rsidR="00B15E62" w:rsidRPr="00A9495F" w:rsidRDefault="00B15E62" w:rsidP="00CC5732">
            <w:pPr>
              <w:spacing w:before="80" w:after="80"/>
              <w:ind w:left="-70"/>
              <w:jc w:val="center"/>
              <w:rPr>
                <w:rFonts w:ascii="Arial" w:hAnsi="Arial" w:cs="Arial"/>
                <w:sz w:val="22"/>
                <w:szCs w:val="22"/>
              </w:rPr>
            </w:pPr>
            <w:r w:rsidRPr="00A9495F">
              <w:rPr>
                <w:rFonts w:ascii="Arial" w:hAnsi="Arial" w:cs="Arial"/>
                <w:sz w:val="22"/>
                <w:szCs w:val="22"/>
              </w:rPr>
              <w:t>10</w:t>
            </w:r>
          </w:p>
        </w:tc>
      </w:tr>
      <w:tr w:rsidR="00802C06" w:rsidRPr="00A9495F" w:rsidTr="00B92FA3">
        <w:trPr>
          <w:trHeight w:val="540"/>
        </w:trPr>
        <w:tc>
          <w:tcPr>
            <w:tcW w:w="8080" w:type="dxa"/>
            <w:tcBorders>
              <w:top w:val="single" w:sz="8" w:space="0" w:color="auto"/>
              <w:left w:val="double" w:sz="4" w:space="0" w:color="auto"/>
              <w:bottom w:val="single" w:sz="8" w:space="0" w:color="auto"/>
            </w:tcBorders>
            <w:shd w:val="clear" w:color="auto" w:fill="auto"/>
            <w:vAlign w:val="center"/>
          </w:tcPr>
          <w:p w:rsidR="00802C06" w:rsidRDefault="00802C06" w:rsidP="00802C06">
            <w:pPr>
              <w:pStyle w:val="Prrafodelista"/>
              <w:numPr>
                <w:ilvl w:val="0"/>
                <w:numId w:val="1"/>
              </w:numPr>
              <w:ind w:right="214"/>
              <w:jc w:val="both"/>
              <w:rPr>
                <w:rFonts w:ascii="Arial" w:hAnsi="Arial" w:cs="Arial"/>
                <w:sz w:val="22"/>
                <w:szCs w:val="22"/>
                <w:lang w:val="es-ES_tradnl"/>
              </w:rPr>
            </w:pPr>
            <w:r>
              <w:rPr>
                <w:rFonts w:ascii="Arial" w:hAnsi="Arial" w:cs="Arial"/>
                <w:sz w:val="22"/>
                <w:szCs w:val="22"/>
                <w:lang w:val="es-ES_tradnl"/>
              </w:rPr>
              <w:t>Arquitectura propuesta para el dashboard de ofertas de empleo</w:t>
            </w:r>
          </w:p>
          <w:p w:rsidR="00802C06" w:rsidRPr="00A9495F" w:rsidRDefault="00802C06" w:rsidP="00802C06">
            <w:pPr>
              <w:pStyle w:val="Prrafodelista"/>
              <w:numPr>
                <w:ilvl w:val="0"/>
                <w:numId w:val="1"/>
              </w:numPr>
              <w:ind w:right="214"/>
              <w:jc w:val="both"/>
              <w:rPr>
                <w:rFonts w:ascii="Arial" w:hAnsi="Arial" w:cs="Arial"/>
                <w:sz w:val="22"/>
                <w:szCs w:val="22"/>
                <w:lang w:val="es-ES_tradnl"/>
              </w:rPr>
            </w:pPr>
            <w:r>
              <w:rPr>
                <w:rFonts w:ascii="Arial" w:hAnsi="Arial" w:cs="Arial"/>
                <w:sz w:val="22"/>
                <w:szCs w:val="22"/>
                <w:lang w:val="es-ES_tradnl"/>
              </w:rPr>
              <w:t>Arquitectura propuesta para la integración con la base de datos de candidatos</w:t>
            </w:r>
          </w:p>
        </w:tc>
        <w:tc>
          <w:tcPr>
            <w:tcW w:w="1277" w:type="dxa"/>
            <w:tcBorders>
              <w:top w:val="single" w:sz="8" w:space="0" w:color="auto"/>
              <w:bottom w:val="single" w:sz="8" w:space="0" w:color="auto"/>
              <w:right w:val="double" w:sz="4" w:space="0" w:color="auto"/>
            </w:tcBorders>
            <w:vAlign w:val="center"/>
          </w:tcPr>
          <w:p w:rsidR="00802C06" w:rsidRPr="00A9495F" w:rsidRDefault="00802C06" w:rsidP="00CC5732">
            <w:pPr>
              <w:spacing w:before="80" w:after="80"/>
              <w:ind w:left="-70"/>
              <w:jc w:val="center"/>
              <w:rPr>
                <w:rFonts w:ascii="Arial" w:hAnsi="Arial" w:cs="Arial"/>
                <w:sz w:val="22"/>
                <w:szCs w:val="22"/>
              </w:rPr>
            </w:pPr>
          </w:p>
        </w:tc>
      </w:tr>
      <w:tr w:rsidR="00802C06" w:rsidRPr="00A9495F" w:rsidTr="009B2071">
        <w:trPr>
          <w:trHeight w:val="595"/>
        </w:trPr>
        <w:tc>
          <w:tcPr>
            <w:tcW w:w="8080" w:type="dxa"/>
            <w:tcBorders>
              <w:top w:val="single" w:sz="8" w:space="0" w:color="auto"/>
              <w:left w:val="double" w:sz="4" w:space="0" w:color="auto"/>
              <w:bottom w:val="single" w:sz="12" w:space="0" w:color="auto"/>
            </w:tcBorders>
            <w:shd w:val="clear" w:color="auto" w:fill="auto"/>
            <w:vAlign w:val="center"/>
          </w:tcPr>
          <w:p w:rsidR="00802C06" w:rsidRPr="00A9495F" w:rsidRDefault="00802C06" w:rsidP="00802C06">
            <w:pPr>
              <w:pStyle w:val="Prrafodelista"/>
              <w:numPr>
                <w:ilvl w:val="0"/>
                <w:numId w:val="30"/>
              </w:numPr>
              <w:ind w:right="214"/>
              <w:jc w:val="both"/>
              <w:rPr>
                <w:rFonts w:ascii="Arial" w:hAnsi="Arial" w:cs="Arial"/>
                <w:sz w:val="22"/>
                <w:szCs w:val="22"/>
                <w:lang w:val="es-ES_tradnl"/>
              </w:rPr>
            </w:pPr>
            <w:r>
              <w:rPr>
                <w:rFonts w:ascii="Arial" w:hAnsi="Arial" w:cs="Arial"/>
                <w:b/>
                <w:sz w:val="22"/>
                <w:szCs w:val="22"/>
              </w:rPr>
              <w:t>Requisito técnico nº2: Plan de trabajo</w:t>
            </w:r>
          </w:p>
        </w:tc>
        <w:tc>
          <w:tcPr>
            <w:tcW w:w="1277" w:type="dxa"/>
            <w:tcBorders>
              <w:top w:val="single" w:sz="8" w:space="0" w:color="auto"/>
              <w:bottom w:val="single" w:sz="12" w:space="0" w:color="auto"/>
              <w:right w:val="double" w:sz="4" w:space="0" w:color="auto"/>
            </w:tcBorders>
            <w:vAlign w:val="center"/>
          </w:tcPr>
          <w:p w:rsidR="00802C06" w:rsidRPr="00A9495F" w:rsidRDefault="00802C06" w:rsidP="00CC5732">
            <w:pPr>
              <w:spacing w:before="80" w:after="80"/>
              <w:ind w:left="-70"/>
              <w:jc w:val="center"/>
              <w:rPr>
                <w:rFonts w:ascii="Arial" w:hAnsi="Arial" w:cs="Arial"/>
                <w:sz w:val="22"/>
                <w:szCs w:val="22"/>
              </w:rPr>
            </w:pPr>
            <w:r>
              <w:rPr>
                <w:rFonts w:ascii="Arial" w:hAnsi="Arial" w:cs="Arial"/>
                <w:sz w:val="22"/>
                <w:szCs w:val="22"/>
              </w:rPr>
              <w:t>5</w:t>
            </w:r>
          </w:p>
        </w:tc>
      </w:tr>
      <w:tr w:rsidR="00B15E62" w:rsidRPr="00A9495F" w:rsidTr="009B2071">
        <w:trPr>
          <w:trHeight w:val="595"/>
        </w:trPr>
        <w:tc>
          <w:tcPr>
            <w:tcW w:w="8080" w:type="dxa"/>
            <w:tcBorders>
              <w:top w:val="single" w:sz="8" w:space="0" w:color="auto"/>
              <w:left w:val="double" w:sz="4" w:space="0" w:color="auto"/>
              <w:bottom w:val="single" w:sz="12" w:space="0" w:color="auto"/>
            </w:tcBorders>
            <w:shd w:val="clear" w:color="auto" w:fill="auto"/>
            <w:vAlign w:val="center"/>
          </w:tcPr>
          <w:p w:rsidR="00802C06" w:rsidRDefault="00802C06" w:rsidP="00B51341">
            <w:pPr>
              <w:pStyle w:val="Prrafodelista"/>
              <w:numPr>
                <w:ilvl w:val="0"/>
                <w:numId w:val="22"/>
              </w:numPr>
              <w:ind w:right="214"/>
              <w:jc w:val="both"/>
              <w:rPr>
                <w:rFonts w:ascii="Arial" w:hAnsi="Arial" w:cs="Arial"/>
                <w:sz w:val="22"/>
                <w:szCs w:val="22"/>
                <w:lang w:val="es-ES_tradnl"/>
              </w:rPr>
            </w:pPr>
            <w:r>
              <w:rPr>
                <w:rFonts w:ascii="Arial" w:hAnsi="Arial" w:cs="Arial"/>
                <w:sz w:val="22"/>
                <w:szCs w:val="22"/>
                <w:lang w:val="es-ES_tradnl"/>
              </w:rPr>
              <w:t xml:space="preserve">Definición de las fuentes de información que se van a utilizar en los proyectos contratados. </w:t>
            </w:r>
          </w:p>
          <w:p w:rsidR="00B15E62" w:rsidRPr="00A9495F" w:rsidRDefault="00FD2236" w:rsidP="00B51341">
            <w:pPr>
              <w:pStyle w:val="Prrafodelista"/>
              <w:numPr>
                <w:ilvl w:val="0"/>
                <w:numId w:val="22"/>
              </w:numPr>
              <w:ind w:right="214"/>
              <w:jc w:val="both"/>
              <w:rPr>
                <w:rFonts w:ascii="Arial" w:hAnsi="Arial" w:cs="Arial"/>
                <w:sz w:val="22"/>
                <w:szCs w:val="22"/>
                <w:lang w:val="es-ES_tradnl"/>
              </w:rPr>
            </w:pPr>
            <w:r w:rsidRPr="00A9495F">
              <w:rPr>
                <w:rFonts w:ascii="Arial" w:hAnsi="Arial" w:cs="Arial"/>
                <w:sz w:val="22"/>
                <w:szCs w:val="22"/>
                <w:lang w:val="es-ES_tradnl"/>
              </w:rPr>
              <w:t>Funcionalidades que comprenderá, metodología y cronograma de</w:t>
            </w:r>
            <w:r w:rsidR="00802C06">
              <w:rPr>
                <w:rFonts w:ascii="Arial" w:hAnsi="Arial" w:cs="Arial"/>
                <w:sz w:val="22"/>
                <w:szCs w:val="22"/>
                <w:lang w:val="es-ES_tradnl"/>
              </w:rPr>
              <w:t xml:space="preserve"> </w:t>
            </w:r>
            <w:r w:rsidRPr="00A9495F">
              <w:rPr>
                <w:rFonts w:ascii="Arial" w:hAnsi="Arial" w:cs="Arial"/>
                <w:sz w:val="22"/>
                <w:szCs w:val="22"/>
                <w:lang w:val="es-ES_tradnl"/>
              </w:rPr>
              <w:t>l</w:t>
            </w:r>
            <w:r w:rsidR="00802C06">
              <w:rPr>
                <w:rFonts w:ascii="Arial" w:hAnsi="Arial" w:cs="Arial"/>
                <w:sz w:val="22"/>
                <w:szCs w:val="22"/>
                <w:lang w:val="es-ES_tradnl"/>
              </w:rPr>
              <w:t>os</w:t>
            </w:r>
            <w:r w:rsidRPr="00A9495F">
              <w:rPr>
                <w:rFonts w:ascii="Arial" w:hAnsi="Arial" w:cs="Arial"/>
                <w:sz w:val="22"/>
                <w:szCs w:val="22"/>
                <w:lang w:val="es-ES_tradnl"/>
              </w:rPr>
              <w:t xml:space="preserve"> proyecto</w:t>
            </w:r>
            <w:r w:rsidR="00802C06">
              <w:rPr>
                <w:rFonts w:ascii="Arial" w:hAnsi="Arial" w:cs="Arial"/>
                <w:sz w:val="22"/>
                <w:szCs w:val="22"/>
                <w:lang w:val="es-ES_tradnl"/>
              </w:rPr>
              <w:t>s</w:t>
            </w:r>
            <w:r w:rsidRPr="00A9495F">
              <w:rPr>
                <w:rFonts w:ascii="Arial" w:hAnsi="Arial" w:cs="Arial"/>
                <w:sz w:val="22"/>
                <w:szCs w:val="22"/>
                <w:lang w:val="es-ES_tradnl"/>
              </w:rPr>
              <w:t>.</w:t>
            </w:r>
          </w:p>
        </w:tc>
        <w:tc>
          <w:tcPr>
            <w:tcW w:w="1277" w:type="dxa"/>
            <w:tcBorders>
              <w:top w:val="single" w:sz="8" w:space="0" w:color="auto"/>
              <w:bottom w:val="single" w:sz="12" w:space="0" w:color="auto"/>
              <w:right w:val="double" w:sz="4" w:space="0" w:color="auto"/>
            </w:tcBorders>
            <w:vAlign w:val="center"/>
          </w:tcPr>
          <w:p w:rsidR="00B15E62" w:rsidRPr="00A9495F" w:rsidRDefault="00B15E62" w:rsidP="00CC5732">
            <w:pPr>
              <w:spacing w:before="80" w:after="80"/>
              <w:ind w:left="-70"/>
              <w:jc w:val="center"/>
              <w:rPr>
                <w:rFonts w:ascii="Arial" w:hAnsi="Arial" w:cs="Arial"/>
                <w:sz w:val="22"/>
                <w:szCs w:val="22"/>
              </w:rPr>
            </w:pPr>
          </w:p>
        </w:tc>
      </w:tr>
      <w:tr w:rsidR="00802C06" w:rsidRPr="00A9495F" w:rsidTr="009B2071">
        <w:trPr>
          <w:trHeight w:val="669"/>
        </w:trPr>
        <w:tc>
          <w:tcPr>
            <w:tcW w:w="8080" w:type="dxa"/>
            <w:tcBorders>
              <w:top w:val="single" w:sz="8" w:space="0" w:color="auto"/>
              <w:left w:val="double" w:sz="4" w:space="0" w:color="auto"/>
              <w:bottom w:val="single" w:sz="12" w:space="0" w:color="auto"/>
            </w:tcBorders>
            <w:shd w:val="clear" w:color="auto" w:fill="auto"/>
            <w:vAlign w:val="center"/>
          </w:tcPr>
          <w:p w:rsidR="00802C06" w:rsidRPr="00A9495F" w:rsidRDefault="00802C06" w:rsidP="00802C06">
            <w:pPr>
              <w:pStyle w:val="Prrafodelista"/>
              <w:numPr>
                <w:ilvl w:val="0"/>
                <w:numId w:val="30"/>
              </w:numPr>
              <w:ind w:right="214"/>
              <w:jc w:val="both"/>
              <w:rPr>
                <w:rFonts w:ascii="Arial" w:hAnsi="Arial" w:cs="Arial"/>
                <w:sz w:val="22"/>
                <w:szCs w:val="22"/>
                <w:lang w:val="es-ES_tradnl"/>
              </w:rPr>
            </w:pPr>
            <w:r w:rsidRPr="00033E5E">
              <w:rPr>
                <w:rFonts w:ascii="Arial" w:hAnsi="Arial" w:cs="Arial"/>
                <w:b/>
                <w:sz w:val="22"/>
                <w:szCs w:val="22"/>
              </w:rPr>
              <w:t xml:space="preserve">Requisito Técnico nº 3: </w:t>
            </w:r>
            <w:r>
              <w:rPr>
                <w:rFonts w:ascii="Arial" w:hAnsi="Arial" w:cs="Arial"/>
                <w:b/>
                <w:sz w:val="22"/>
                <w:szCs w:val="22"/>
              </w:rPr>
              <w:t>Descripción</w:t>
            </w:r>
            <w:r w:rsidRPr="00033E5E">
              <w:rPr>
                <w:rFonts w:ascii="Arial" w:hAnsi="Arial" w:cs="Arial"/>
                <w:b/>
                <w:sz w:val="22"/>
                <w:szCs w:val="22"/>
              </w:rPr>
              <w:t xml:space="preserve"> de la Tecnología aplicada</w:t>
            </w:r>
          </w:p>
        </w:tc>
        <w:tc>
          <w:tcPr>
            <w:tcW w:w="1277" w:type="dxa"/>
            <w:tcBorders>
              <w:top w:val="single" w:sz="8" w:space="0" w:color="auto"/>
              <w:bottom w:val="single" w:sz="12" w:space="0" w:color="auto"/>
              <w:right w:val="double" w:sz="4" w:space="0" w:color="auto"/>
            </w:tcBorders>
            <w:vAlign w:val="center"/>
          </w:tcPr>
          <w:p w:rsidR="00802C06" w:rsidRPr="00A9495F" w:rsidRDefault="00802C06" w:rsidP="00CC5732">
            <w:pPr>
              <w:spacing w:before="80" w:after="80"/>
              <w:ind w:left="-70"/>
              <w:jc w:val="center"/>
              <w:rPr>
                <w:rFonts w:ascii="Arial" w:hAnsi="Arial" w:cs="Arial"/>
                <w:sz w:val="22"/>
                <w:szCs w:val="22"/>
              </w:rPr>
            </w:pPr>
          </w:p>
        </w:tc>
      </w:tr>
      <w:tr w:rsidR="00026C5E" w:rsidRPr="00A9495F" w:rsidTr="009B2071">
        <w:trPr>
          <w:trHeight w:val="669"/>
        </w:trPr>
        <w:tc>
          <w:tcPr>
            <w:tcW w:w="8080" w:type="dxa"/>
            <w:tcBorders>
              <w:top w:val="single" w:sz="8" w:space="0" w:color="auto"/>
              <w:left w:val="double" w:sz="4" w:space="0" w:color="auto"/>
              <w:bottom w:val="single" w:sz="12" w:space="0" w:color="auto"/>
            </w:tcBorders>
            <w:shd w:val="clear" w:color="auto" w:fill="auto"/>
            <w:vAlign w:val="center"/>
          </w:tcPr>
          <w:p w:rsidR="00FD2236" w:rsidRPr="00A9495F" w:rsidRDefault="00FD2236" w:rsidP="00B51341">
            <w:pPr>
              <w:pStyle w:val="Prrafodelista"/>
              <w:numPr>
                <w:ilvl w:val="0"/>
                <w:numId w:val="22"/>
              </w:numPr>
              <w:ind w:right="214"/>
              <w:jc w:val="both"/>
              <w:rPr>
                <w:rFonts w:ascii="Arial" w:hAnsi="Arial" w:cs="Arial"/>
                <w:sz w:val="22"/>
                <w:szCs w:val="22"/>
                <w:lang w:val="es-ES_tradnl"/>
              </w:rPr>
            </w:pPr>
            <w:r w:rsidRPr="00A9495F">
              <w:rPr>
                <w:rFonts w:ascii="Arial" w:hAnsi="Arial" w:cs="Arial"/>
                <w:sz w:val="22"/>
                <w:szCs w:val="22"/>
                <w:lang w:val="es-ES_tradnl"/>
              </w:rPr>
              <w:t>Propuesta de tecnologías digitales en las que se va a desarrollar el proyecto, especificando los objetivos generales y específicos.</w:t>
            </w:r>
          </w:p>
        </w:tc>
        <w:tc>
          <w:tcPr>
            <w:tcW w:w="1277" w:type="dxa"/>
            <w:tcBorders>
              <w:top w:val="single" w:sz="8" w:space="0" w:color="auto"/>
              <w:bottom w:val="single" w:sz="12" w:space="0" w:color="auto"/>
              <w:right w:val="double" w:sz="4" w:space="0" w:color="auto"/>
            </w:tcBorders>
            <w:vAlign w:val="center"/>
          </w:tcPr>
          <w:p w:rsidR="00026C5E" w:rsidRPr="00A9495F" w:rsidRDefault="00234EA8" w:rsidP="00CC5732">
            <w:pPr>
              <w:spacing w:before="80" w:after="80"/>
              <w:ind w:left="-70"/>
              <w:jc w:val="center"/>
              <w:rPr>
                <w:rFonts w:ascii="Arial" w:hAnsi="Arial" w:cs="Arial"/>
                <w:sz w:val="22"/>
                <w:szCs w:val="22"/>
              </w:rPr>
            </w:pPr>
            <w:r w:rsidRPr="00A9495F">
              <w:rPr>
                <w:rFonts w:ascii="Arial" w:hAnsi="Arial" w:cs="Arial"/>
                <w:sz w:val="22"/>
                <w:szCs w:val="22"/>
              </w:rPr>
              <w:t>10</w:t>
            </w:r>
          </w:p>
        </w:tc>
      </w:tr>
      <w:tr w:rsidR="00B15E62" w:rsidRPr="00A9495F" w:rsidTr="00D5314D">
        <w:trPr>
          <w:trHeight w:val="609"/>
        </w:trPr>
        <w:tc>
          <w:tcPr>
            <w:tcW w:w="8080" w:type="dxa"/>
            <w:tcBorders>
              <w:top w:val="single" w:sz="8" w:space="0" w:color="auto"/>
              <w:left w:val="double" w:sz="4" w:space="0" w:color="auto"/>
              <w:bottom w:val="single" w:sz="8" w:space="0" w:color="auto"/>
            </w:tcBorders>
            <w:shd w:val="clear" w:color="auto" w:fill="auto"/>
            <w:vAlign w:val="center"/>
          </w:tcPr>
          <w:p w:rsidR="00B15E62" w:rsidRPr="00A9495F" w:rsidRDefault="00D5314D" w:rsidP="00D5314D">
            <w:pPr>
              <w:pStyle w:val="Prrafodelista"/>
              <w:numPr>
                <w:ilvl w:val="0"/>
                <w:numId w:val="30"/>
              </w:numPr>
              <w:ind w:right="214"/>
              <w:jc w:val="both"/>
              <w:rPr>
                <w:rFonts w:ascii="Arial" w:hAnsi="Arial" w:cs="Arial"/>
                <w:sz w:val="22"/>
                <w:szCs w:val="22"/>
              </w:rPr>
            </w:pPr>
            <w:r w:rsidRPr="00033E5E">
              <w:rPr>
                <w:rFonts w:ascii="Arial" w:hAnsi="Arial" w:cs="Arial"/>
                <w:b/>
                <w:sz w:val="22"/>
                <w:szCs w:val="22"/>
              </w:rPr>
              <w:t xml:space="preserve">Requisito Técnico nº </w:t>
            </w:r>
            <w:r>
              <w:rPr>
                <w:rFonts w:ascii="Arial" w:hAnsi="Arial" w:cs="Arial"/>
                <w:b/>
                <w:sz w:val="22"/>
                <w:szCs w:val="22"/>
              </w:rPr>
              <w:t>4</w:t>
            </w:r>
            <w:r w:rsidRPr="00033E5E">
              <w:rPr>
                <w:rFonts w:ascii="Arial" w:hAnsi="Arial" w:cs="Arial"/>
                <w:b/>
                <w:sz w:val="22"/>
                <w:szCs w:val="22"/>
              </w:rPr>
              <w:t>:</w:t>
            </w:r>
            <w:r w:rsidR="00162B30" w:rsidRPr="00A9495F">
              <w:rPr>
                <w:rFonts w:ascii="Arial" w:eastAsia="Batang" w:hAnsi="Arial" w:cs="Arial"/>
                <w:sz w:val="22"/>
                <w:szCs w:val="22"/>
              </w:rPr>
              <w:t>Certificaciones Profesionales de las tecnologías digitales relacionadas con el ámbito de la Ciberseguridad.</w:t>
            </w:r>
          </w:p>
        </w:tc>
        <w:tc>
          <w:tcPr>
            <w:tcW w:w="1277" w:type="dxa"/>
            <w:tcBorders>
              <w:top w:val="single" w:sz="8" w:space="0" w:color="auto"/>
              <w:bottom w:val="single" w:sz="8" w:space="0" w:color="auto"/>
              <w:right w:val="double" w:sz="4" w:space="0" w:color="auto"/>
            </w:tcBorders>
            <w:vAlign w:val="center"/>
          </w:tcPr>
          <w:p w:rsidR="00F27F93" w:rsidRPr="00A9495F" w:rsidRDefault="00F27F93" w:rsidP="00F27F93">
            <w:pPr>
              <w:spacing w:before="80" w:after="80"/>
              <w:ind w:left="-70"/>
              <w:jc w:val="center"/>
              <w:rPr>
                <w:rFonts w:ascii="Arial" w:hAnsi="Arial" w:cs="Arial"/>
                <w:sz w:val="22"/>
                <w:szCs w:val="22"/>
              </w:rPr>
            </w:pPr>
            <w:r>
              <w:rPr>
                <w:rFonts w:ascii="Arial" w:hAnsi="Arial" w:cs="Arial"/>
                <w:sz w:val="22"/>
                <w:szCs w:val="22"/>
              </w:rPr>
              <w:t>35</w:t>
            </w:r>
          </w:p>
        </w:tc>
      </w:tr>
      <w:tr w:rsidR="00D5314D" w:rsidRPr="00A9495F" w:rsidTr="00FD2236">
        <w:trPr>
          <w:trHeight w:val="609"/>
        </w:trPr>
        <w:tc>
          <w:tcPr>
            <w:tcW w:w="8080" w:type="dxa"/>
            <w:tcBorders>
              <w:top w:val="single" w:sz="8" w:space="0" w:color="auto"/>
              <w:left w:val="double" w:sz="4" w:space="0" w:color="auto"/>
              <w:bottom w:val="single" w:sz="12" w:space="0" w:color="auto"/>
            </w:tcBorders>
            <w:shd w:val="clear" w:color="auto" w:fill="auto"/>
            <w:vAlign w:val="center"/>
          </w:tcPr>
          <w:p w:rsidR="00D5314D" w:rsidRPr="00033E5E" w:rsidRDefault="00D5314D" w:rsidP="00A53B22">
            <w:pPr>
              <w:pStyle w:val="Prrafodelista"/>
              <w:numPr>
                <w:ilvl w:val="0"/>
                <w:numId w:val="22"/>
              </w:numPr>
              <w:ind w:right="214"/>
              <w:jc w:val="both"/>
              <w:rPr>
                <w:rFonts w:ascii="Arial" w:hAnsi="Arial" w:cs="Arial"/>
                <w:b/>
                <w:sz w:val="22"/>
                <w:szCs w:val="22"/>
              </w:rPr>
            </w:pPr>
            <w:r>
              <w:rPr>
                <w:rFonts w:ascii="Arial" w:eastAsia="Batang" w:hAnsi="Arial" w:cs="Arial"/>
                <w:sz w:val="22"/>
                <w:szCs w:val="22"/>
              </w:rPr>
              <w:t>Exposición de modelos de desarrollo seguro y que incluyan las pruebas de seguridad necesarias para valida</w:t>
            </w:r>
            <w:r w:rsidR="00A53B22">
              <w:rPr>
                <w:rFonts w:ascii="Arial" w:eastAsia="Batang" w:hAnsi="Arial" w:cs="Arial"/>
                <w:sz w:val="22"/>
                <w:szCs w:val="22"/>
              </w:rPr>
              <w:t>r</w:t>
            </w:r>
            <w:r>
              <w:rPr>
                <w:rFonts w:ascii="Arial" w:eastAsia="Batang" w:hAnsi="Arial" w:cs="Arial"/>
                <w:sz w:val="22"/>
                <w:szCs w:val="22"/>
              </w:rPr>
              <w:t xml:space="preserve"> la no existencia de vulnerabilidades y </w:t>
            </w:r>
            <w:r w:rsidR="00A53B22">
              <w:rPr>
                <w:rFonts w:ascii="Arial" w:eastAsia="Batang" w:hAnsi="Arial" w:cs="Arial"/>
                <w:sz w:val="22"/>
                <w:szCs w:val="22"/>
              </w:rPr>
              <w:t>f</w:t>
            </w:r>
            <w:r>
              <w:rPr>
                <w:rFonts w:ascii="Arial" w:eastAsia="Batang" w:hAnsi="Arial" w:cs="Arial"/>
                <w:sz w:val="22"/>
                <w:szCs w:val="22"/>
              </w:rPr>
              <w:t>allos que puedan afectar a la integridad, disponibilidad y confidencialidad de nuestra información</w:t>
            </w:r>
          </w:p>
        </w:tc>
        <w:tc>
          <w:tcPr>
            <w:tcW w:w="1277" w:type="dxa"/>
            <w:tcBorders>
              <w:top w:val="single" w:sz="8" w:space="0" w:color="auto"/>
              <w:bottom w:val="single" w:sz="12" w:space="0" w:color="auto"/>
              <w:right w:val="double" w:sz="4" w:space="0" w:color="auto"/>
            </w:tcBorders>
            <w:vAlign w:val="center"/>
          </w:tcPr>
          <w:p w:rsidR="00D5314D" w:rsidRDefault="00D5314D" w:rsidP="00F27F93">
            <w:pPr>
              <w:spacing w:before="80" w:after="80"/>
              <w:ind w:left="-70"/>
              <w:jc w:val="center"/>
              <w:rPr>
                <w:rFonts w:ascii="Arial" w:hAnsi="Arial" w:cs="Arial"/>
                <w:sz w:val="22"/>
                <w:szCs w:val="22"/>
              </w:rPr>
            </w:pPr>
          </w:p>
        </w:tc>
      </w:tr>
    </w:tbl>
    <w:p w:rsidR="00B15E62" w:rsidRPr="00A9495F" w:rsidRDefault="00B15E62" w:rsidP="00B15E62">
      <w:pPr>
        <w:autoSpaceDE w:val="0"/>
        <w:autoSpaceDN w:val="0"/>
        <w:adjustRightInd w:val="0"/>
        <w:jc w:val="both"/>
        <w:rPr>
          <w:rFonts w:ascii="Arial" w:hAnsi="Arial" w:cs="Arial"/>
          <w:b/>
          <w:sz w:val="22"/>
          <w:szCs w:val="22"/>
        </w:rPr>
      </w:pPr>
    </w:p>
    <w:p w:rsidR="00827126" w:rsidRPr="0029387A" w:rsidRDefault="00827126" w:rsidP="00B15E62">
      <w:pPr>
        <w:autoSpaceDE w:val="0"/>
        <w:autoSpaceDN w:val="0"/>
        <w:adjustRightInd w:val="0"/>
        <w:jc w:val="both"/>
        <w:rPr>
          <w:rFonts w:ascii="Arial" w:hAnsi="Arial" w:cs="Arial"/>
          <w:sz w:val="22"/>
          <w:szCs w:val="22"/>
        </w:rPr>
      </w:pPr>
      <w:r w:rsidRPr="0029387A">
        <w:rPr>
          <w:rFonts w:ascii="Arial" w:hAnsi="Arial" w:cs="Arial"/>
          <w:sz w:val="22"/>
          <w:szCs w:val="22"/>
        </w:rPr>
        <w:t>Sólo se procederá a la valoración de la propuesta económica</w:t>
      </w:r>
      <w:r w:rsidR="00C66704" w:rsidRPr="0029387A">
        <w:rPr>
          <w:rFonts w:ascii="Arial" w:hAnsi="Arial" w:cs="Arial"/>
          <w:sz w:val="22"/>
          <w:szCs w:val="22"/>
        </w:rPr>
        <w:t>,</w:t>
      </w:r>
      <w:r w:rsidRPr="0029387A">
        <w:rPr>
          <w:rFonts w:ascii="Arial" w:hAnsi="Arial" w:cs="Arial"/>
          <w:sz w:val="22"/>
          <w:szCs w:val="22"/>
        </w:rPr>
        <w:t xml:space="preserve"> cuando en la Fase de evaluación de </w:t>
      </w:r>
      <w:r w:rsidRPr="0029387A">
        <w:rPr>
          <w:rFonts w:ascii="Arial" w:hAnsi="Arial" w:cs="Arial"/>
          <w:sz w:val="22"/>
          <w:szCs w:val="22"/>
          <w:u w:val="single"/>
        </w:rPr>
        <w:t>criterios sujetos a juicio de valor</w:t>
      </w:r>
      <w:r w:rsidR="009933BE" w:rsidRPr="0029387A">
        <w:rPr>
          <w:rFonts w:ascii="Arial" w:hAnsi="Arial" w:cs="Arial"/>
          <w:sz w:val="22"/>
          <w:szCs w:val="22"/>
          <w:u w:val="single"/>
        </w:rPr>
        <w:t>,</w:t>
      </w:r>
      <w:r w:rsidRPr="0029387A">
        <w:rPr>
          <w:rFonts w:ascii="Arial" w:hAnsi="Arial" w:cs="Arial"/>
          <w:sz w:val="22"/>
          <w:szCs w:val="22"/>
          <w:u w:val="single"/>
        </w:rPr>
        <w:t xml:space="preserve"> haya obtenido como mínimo </w:t>
      </w:r>
      <w:r w:rsidR="009933BE" w:rsidRPr="0029387A">
        <w:rPr>
          <w:rFonts w:ascii="Arial" w:hAnsi="Arial" w:cs="Arial"/>
          <w:sz w:val="22"/>
          <w:szCs w:val="22"/>
          <w:u w:val="single"/>
        </w:rPr>
        <w:t>25</w:t>
      </w:r>
      <w:r w:rsidRPr="0029387A">
        <w:rPr>
          <w:rFonts w:ascii="Arial" w:hAnsi="Arial" w:cs="Arial"/>
          <w:sz w:val="22"/>
          <w:szCs w:val="22"/>
          <w:u w:val="single"/>
        </w:rPr>
        <w:t xml:space="preserve"> puntos</w:t>
      </w:r>
      <w:r w:rsidR="00F6350C" w:rsidRPr="0029387A">
        <w:rPr>
          <w:rFonts w:ascii="Arial" w:hAnsi="Arial" w:cs="Arial"/>
          <w:sz w:val="22"/>
          <w:szCs w:val="22"/>
          <w:u w:val="single"/>
        </w:rPr>
        <w:t xml:space="preserve">. </w:t>
      </w:r>
      <w:r w:rsidR="00F6350C" w:rsidRPr="0029387A">
        <w:rPr>
          <w:rFonts w:ascii="Arial" w:hAnsi="Arial" w:cs="Arial"/>
          <w:sz w:val="22"/>
          <w:szCs w:val="22"/>
        </w:rPr>
        <w:t>En otro caso el licitador quedará excluido.</w:t>
      </w:r>
    </w:p>
    <w:p w:rsidR="009933BE" w:rsidRPr="0029387A" w:rsidRDefault="009933BE" w:rsidP="00B15E62">
      <w:pPr>
        <w:autoSpaceDE w:val="0"/>
        <w:autoSpaceDN w:val="0"/>
        <w:adjustRightInd w:val="0"/>
        <w:jc w:val="both"/>
        <w:rPr>
          <w:rFonts w:ascii="Arial" w:hAnsi="Arial" w:cs="Arial"/>
          <w:sz w:val="22"/>
        </w:rPr>
      </w:pPr>
      <w:r w:rsidRPr="0029387A">
        <w:rPr>
          <w:rFonts w:ascii="Arial" w:hAnsi="Arial" w:cs="Arial"/>
          <w:sz w:val="22"/>
        </w:rPr>
        <w:t xml:space="preserve">Sin perjuicio de lo reflejado en el párrafo anterior, se desestimarán aquellas propuestas </w:t>
      </w:r>
      <w:r w:rsidR="00C66704" w:rsidRPr="0029387A">
        <w:rPr>
          <w:rFonts w:ascii="Arial" w:hAnsi="Arial" w:cs="Arial"/>
          <w:sz w:val="22"/>
        </w:rPr>
        <w:t>que,</w:t>
      </w:r>
      <w:r w:rsidRPr="0029387A">
        <w:rPr>
          <w:rFonts w:ascii="Arial" w:hAnsi="Arial" w:cs="Arial"/>
          <w:sz w:val="22"/>
        </w:rPr>
        <w:t xml:space="preserve"> en alguno de los criterios sujetos a juicio de valor, obtenga una puntuación igual a cero</w:t>
      </w:r>
    </w:p>
    <w:p w:rsidR="008346DC" w:rsidRPr="0029387A" w:rsidRDefault="008346DC" w:rsidP="00B15E62">
      <w:pPr>
        <w:autoSpaceDE w:val="0"/>
        <w:autoSpaceDN w:val="0"/>
        <w:adjustRightInd w:val="0"/>
        <w:jc w:val="both"/>
        <w:rPr>
          <w:rFonts w:ascii="Arial" w:hAnsi="Arial" w:cs="Arial"/>
          <w:sz w:val="22"/>
          <w:szCs w:val="22"/>
          <w:u w:val="single"/>
        </w:rPr>
      </w:pPr>
    </w:p>
    <w:p w:rsidR="00C9326D" w:rsidRPr="00A9495F" w:rsidRDefault="00C9326D">
      <w:pPr>
        <w:spacing w:after="200" w:line="276" w:lineRule="auto"/>
        <w:rPr>
          <w:rFonts w:ascii="Arial" w:hAnsi="Arial" w:cs="Arial"/>
          <w:b/>
          <w:sz w:val="22"/>
          <w:szCs w:val="22"/>
        </w:rPr>
      </w:pPr>
      <w:r w:rsidRPr="00A9495F">
        <w:rPr>
          <w:rFonts w:ascii="Arial" w:hAnsi="Arial" w:cs="Arial"/>
          <w:b/>
          <w:sz w:val="22"/>
          <w:szCs w:val="22"/>
        </w:rPr>
        <w:br w:type="page"/>
      </w:r>
    </w:p>
    <w:p w:rsidR="00827126" w:rsidRPr="00A9495F" w:rsidRDefault="00827126" w:rsidP="00B15E62">
      <w:pPr>
        <w:autoSpaceDE w:val="0"/>
        <w:autoSpaceDN w:val="0"/>
        <w:adjustRightInd w:val="0"/>
        <w:jc w:val="both"/>
        <w:rPr>
          <w:rFonts w:ascii="Arial" w:hAnsi="Arial" w:cs="Arial"/>
          <w:b/>
          <w:sz w:val="22"/>
          <w:szCs w:val="22"/>
        </w:rPr>
      </w:pPr>
    </w:p>
    <w:tbl>
      <w:tblPr>
        <w:tblW w:w="93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322"/>
      </w:tblGrid>
      <w:tr w:rsidR="00B15E62" w:rsidRPr="00A9495F" w:rsidTr="00CC5732">
        <w:trPr>
          <w:jc w:val="center"/>
        </w:trPr>
        <w:tc>
          <w:tcPr>
            <w:tcW w:w="9322" w:type="dxa"/>
            <w:tcBorders>
              <w:top w:val="double" w:sz="4" w:space="0" w:color="auto"/>
            </w:tcBorders>
            <w:shd w:val="clear" w:color="auto" w:fill="auto"/>
          </w:tcPr>
          <w:p w:rsidR="00B15E62" w:rsidRPr="00A9495F" w:rsidRDefault="00B15E62" w:rsidP="00CC5732">
            <w:pPr>
              <w:autoSpaceDE w:val="0"/>
              <w:autoSpaceDN w:val="0"/>
              <w:adjustRightInd w:val="0"/>
              <w:spacing w:before="120" w:after="120"/>
              <w:jc w:val="center"/>
              <w:rPr>
                <w:rFonts w:ascii="Arial" w:hAnsi="Arial" w:cs="Arial"/>
                <w:b/>
                <w:color w:val="C00000"/>
              </w:rPr>
            </w:pPr>
            <w:r w:rsidRPr="00A9495F">
              <w:rPr>
                <w:rFonts w:ascii="Arial" w:hAnsi="Arial" w:cs="Arial"/>
                <w:b/>
                <w:color w:val="C00000"/>
                <w:sz w:val="22"/>
                <w:szCs w:val="22"/>
              </w:rPr>
              <w:t>CRITERIOS NO SUJETOS A JUICIO DE VALOR (Máximo 40 puntos)</w:t>
            </w:r>
          </w:p>
        </w:tc>
      </w:tr>
      <w:tr w:rsidR="00B15E62" w:rsidRPr="00A9495F" w:rsidTr="00CC5732">
        <w:trPr>
          <w:jc w:val="center"/>
        </w:trPr>
        <w:tc>
          <w:tcPr>
            <w:tcW w:w="9322" w:type="dxa"/>
            <w:shd w:val="clear" w:color="auto" w:fill="BFBFBF"/>
          </w:tcPr>
          <w:p w:rsidR="00B15E62" w:rsidRPr="00A9495F" w:rsidRDefault="00B15E62" w:rsidP="00CC5732">
            <w:pPr>
              <w:autoSpaceDE w:val="0"/>
              <w:autoSpaceDN w:val="0"/>
              <w:adjustRightInd w:val="0"/>
              <w:spacing w:before="120" w:after="120"/>
              <w:rPr>
                <w:rFonts w:ascii="Arial" w:hAnsi="Arial" w:cs="Arial"/>
                <w:b/>
              </w:rPr>
            </w:pPr>
            <w:r w:rsidRPr="00A9495F">
              <w:rPr>
                <w:rFonts w:ascii="Arial" w:hAnsi="Arial" w:cs="Arial"/>
                <w:b/>
                <w:sz w:val="22"/>
                <w:szCs w:val="22"/>
              </w:rPr>
              <w:t xml:space="preserve">PROPUESTA ECONÓMICA </w:t>
            </w:r>
          </w:p>
        </w:tc>
      </w:tr>
      <w:tr w:rsidR="00B15E62" w:rsidRPr="00A9495F" w:rsidTr="00CC5732">
        <w:trPr>
          <w:trHeight w:val="958"/>
          <w:jc w:val="center"/>
        </w:trPr>
        <w:tc>
          <w:tcPr>
            <w:tcW w:w="9322" w:type="dxa"/>
            <w:tcBorders>
              <w:bottom w:val="double" w:sz="4" w:space="0" w:color="auto"/>
            </w:tcBorders>
          </w:tcPr>
          <w:p w:rsidR="00B15E62" w:rsidRPr="00A9495F" w:rsidRDefault="00B15E62" w:rsidP="00CC5732">
            <w:pPr>
              <w:tabs>
                <w:tab w:val="num" w:pos="709"/>
              </w:tabs>
              <w:autoSpaceDE w:val="0"/>
              <w:autoSpaceDN w:val="0"/>
              <w:adjustRightInd w:val="0"/>
              <w:spacing w:after="120"/>
              <w:jc w:val="both"/>
              <w:rPr>
                <w:rFonts w:ascii="Arial" w:hAnsi="Arial" w:cs="Arial"/>
                <w:sz w:val="22"/>
                <w:szCs w:val="22"/>
              </w:rPr>
            </w:pPr>
          </w:p>
          <w:p w:rsidR="00B15E62" w:rsidRPr="00A9495F" w:rsidRDefault="00B15E62" w:rsidP="00CC5732">
            <w:pPr>
              <w:tabs>
                <w:tab w:val="num" w:pos="709"/>
              </w:tabs>
              <w:autoSpaceDE w:val="0"/>
              <w:autoSpaceDN w:val="0"/>
              <w:adjustRightInd w:val="0"/>
              <w:spacing w:after="120"/>
              <w:jc w:val="both"/>
              <w:rPr>
                <w:rFonts w:ascii="Arial" w:hAnsi="Arial" w:cs="Arial"/>
                <w:sz w:val="22"/>
                <w:szCs w:val="22"/>
              </w:rPr>
            </w:pPr>
            <w:r w:rsidRPr="00A9495F">
              <w:rPr>
                <w:rFonts w:ascii="Arial" w:hAnsi="Arial" w:cs="Arial"/>
                <w:sz w:val="22"/>
                <w:szCs w:val="22"/>
              </w:rPr>
              <w:t>Las ofertas se valorarán conforme a una de las siguientes fórmulas en función del número de licitadores que se presenten, ya que a la hora de aplicar el porcentaje permitido hasta la baja temeraria se utilizará el siguiente criterio:</w:t>
            </w:r>
          </w:p>
          <w:p w:rsidR="00B15E62" w:rsidRPr="00A9495F" w:rsidRDefault="00B15E62" w:rsidP="00CC5732">
            <w:pPr>
              <w:tabs>
                <w:tab w:val="left" w:pos="2182"/>
              </w:tabs>
              <w:autoSpaceDE w:val="0"/>
              <w:autoSpaceDN w:val="0"/>
              <w:adjustRightInd w:val="0"/>
              <w:spacing w:before="120" w:after="120" w:line="276" w:lineRule="auto"/>
              <w:jc w:val="both"/>
              <w:rPr>
                <w:rFonts w:ascii="Arial" w:eastAsia="Calibri" w:hAnsi="Arial" w:cs="Arial"/>
                <w:sz w:val="22"/>
                <w:szCs w:val="22"/>
                <w:lang w:eastAsia="en-US"/>
              </w:rPr>
            </w:pPr>
            <w:r w:rsidRPr="00A9495F">
              <w:rPr>
                <w:rFonts w:ascii="Arial" w:eastAsia="Calibri" w:hAnsi="Arial" w:cs="Arial"/>
                <w:sz w:val="22"/>
                <w:szCs w:val="22"/>
                <w:lang w:eastAsia="en-US"/>
              </w:rPr>
              <w:t>1.- Cuando concurra un solo licitador no se admitirá su oferta cuando sea inferior al 30 % del precio máximo establecido para la licitación.</w:t>
            </w:r>
          </w:p>
          <w:p w:rsidR="00B15E62" w:rsidRPr="00A9495F" w:rsidRDefault="00B15E62" w:rsidP="00CC5732">
            <w:pPr>
              <w:tabs>
                <w:tab w:val="left" w:pos="2182"/>
              </w:tabs>
              <w:autoSpaceDE w:val="0"/>
              <w:autoSpaceDN w:val="0"/>
              <w:adjustRightInd w:val="0"/>
              <w:spacing w:before="120" w:after="120" w:line="276" w:lineRule="auto"/>
              <w:jc w:val="both"/>
              <w:rPr>
                <w:rFonts w:ascii="Arial" w:eastAsia="Calibri" w:hAnsi="Arial" w:cs="Arial"/>
                <w:sz w:val="22"/>
                <w:szCs w:val="22"/>
                <w:lang w:eastAsia="en-US"/>
              </w:rPr>
            </w:pPr>
            <w:r w:rsidRPr="00A9495F">
              <w:rPr>
                <w:rFonts w:ascii="Arial" w:eastAsia="Calibri" w:hAnsi="Arial" w:cs="Arial"/>
                <w:sz w:val="22"/>
                <w:szCs w:val="22"/>
                <w:lang w:eastAsia="en-US"/>
              </w:rPr>
              <w:t>2.- Cuando concurran dos o más licitadores, no se admitirán las ofertas que sean inferiores al 30% de la media de las ofertas presentadas [0,7 x Media aritmética].</w:t>
            </w:r>
          </w:p>
          <w:p w:rsidR="00B15E62" w:rsidRPr="00A9495F" w:rsidRDefault="00B15E62" w:rsidP="00CC5732">
            <w:pPr>
              <w:tabs>
                <w:tab w:val="num" w:pos="709"/>
              </w:tabs>
              <w:autoSpaceDE w:val="0"/>
              <w:autoSpaceDN w:val="0"/>
              <w:adjustRightInd w:val="0"/>
              <w:spacing w:after="120"/>
              <w:jc w:val="both"/>
              <w:rPr>
                <w:rFonts w:ascii="Arial" w:hAnsi="Arial" w:cs="Arial"/>
                <w:sz w:val="22"/>
                <w:szCs w:val="22"/>
              </w:rPr>
            </w:pPr>
          </w:p>
          <w:p w:rsidR="00B15E62" w:rsidRPr="00A9495F" w:rsidRDefault="00B15E62" w:rsidP="00CC5732">
            <w:pPr>
              <w:tabs>
                <w:tab w:val="num" w:pos="709"/>
              </w:tabs>
              <w:autoSpaceDE w:val="0"/>
              <w:autoSpaceDN w:val="0"/>
              <w:adjustRightInd w:val="0"/>
              <w:spacing w:after="120"/>
              <w:jc w:val="both"/>
              <w:rPr>
                <w:rFonts w:ascii="Arial" w:hAnsi="Arial" w:cs="Arial"/>
                <w:sz w:val="22"/>
                <w:szCs w:val="22"/>
              </w:rPr>
            </w:pPr>
            <w:r w:rsidRPr="00A9495F">
              <w:rPr>
                <w:rFonts w:ascii="Arial" w:hAnsi="Arial" w:cs="Arial"/>
                <w:b/>
                <w:sz w:val="22"/>
                <w:szCs w:val="22"/>
              </w:rPr>
              <w:t>Fórmula 1</w:t>
            </w:r>
            <w:r w:rsidRPr="00A9495F">
              <w:rPr>
                <w:rFonts w:ascii="Arial" w:hAnsi="Arial" w:cs="Arial"/>
                <w:sz w:val="22"/>
                <w:szCs w:val="22"/>
              </w:rPr>
              <w:t xml:space="preserve"> </w:t>
            </w:r>
            <w:r w:rsidRPr="00A9495F">
              <w:rPr>
                <w:rFonts w:ascii="Arial" w:hAnsi="Arial" w:cs="Arial"/>
                <w:i/>
                <w:sz w:val="22"/>
                <w:szCs w:val="22"/>
              </w:rPr>
              <w:t>(cuando concurra un solo licitador)</w:t>
            </w:r>
          </w:p>
          <w:p w:rsidR="00FA7617" w:rsidRPr="00B477E3" w:rsidRDefault="00FA7617" w:rsidP="00FA7617">
            <w:pPr>
              <w:autoSpaceDE w:val="0"/>
              <w:autoSpaceDN w:val="0"/>
              <w:adjustRightInd w:val="0"/>
              <w:jc w:val="both"/>
              <w:rPr>
                <w:rFonts w:ascii="Arial" w:hAnsi="Arial" w:cs="Arial"/>
                <w:bCs/>
                <w:iCs/>
              </w:rPr>
            </w:pPr>
            <w:r w:rsidRPr="00B477E3">
              <w:rPr>
                <w:rFonts w:ascii="Arial" w:hAnsi="Arial" w:cs="Arial"/>
                <w:bCs/>
                <w:iCs/>
              </w:rPr>
              <w:t xml:space="preserve">El precio máximo de licitación se fija en </w:t>
            </w:r>
            <w:r>
              <w:rPr>
                <w:rFonts w:ascii="Arial" w:hAnsi="Arial" w:cs="Arial"/>
                <w:bCs/>
                <w:iCs/>
              </w:rPr>
              <w:t>166.200 euros, de los cuales 121.290€ se asignan para el desarrollo e implantación de la solución y 44.910 €</w:t>
            </w:r>
            <w:r w:rsidRPr="00B477E3">
              <w:rPr>
                <w:rFonts w:ascii="Arial" w:hAnsi="Arial" w:cs="Arial"/>
                <w:bCs/>
                <w:iCs/>
              </w:rPr>
              <w:t xml:space="preserve"> para los servicios de </w:t>
            </w:r>
            <w:r>
              <w:rPr>
                <w:rFonts w:ascii="Arial" w:hAnsi="Arial" w:cs="Arial"/>
                <w:bCs/>
                <w:iCs/>
              </w:rPr>
              <w:t>mantenimiento y soporte durante 24 meses.</w:t>
            </w:r>
          </w:p>
          <w:p w:rsidR="00FA7617" w:rsidRDefault="00FA7617" w:rsidP="00FA7617">
            <w:pPr>
              <w:tabs>
                <w:tab w:val="num" w:pos="709"/>
              </w:tabs>
              <w:autoSpaceDE w:val="0"/>
              <w:autoSpaceDN w:val="0"/>
              <w:adjustRightInd w:val="0"/>
              <w:jc w:val="both"/>
              <w:rPr>
                <w:rFonts w:ascii="Arial" w:hAnsi="Arial" w:cs="Arial"/>
              </w:rPr>
            </w:pPr>
          </w:p>
          <w:p w:rsidR="00FA7617" w:rsidRPr="001C6E77" w:rsidRDefault="00FA7617" w:rsidP="00FA7617">
            <w:pPr>
              <w:tabs>
                <w:tab w:val="num" w:pos="709"/>
              </w:tabs>
              <w:autoSpaceDE w:val="0"/>
              <w:autoSpaceDN w:val="0"/>
              <w:adjustRightInd w:val="0"/>
              <w:jc w:val="both"/>
              <w:rPr>
                <w:rFonts w:ascii="Arial" w:hAnsi="Arial" w:cs="Arial"/>
                <w:b/>
              </w:rPr>
            </w:pPr>
            <w:r w:rsidRPr="001C6E77">
              <w:rPr>
                <w:rFonts w:ascii="Arial" w:hAnsi="Arial" w:cs="Arial"/>
                <w:b/>
              </w:rPr>
              <w:t xml:space="preserve">La puntuación de la oferta económica de cada licitador se situará entre 0 y </w:t>
            </w:r>
            <w:r>
              <w:rPr>
                <w:rFonts w:ascii="Arial" w:hAnsi="Arial" w:cs="Arial"/>
                <w:b/>
              </w:rPr>
              <w:t>4</w:t>
            </w:r>
            <w:r w:rsidRPr="001C6E77">
              <w:rPr>
                <w:rFonts w:ascii="Arial" w:hAnsi="Arial" w:cs="Arial"/>
                <w:b/>
              </w:rPr>
              <w:t xml:space="preserve">0 puntos y será la suma de las siguientes puntuaciones: </w:t>
            </w:r>
          </w:p>
          <w:p w:rsidR="00FA7617" w:rsidRPr="006C669B" w:rsidRDefault="00FA7617" w:rsidP="00FA7617">
            <w:pPr>
              <w:tabs>
                <w:tab w:val="num" w:pos="709"/>
              </w:tabs>
              <w:autoSpaceDE w:val="0"/>
              <w:autoSpaceDN w:val="0"/>
              <w:adjustRightInd w:val="0"/>
              <w:jc w:val="both"/>
              <w:rPr>
                <w:rFonts w:ascii="Arial" w:hAnsi="Arial" w:cs="Arial"/>
              </w:rPr>
            </w:pPr>
          </w:p>
          <w:p w:rsidR="00FA7617" w:rsidRPr="006C669B" w:rsidRDefault="00FA7617" w:rsidP="00FA7617">
            <w:pPr>
              <w:numPr>
                <w:ilvl w:val="0"/>
                <w:numId w:val="31"/>
              </w:numPr>
              <w:tabs>
                <w:tab w:val="clear" w:pos="720"/>
                <w:tab w:val="num" w:pos="426"/>
              </w:tabs>
              <w:ind w:left="426" w:hanging="284"/>
              <w:rPr>
                <w:rFonts w:ascii="Arial" w:hAnsi="Arial" w:cs="Arial"/>
              </w:rPr>
            </w:pPr>
            <w:r>
              <w:rPr>
                <w:rFonts w:ascii="Arial" w:hAnsi="Arial" w:cs="Arial"/>
                <w:b/>
              </w:rPr>
              <w:t>Servicio de desarrollo e Implantación</w:t>
            </w:r>
            <w:r w:rsidRPr="006C669B">
              <w:rPr>
                <w:rFonts w:ascii="Arial" w:hAnsi="Arial" w:cs="Arial"/>
                <w:b/>
              </w:rPr>
              <w:t xml:space="preserve">: </w:t>
            </w:r>
            <w:r>
              <w:rPr>
                <w:rFonts w:ascii="Arial" w:hAnsi="Arial" w:cs="Arial"/>
                <w:b/>
              </w:rPr>
              <w:t>30</w:t>
            </w:r>
            <w:r w:rsidRPr="006C669B">
              <w:rPr>
                <w:rFonts w:ascii="Arial" w:hAnsi="Arial" w:cs="Arial"/>
                <w:b/>
              </w:rPr>
              <w:t xml:space="preserve"> puntos máximo</w:t>
            </w:r>
            <w:r w:rsidRPr="006C669B">
              <w:rPr>
                <w:rFonts w:ascii="Arial" w:hAnsi="Arial" w:cs="Arial"/>
              </w:rPr>
              <w:t xml:space="preserve"> (</w:t>
            </w:r>
            <w:r w:rsidRPr="006C669B">
              <w:rPr>
                <w:rFonts w:ascii="Arial" w:hAnsi="Arial" w:cs="Arial"/>
                <w:u w:val="single"/>
              </w:rPr>
              <w:t>Puntuación A</w:t>
            </w:r>
            <w:r w:rsidRPr="006C669B">
              <w:rPr>
                <w:rFonts w:ascii="Arial" w:hAnsi="Arial" w:cs="Arial"/>
              </w:rPr>
              <w:t>)</w:t>
            </w:r>
          </w:p>
          <w:p w:rsidR="00FA7617" w:rsidRPr="006C669B" w:rsidRDefault="00FA7617" w:rsidP="00FA7617">
            <w:pPr>
              <w:ind w:left="720"/>
              <w:rPr>
                <w:rFonts w:ascii="Arial" w:hAnsi="Arial" w:cs="Arial"/>
              </w:rPr>
            </w:pPr>
            <w:r w:rsidRPr="006C669B">
              <w:rPr>
                <w:rFonts w:ascii="Arial" w:hAnsi="Arial" w:cs="Arial"/>
              </w:rPr>
              <w:t xml:space="preserve"> La base imponible para el cálculo de la puntuación de este servicio será </w:t>
            </w:r>
            <w:r>
              <w:rPr>
                <w:rFonts w:ascii="Arial" w:hAnsi="Arial" w:cs="Arial"/>
              </w:rPr>
              <w:t xml:space="preserve">el precio </w:t>
            </w:r>
            <w:r w:rsidRPr="006C669B">
              <w:rPr>
                <w:rFonts w:ascii="Arial" w:hAnsi="Arial" w:cs="Arial"/>
              </w:rPr>
              <w:t>propuesto en la oferta económica.</w:t>
            </w:r>
          </w:p>
          <w:p w:rsidR="00FA7617" w:rsidRPr="006C669B" w:rsidRDefault="00FA7617" w:rsidP="00FA7617">
            <w:pPr>
              <w:ind w:left="720"/>
              <w:rPr>
                <w:rFonts w:ascii="Arial" w:hAnsi="Arial" w:cs="Arial"/>
              </w:rPr>
            </w:pPr>
            <w:r w:rsidRPr="006C669B">
              <w:rPr>
                <w:rFonts w:ascii="Arial" w:hAnsi="Arial" w:cs="Arial"/>
              </w:rPr>
              <w:t xml:space="preserve"> Su valoración se realizará en base a la siguiente fórmula:</w:t>
            </w:r>
          </w:p>
          <w:p w:rsidR="00FA7617" w:rsidRPr="006C669B" w:rsidRDefault="00FA7617" w:rsidP="00FA7617">
            <w:pPr>
              <w:rPr>
                <w:rFonts w:ascii="Arial" w:hAnsi="Arial" w:cs="Arial"/>
              </w:rPr>
            </w:pPr>
            <w:r w:rsidRPr="006C669B">
              <w:rPr>
                <w:rFonts w:ascii="Arial" w:hAnsi="Arial" w:cs="Arial"/>
                <w:noProof/>
                <w:lang w:val="es-ES" w:eastAsia="es-ES"/>
              </w:rPr>
              <w:drawing>
                <wp:anchor distT="0" distB="0" distL="114300" distR="114300" simplePos="0" relativeHeight="251661312" behindDoc="0" locked="0" layoutInCell="1" allowOverlap="1" wp14:anchorId="6E8369F9" wp14:editId="7B52E1D9">
                  <wp:simplePos x="0" y="0"/>
                  <wp:positionH relativeFrom="column">
                    <wp:posOffset>274320</wp:posOffset>
                  </wp:positionH>
                  <wp:positionV relativeFrom="paragraph">
                    <wp:posOffset>125095</wp:posOffset>
                  </wp:positionV>
                  <wp:extent cx="3496945" cy="306070"/>
                  <wp:effectExtent l="0" t="0" r="825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6945" cy="306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617" w:rsidRPr="006C669B" w:rsidRDefault="00FA7617" w:rsidP="00FA7617">
            <w:pPr>
              <w:ind w:left="708"/>
              <w:jc w:val="center"/>
              <w:rPr>
                <w:rFonts w:ascii="Arial" w:hAnsi="Arial" w:cs="Arial"/>
              </w:rPr>
            </w:pPr>
          </w:p>
          <w:p w:rsidR="00FA7617" w:rsidRPr="006C669B" w:rsidRDefault="00FA7617" w:rsidP="00FA7617">
            <w:pPr>
              <w:ind w:left="708"/>
              <w:jc w:val="center"/>
              <w:rPr>
                <w:rFonts w:ascii="Arial" w:hAnsi="Arial" w:cs="Arial"/>
              </w:rPr>
            </w:pPr>
          </w:p>
          <w:p w:rsidR="00FA7617" w:rsidRPr="006C669B" w:rsidRDefault="00FA7617" w:rsidP="00FA7617">
            <w:pPr>
              <w:tabs>
                <w:tab w:val="left" w:pos="2182"/>
              </w:tabs>
              <w:autoSpaceDE w:val="0"/>
              <w:autoSpaceDN w:val="0"/>
              <w:adjustRightInd w:val="0"/>
              <w:spacing w:before="120" w:after="120"/>
              <w:ind w:left="708"/>
              <w:jc w:val="both"/>
              <w:rPr>
                <w:rFonts w:ascii="Arial" w:hAnsi="Arial" w:cs="Arial"/>
              </w:rPr>
            </w:pPr>
            <w:r w:rsidRPr="006C669B">
              <w:rPr>
                <w:rFonts w:ascii="Arial" w:hAnsi="Arial" w:cs="Arial"/>
              </w:rPr>
              <w:t xml:space="preserve">Siendo </w:t>
            </w:r>
            <w:r w:rsidRPr="006C669B">
              <w:rPr>
                <w:rFonts w:ascii="Arial" w:hAnsi="Arial" w:cs="Arial"/>
                <w:i/>
              </w:rPr>
              <w:t>P</w:t>
            </w:r>
            <w:r w:rsidRPr="006C669B">
              <w:rPr>
                <w:rFonts w:ascii="Arial" w:hAnsi="Arial" w:cs="Arial"/>
                <w:i/>
                <w:vertAlign w:val="subscript"/>
              </w:rPr>
              <w:t>M</w:t>
            </w:r>
            <w:r w:rsidRPr="006C669B">
              <w:rPr>
                <w:rFonts w:ascii="Arial" w:hAnsi="Arial" w:cs="Arial"/>
                <w:vertAlign w:val="subscript"/>
              </w:rPr>
              <w:t xml:space="preserve"> </w:t>
            </w:r>
            <w:r w:rsidRPr="006C669B">
              <w:rPr>
                <w:rFonts w:ascii="Arial" w:hAnsi="Arial" w:cs="Arial"/>
              </w:rPr>
              <w:t>el presupuesto máximo de licitación (</w:t>
            </w:r>
            <w:r>
              <w:rPr>
                <w:rFonts w:ascii="Arial" w:hAnsi="Arial" w:cs="Arial"/>
              </w:rPr>
              <w:t>121.290€</w:t>
            </w:r>
            <w:r w:rsidRPr="006C669B">
              <w:rPr>
                <w:rFonts w:ascii="Arial" w:hAnsi="Arial" w:cs="Arial"/>
              </w:rPr>
              <w:t xml:space="preserve">); </w:t>
            </w:r>
            <w:r w:rsidRPr="006C669B">
              <w:rPr>
                <w:rFonts w:ascii="Arial" w:hAnsi="Arial" w:cs="Arial"/>
                <w:i/>
              </w:rPr>
              <w:t>P</w:t>
            </w:r>
            <w:r w:rsidRPr="006C669B">
              <w:rPr>
                <w:rFonts w:ascii="Arial" w:hAnsi="Arial" w:cs="Arial"/>
                <w:i/>
                <w:vertAlign w:val="subscript"/>
              </w:rPr>
              <w:t>O</w:t>
            </w:r>
            <w:r w:rsidRPr="006C669B">
              <w:rPr>
                <w:rFonts w:ascii="Arial" w:hAnsi="Arial" w:cs="Arial"/>
                <w:vertAlign w:val="subscript"/>
              </w:rPr>
              <w:t xml:space="preserve"> </w:t>
            </w:r>
            <w:r w:rsidRPr="006C669B">
              <w:rPr>
                <w:rFonts w:ascii="Arial" w:hAnsi="Arial" w:cs="Arial"/>
              </w:rPr>
              <w:t xml:space="preserve">el precio ofertado por el licitador; </w:t>
            </w:r>
            <w:r w:rsidRPr="006C669B">
              <w:rPr>
                <w:rFonts w:ascii="Arial" w:hAnsi="Arial" w:cs="Arial"/>
                <w:i/>
              </w:rPr>
              <w:t>Máxima puntuación otorgable a la oferta económica</w:t>
            </w:r>
            <w:r w:rsidRPr="006C669B">
              <w:rPr>
                <w:rFonts w:ascii="Arial" w:hAnsi="Arial" w:cs="Arial"/>
              </w:rPr>
              <w:t xml:space="preserve"> </w:t>
            </w:r>
            <w:r>
              <w:rPr>
                <w:rFonts w:ascii="Arial" w:hAnsi="Arial" w:cs="Arial"/>
              </w:rPr>
              <w:t>30</w:t>
            </w:r>
            <w:r w:rsidRPr="006C669B">
              <w:rPr>
                <w:rFonts w:ascii="Arial" w:hAnsi="Arial" w:cs="Arial"/>
              </w:rPr>
              <w:t xml:space="preserve"> ptos.</w:t>
            </w:r>
            <w:r>
              <w:rPr>
                <w:rFonts w:ascii="Arial" w:hAnsi="Arial" w:cs="Arial"/>
              </w:rPr>
              <w:t xml:space="preserve"> </w:t>
            </w:r>
            <w:r>
              <w:rPr>
                <w:rFonts w:ascii="Arial" w:eastAsia="Calibri" w:hAnsi="Arial" w:cs="Arial"/>
                <w:sz w:val="22"/>
                <w:szCs w:val="22"/>
                <w:lang w:eastAsia="en-US"/>
              </w:rPr>
              <w:t xml:space="preserve">y porcentaje permitido hasta la baja temeraria (donde se aplica en la fórmula 70). </w:t>
            </w:r>
            <w:r>
              <w:rPr>
                <w:rFonts w:ascii="Arial" w:eastAsia="Calibri" w:hAnsi="Arial" w:cs="Arial"/>
                <w:b/>
                <w:sz w:val="22"/>
                <w:szCs w:val="22"/>
                <w:lang w:eastAsia="en-US"/>
              </w:rPr>
              <w:t>La temeraria se calcula igualmente sobre la base imponible, nunca se tienen en cuenta los impuestos.</w:t>
            </w:r>
          </w:p>
          <w:p w:rsidR="00FA7617" w:rsidRPr="006C669B" w:rsidRDefault="00FA7617" w:rsidP="00FA7617">
            <w:pPr>
              <w:tabs>
                <w:tab w:val="left" w:pos="2182"/>
              </w:tabs>
              <w:autoSpaceDE w:val="0"/>
              <w:autoSpaceDN w:val="0"/>
              <w:adjustRightInd w:val="0"/>
              <w:spacing w:before="120" w:after="120"/>
              <w:ind w:left="708"/>
              <w:jc w:val="both"/>
              <w:rPr>
                <w:rFonts w:ascii="Arial" w:hAnsi="Arial" w:cs="Arial"/>
              </w:rPr>
            </w:pPr>
          </w:p>
          <w:p w:rsidR="00FA7617" w:rsidRDefault="00CF79D2" w:rsidP="00FA7617">
            <w:pPr>
              <w:numPr>
                <w:ilvl w:val="0"/>
                <w:numId w:val="31"/>
              </w:numPr>
              <w:tabs>
                <w:tab w:val="clear" w:pos="720"/>
                <w:tab w:val="num" w:pos="426"/>
              </w:tabs>
              <w:ind w:left="426" w:hanging="284"/>
              <w:rPr>
                <w:rFonts w:ascii="Arial" w:hAnsi="Arial" w:cs="Arial"/>
                <w:u w:val="single"/>
              </w:rPr>
            </w:pPr>
            <w:r>
              <w:rPr>
                <w:rFonts w:ascii="Arial" w:hAnsi="Arial" w:cs="Arial"/>
                <w:b/>
              </w:rPr>
              <w:t>Servicio de mantenimiento y soporte</w:t>
            </w:r>
            <w:r w:rsidR="00FA7617" w:rsidRPr="006C669B">
              <w:rPr>
                <w:rFonts w:ascii="Arial" w:hAnsi="Arial" w:cs="Arial"/>
                <w:b/>
              </w:rPr>
              <w:t xml:space="preserve">: </w:t>
            </w:r>
            <w:r>
              <w:rPr>
                <w:rFonts w:ascii="Arial" w:hAnsi="Arial" w:cs="Arial"/>
                <w:b/>
              </w:rPr>
              <w:t xml:space="preserve">10 </w:t>
            </w:r>
            <w:r w:rsidR="00FA7617" w:rsidRPr="006C669B">
              <w:rPr>
                <w:rFonts w:ascii="Arial" w:hAnsi="Arial" w:cs="Arial"/>
                <w:b/>
              </w:rPr>
              <w:t xml:space="preserve">puntos máximo </w:t>
            </w:r>
            <w:r w:rsidR="00FA7617" w:rsidRPr="006C669B">
              <w:rPr>
                <w:rFonts w:ascii="Arial" w:hAnsi="Arial" w:cs="Arial"/>
                <w:u w:val="single"/>
              </w:rPr>
              <w:t>(Puntuación B)</w:t>
            </w:r>
          </w:p>
          <w:p w:rsidR="00FA7617" w:rsidRPr="006C669B" w:rsidRDefault="00FA7617" w:rsidP="00FA7617">
            <w:pPr>
              <w:ind w:left="426"/>
              <w:rPr>
                <w:rFonts w:ascii="Arial" w:hAnsi="Arial" w:cs="Arial"/>
                <w:u w:val="single"/>
              </w:rPr>
            </w:pPr>
          </w:p>
          <w:p w:rsidR="00FA7617" w:rsidRPr="006C669B" w:rsidRDefault="00FA7617" w:rsidP="00FA7617">
            <w:pPr>
              <w:ind w:left="720"/>
              <w:rPr>
                <w:rFonts w:ascii="Arial" w:hAnsi="Arial" w:cs="Arial"/>
              </w:rPr>
            </w:pPr>
            <w:r w:rsidRPr="006C669B">
              <w:rPr>
                <w:rFonts w:ascii="Arial" w:hAnsi="Arial" w:cs="Arial"/>
              </w:rPr>
              <w:t xml:space="preserve"> La base imponible para el cálculo de la puntuación de este servicio será el precio propuesto</w:t>
            </w:r>
            <w:r w:rsidR="00CF79D2">
              <w:rPr>
                <w:rFonts w:ascii="Arial" w:hAnsi="Arial" w:cs="Arial"/>
              </w:rPr>
              <w:t xml:space="preserve">, para este servicio, </w:t>
            </w:r>
            <w:r w:rsidRPr="006C669B">
              <w:rPr>
                <w:rFonts w:ascii="Arial" w:hAnsi="Arial" w:cs="Arial"/>
              </w:rPr>
              <w:t>en la oferta económica.</w:t>
            </w:r>
          </w:p>
          <w:p w:rsidR="00FA7617" w:rsidRPr="006C669B" w:rsidRDefault="00FA7617" w:rsidP="00FA7617">
            <w:pPr>
              <w:ind w:left="720"/>
              <w:rPr>
                <w:rFonts w:ascii="Arial" w:hAnsi="Arial" w:cs="Arial"/>
              </w:rPr>
            </w:pPr>
            <w:r w:rsidRPr="006C669B">
              <w:rPr>
                <w:rFonts w:ascii="Arial" w:hAnsi="Arial" w:cs="Arial"/>
              </w:rPr>
              <w:t>Su valoración se realizará en base a la siguiente fórmula:</w:t>
            </w:r>
          </w:p>
          <w:p w:rsidR="00FA7617" w:rsidRPr="006C669B" w:rsidRDefault="00FA7617" w:rsidP="00FA7617">
            <w:pPr>
              <w:rPr>
                <w:rFonts w:ascii="Arial" w:hAnsi="Arial" w:cs="Arial"/>
              </w:rPr>
            </w:pPr>
            <w:r w:rsidRPr="006C669B">
              <w:rPr>
                <w:rFonts w:ascii="Arial" w:hAnsi="Arial" w:cs="Arial"/>
                <w:noProof/>
                <w:lang w:val="es-ES" w:eastAsia="es-ES"/>
              </w:rPr>
              <w:drawing>
                <wp:anchor distT="0" distB="0" distL="114300" distR="114300" simplePos="0" relativeHeight="251662336" behindDoc="0" locked="0" layoutInCell="1" allowOverlap="1" wp14:anchorId="428578BB" wp14:editId="1E78F68D">
                  <wp:simplePos x="0" y="0"/>
                  <wp:positionH relativeFrom="column">
                    <wp:posOffset>274320</wp:posOffset>
                  </wp:positionH>
                  <wp:positionV relativeFrom="paragraph">
                    <wp:posOffset>125095</wp:posOffset>
                  </wp:positionV>
                  <wp:extent cx="3496945" cy="306070"/>
                  <wp:effectExtent l="0" t="0" r="825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6945" cy="306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617" w:rsidRPr="006C669B" w:rsidRDefault="00FA7617" w:rsidP="00FA7617">
            <w:pPr>
              <w:ind w:left="708"/>
              <w:jc w:val="center"/>
              <w:rPr>
                <w:rFonts w:ascii="Arial" w:hAnsi="Arial" w:cs="Arial"/>
              </w:rPr>
            </w:pPr>
          </w:p>
          <w:p w:rsidR="00FA7617" w:rsidRPr="006C669B" w:rsidRDefault="00FA7617" w:rsidP="00FA7617">
            <w:pPr>
              <w:ind w:left="708"/>
              <w:jc w:val="center"/>
              <w:rPr>
                <w:rFonts w:ascii="Arial" w:hAnsi="Arial" w:cs="Arial"/>
              </w:rPr>
            </w:pPr>
          </w:p>
          <w:p w:rsidR="00FA7617" w:rsidRPr="006C669B" w:rsidRDefault="00FA7617" w:rsidP="00FA7617">
            <w:pPr>
              <w:tabs>
                <w:tab w:val="left" w:pos="2182"/>
              </w:tabs>
              <w:autoSpaceDE w:val="0"/>
              <w:autoSpaceDN w:val="0"/>
              <w:adjustRightInd w:val="0"/>
              <w:spacing w:before="120" w:after="120"/>
              <w:ind w:left="708"/>
              <w:jc w:val="both"/>
              <w:rPr>
                <w:rFonts w:ascii="Arial" w:hAnsi="Arial" w:cs="Arial"/>
              </w:rPr>
            </w:pPr>
          </w:p>
          <w:p w:rsidR="00FA7617" w:rsidRPr="006C669B" w:rsidRDefault="00FA7617" w:rsidP="00FA7617">
            <w:pPr>
              <w:tabs>
                <w:tab w:val="left" w:pos="2182"/>
              </w:tabs>
              <w:autoSpaceDE w:val="0"/>
              <w:autoSpaceDN w:val="0"/>
              <w:adjustRightInd w:val="0"/>
              <w:spacing w:before="120" w:after="120"/>
              <w:ind w:left="708"/>
              <w:jc w:val="both"/>
              <w:rPr>
                <w:rFonts w:ascii="Arial" w:hAnsi="Arial" w:cs="Arial"/>
              </w:rPr>
            </w:pPr>
            <w:r w:rsidRPr="006C669B">
              <w:rPr>
                <w:rFonts w:ascii="Arial" w:hAnsi="Arial" w:cs="Arial"/>
              </w:rPr>
              <w:t xml:space="preserve">Siendo </w:t>
            </w:r>
            <w:r w:rsidRPr="006C669B">
              <w:rPr>
                <w:rFonts w:ascii="Arial" w:hAnsi="Arial" w:cs="Arial"/>
                <w:i/>
              </w:rPr>
              <w:t>P</w:t>
            </w:r>
            <w:r w:rsidRPr="006C669B">
              <w:rPr>
                <w:rFonts w:ascii="Arial" w:hAnsi="Arial" w:cs="Arial"/>
                <w:i/>
                <w:vertAlign w:val="subscript"/>
              </w:rPr>
              <w:t>M</w:t>
            </w:r>
            <w:r w:rsidRPr="006C669B">
              <w:rPr>
                <w:rFonts w:ascii="Arial" w:hAnsi="Arial" w:cs="Arial"/>
                <w:vertAlign w:val="subscript"/>
              </w:rPr>
              <w:t xml:space="preserve"> </w:t>
            </w:r>
            <w:r w:rsidRPr="006C669B">
              <w:rPr>
                <w:rFonts w:ascii="Arial" w:hAnsi="Arial" w:cs="Arial"/>
              </w:rPr>
              <w:t xml:space="preserve">el presupuesto máximo de licitación </w:t>
            </w:r>
            <w:r w:rsidR="00CF79D2">
              <w:rPr>
                <w:rFonts w:ascii="Arial" w:hAnsi="Arial" w:cs="Arial"/>
              </w:rPr>
              <w:t>44.910€</w:t>
            </w:r>
            <w:r w:rsidRPr="006C669B">
              <w:rPr>
                <w:rFonts w:ascii="Arial" w:hAnsi="Arial" w:cs="Arial"/>
              </w:rPr>
              <w:t xml:space="preserve">; </w:t>
            </w:r>
            <w:r w:rsidRPr="006C669B">
              <w:rPr>
                <w:rFonts w:ascii="Arial" w:hAnsi="Arial" w:cs="Arial"/>
                <w:i/>
              </w:rPr>
              <w:t>P</w:t>
            </w:r>
            <w:r w:rsidRPr="006C669B">
              <w:rPr>
                <w:rFonts w:ascii="Arial" w:hAnsi="Arial" w:cs="Arial"/>
                <w:i/>
                <w:vertAlign w:val="subscript"/>
              </w:rPr>
              <w:t>O</w:t>
            </w:r>
            <w:r w:rsidRPr="006C669B">
              <w:rPr>
                <w:rFonts w:ascii="Arial" w:hAnsi="Arial" w:cs="Arial"/>
                <w:vertAlign w:val="subscript"/>
              </w:rPr>
              <w:t xml:space="preserve"> </w:t>
            </w:r>
            <w:r w:rsidRPr="006C669B">
              <w:rPr>
                <w:rFonts w:ascii="Arial" w:hAnsi="Arial" w:cs="Arial"/>
              </w:rPr>
              <w:t xml:space="preserve">el precio ofertado por el licitador; </w:t>
            </w:r>
            <w:r w:rsidRPr="006C669B">
              <w:rPr>
                <w:rFonts w:ascii="Arial" w:hAnsi="Arial" w:cs="Arial"/>
                <w:i/>
              </w:rPr>
              <w:t>Máxima puntuación otorgable a la oferta económica</w:t>
            </w:r>
            <w:r w:rsidRPr="006C669B">
              <w:rPr>
                <w:rFonts w:ascii="Arial" w:hAnsi="Arial" w:cs="Arial"/>
              </w:rPr>
              <w:t xml:space="preserve"> </w:t>
            </w:r>
            <w:r w:rsidR="00A53B22">
              <w:rPr>
                <w:rFonts w:ascii="Arial" w:hAnsi="Arial" w:cs="Arial"/>
              </w:rPr>
              <w:t>10</w:t>
            </w:r>
            <w:r w:rsidRPr="006C669B">
              <w:rPr>
                <w:rFonts w:ascii="Arial" w:hAnsi="Arial" w:cs="Arial"/>
              </w:rPr>
              <w:t xml:space="preserve"> ptos. </w:t>
            </w:r>
            <w:r>
              <w:rPr>
                <w:rFonts w:ascii="Arial" w:eastAsia="Calibri" w:hAnsi="Arial" w:cs="Arial"/>
                <w:sz w:val="22"/>
                <w:szCs w:val="22"/>
                <w:lang w:eastAsia="en-US"/>
              </w:rPr>
              <w:t xml:space="preserve">y porcentaje permitido hasta la baja temeraria (donde se aplica en la fórmula 70). </w:t>
            </w:r>
            <w:r>
              <w:rPr>
                <w:rFonts w:ascii="Arial" w:eastAsia="Calibri" w:hAnsi="Arial" w:cs="Arial"/>
                <w:b/>
                <w:sz w:val="22"/>
                <w:szCs w:val="22"/>
                <w:lang w:eastAsia="en-US"/>
              </w:rPr>
              <w:t>La temeraria se calcula igualmente sobre la base imponible, nunca se tienen en cuenta los impuestos.</w:t>
            </w:r>
          </w:p>
          <w:p w:rsidR="00FA7617" w:rsidRPr="006C669B" w:rsidRDefault="00FA7617" w:rsidP="00FA7617">
            <w:pPr>
              <w:rPr>
                <w:rFonts w:ascii="Arial" w:hAnsi="Arial" w:cs="Arial"/>
              </w:rPr>
            </w:pPr>
            <w:r w:rsidRPr="006C669B">
              <w:rPr>
                <w:rFonts w:ascii="Arial" w:hAnsi="Arial" w:cs="Arial"/>
              </w:rPr>
              <w:t>El resultado TOTAL de la valoración de la oferta económica será la SUMA DE LA PUNTUACIÓN OBTENIDA para la propuesta económica de ambos servicios:</w:t>
            </w:r>
          </w:p>
          <w:p w:rsidR="00FA7617" w:rsidRPr="006C669B" w:rsidRDefault="00FA7617" w:rsidP="00FA7617">
            <w:pPr>
              <w:ind w:left="720"/>
              <w:rPr>
                <w:rFonts w:ascii="Arial" w:hAnsi="Arial" w:cs="Arial"/>
                <w:b/>
                <w:i/>
              </w:rPr>
            </w:pPr>
            <w:r w:rsidRPr="006C669B">
              <w:rPr>
                <w:rFonts w:ascii="Arial" w:hAnsi="Arial" w:cs="Arial"/>
                <w:b/>
                <w:i/>
              </w:rPr>
              <w:t>Puntuación total oferta económica: Puntuación A + Puntuación B</w:t>
            </w:r>
          </w:p>
          <w:p w:rsidR="00FA7617" w:rsidRDefault="00FA7617" w:rsidP="00FA7617">
            <w:pPr>
              <w:tabs>
                <w:tab w:val="left" w:pos="2182"/>
              </w:tabs>
              <w:autoSpaceDE w:val="0"/>
              <w:autoSpaceDN w:val="0"/>
              <w:adjustRightInd w:val="0"/>
              <w:spacing w:before="120" w:after="120" w:line="276" w:lineRule="auto"/>
              <w:jc w:val="both"/>
              <w:rPr>
                <w:rFonts w:ascii="Arial" w:eastAsia="Calibri" w:hAnsi="Arial" w:cs="Arial"/>
                <w:sz w:val="22"/>
                <w:szCs w:val="22"/>
                <w:lang w:eastAsia="en-US"/>
              </w:rPr>
            </w:pPr>
          </w:p>
          <w:p w:rsidR="00B15E62" w:rsidRPr="00A9495F" w:rsidRDefault="00B15E62" w:rsidP="00CC5732">
            <w:pPr>
              <w:tabs>
                <w:tab w:val="num" w:pos="709"/>
              </w:tabs>
              <w:autoSpaceDE w:val="0"/>
              <w:autoSpaceDN w:val="0"/>
              <w:adjustRightInd w:val="0"/>
              <w:spacing w:after="120"/>
              <w:jc w:val="both"/>
              <w:rPr>
                <w:rFonts w:ascii="Arial" w:hAnsi="Arial" w:cs="Arial"/>
                <w:sz w:val="22"/>
                <w:szCs w:val="22"/>
              </w:rPr>
            </w:pPr>
            <w:r w:rsidRPr="00A9495F">
              <w:rPr>
                <w:rFonts w:ascii="Arial" w:hAnsi="Arial" w:cs="Arial"/>
                <w:b/>
                <w:sz w:val="22"/>
                <w:szCs w:val="22"/>
              </w:rPr>
              <w:t>Fórmula 2</w:t>
            </w:r>
            <w:r w:rsidRPr="00A9495F">
              <w:rPr>
                <w:rFonts w:ascii="Arial" w:hAnsi="Arial" w:cs="Arial"/>
                <w:sz w:val="22"/>
                <w:szCs w:val="22"/>
              </w:rPr>
              <w:t xml:space="preserve"> </w:t>
            </w:r>
            <w:r w:rsidRPr="00A9495F">
              <w:rPr>
                <w:rFonts w:ascii="Arial" w:hAnsi="Arial" w:cs="Arial"/>
                <w:i/>
                <w:sz w:val="22"/>
                <w:szCs w:val="22"/>
              </w:rPr>
              <w:t>(cuando concurran dos o más licitadores)</w:t>
            </w:r>
          </w:p>
          <w:p w:rsidR="00A848C1" w:rsidRPr="006C669B" w:rsidRDefault="00A848C1" w:rsidP="00A848C1">
            <w:pPr>
              <w:numPr>
                <w:ilvl w:val="0"/>
                <w:numId w:val="31"/>
              </w:numPr>
              <w:tabs>
                <w:tab w:val="clear" w:pos="720"/>
                <w:tab w:val="num" w:pos="426"/>
              </w:tabs>
              <w:ind w:left="426" w:hanging="284"/>
              <w:rPr>
                <w:rFonts w:ascii="Arial" w:hAnsi="Arial" w:cs="Arial"/>
              </w:rPr>
            </w:pPr>
            <w:r>
              <w:rPr>
                <w:rFonts w:ascii="Arial" w:hAnsi="Arial" w:cs="Arial"/>
                <w:b/>
              </w:rPr>
              <w:t>Servicio de desarrollo e Implantación</w:t>
            </w:r>
            <w:r w:rsidRPr="006C669B">
              <w:rPr>
                <w:rFonts w:ascii="Arial" w:hAnsi="Arial" w:cs="Arial"/>
                <w:b/>
              </w:rPr>
              <w:t xml:space="preserve">: </w:t>
            </w:r>
            <w:r>
              <w:rPr>
                <w:rFonts w:ascii="Arial" w:hAnsi="Arial" w:cs="Arial"/>
                <w:b/>
              </w:rPr>
              <w:t>30</w:t>
            </w:r>
            <w:r w:rsidRPr="006C669B">
              <w:rPr>
                <w:rFonts w:ascii="Arial" w:hAnsi="Arial" w:cs="Arial"/>
                <w:b/>
              </w:rPr>
              <w:t xml:space="preserve"> puntos máximo</w:t>
            </w:r>
            <w:r w:rsidRPr="006C669B">
              <w:rPr>
                <w:rFonts w:ascii="Arial" w:hAnsi="Arial" w:cs="Arial"/>
              </w:rPr>
              <w:t xml:space="preserve"> (</w:t>
            </w:r>
            <w:r w:rsidRPr="006C669B">
              <w:rPr>
                <w:rFonts w:ascii="Arial" w:hAnsi="Arial" w:cs="Arial"/>
                <w:u w:val="single"/>
              </w:rPr>
              <w:t>Puntuación A</w:t>
            </w:r>
            <w:r w:rsidRPr="006C669B">
              <w:rPr>
                <w:rFonts w:ascii="Arial" w:hAnsi="Arial" w:cs="Arial"/>
              </w:rPr>
              <w:t>)</w:t>
            </w:r>
          </w:p>
          <w:p w:rsidR="00A848C1" w:rsidRPr="006C669B" w:rsidRDefault="00A848C1" w:rsidP="00A848C1">
            <w:pPr>
              <w:ind w:left="720"/>
              <w:rPr>
                <w:rFonts w:ascii="Arial" w:hAnsi="Arial" w:cs="Arial"/>
              </w:rPr>
            </w:pPr>
            <w:r w:rsidRPr="006C669B">
              <w:rPr>
                <w:rFonts w:ascii="Arial" w:hAnsi="Arial" w:cs="Arial"/>
              </w:rPr>
              <w:t>La base imponible para el cálculo de la puntuación de este servicio será el precio propuesto</w:t>
            </w:r>
            <w:r>
              <w:rPr>
                <w:rFonts w:ascii="Arial" w:hAnsi="Arial" w:cs="Arial"/>
              </w:rPr>
              <w:t xml:space="preserve">, para este servicio, </w:t>
            </w:r>
            <w:r w:rsidRPr="006C669B">
              <w:rPr>
                <w:rFonts w:ascii="Arial" w:hAnsi="Arial" w:cs="Arial"/>
              </w:rPr>
              <w:t>en la oferta económica.</w:t>
            </w:r>
          </w:p>
          <w:p w:rsidR="00A848C1" w:rsidRPr="006C669B" w:rsidRDefault="00A848C1" w:rsidP="00A848C1">
            <w:pPr>
              <w:ind w:left="720"/>
              <w:rPr>
                <w:rFonts w:ascii="Arial" w:hAnsi="Arial" w:cs="Arial"/>
              </w:rPr>
            </w:pPr>
            <w:r w:rsidRPr="006C669B">
              <w:rPr>
                <w:rFonts w:ascii="Arial" w:hAnsi="Arial" w:cs="Arial"/>
              </w:rPr>
              <w:t xml:space="preserve"> Su valoración se realizará en base a la siguiente fórmula:</w:t>
            </w:r>
          </w:p>
          <w:p w:rsidR="00A848C1" w:rsidRDefault="00A848C1" w:rsidP="00A848C1">
            <w:pPr>
              <w:tabs>
                <w:tab w:val="left" w:pos="2182"/>
              </w:tabs>
              <w:autoSpaceDE w:val="0"/>
              <w:autoSpaceDN w:val="0"/>
              <w:adjustRightInd w:val="0"/>
              <w:spacing w:before="120" w:after="120" w:line="276" w:lineRule="auto"/>
              <w:jc w:val="both"/>
              <w:rPr>
                <w:noProof/>
              </w:rPr>
            </w:pPr>
            <w:r>
              <w:rPr>
                <w:noProof/>
                <w:lang w:val="es-ES" w:eastAsia="es-ES"/>
              </w:rPr>
              <mc:AlternateContent>
                <mc:Choice Requires="wps">
                  <w:drawing>
                    <wp:anchor distT="0" distB="0" distL="114300" distR="114300" simplePos="0" relativeHeight="251664384" behindDoc="0" locked="0" layoutInCell="1" allowOverlap="1" wp14:anchorId="5412D62C" wp14:editId="3AD6BAA1">
                      <wp:simplePos x="0" y="0"/>
                      <wp:positionH relativeFrom="column">
                        <wp:posOffset>-139700</wp:posOffset>
                      </wp:positionH>
                      <wp:positionV relativeFrom="paragraph">
                        <wp:posOffset>3810</wp:posOffset>
                      </wp:positionV>
                      <wp:extent cx="3698875" cy="876300"/>
                      <wp:effectExtent l="0" t="0" r="635" b="317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88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8C1" w:rsidRPr="00A30A9C" w:rsidRDefault="007E4CC5" w:rsidP="00A848C1">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A848C1" w:rsidRPr="00A30A9C">
                                    <w:rPr>
                                      <w:rFonts w:ascii="Calibri" w:hAnsi="Calibri"/>
                                      <w:color w:val="000000"/>
                                      <w:kern w:val="24"/>
                                      <w:sz w:val="28"/>
                                      <w:szCs w:val="36"/>
                                    </w:rPr>
                                    <w:t xml:space="preserve"> * </w:t>
                                  </w:r>
                                  <w:r w:rsidR="00A848C1" w:rsidRPr="00A30A9C">
                                    <w:rPr>
                                      <w:rFonts w:ascii="Times New Roman" w:hAnsi="Times New Roman"/>
                                      <w:i/>
                                      <w:iCs/>
                                      <w:color w:val="000000"/>
                                      <w:kern w:val="24"/>
                                      <w:sz w:val="24"/>
                                      <w:szCs w:val="32"/>
                                    </w:rPr>
                                    <w:t>Máxima puntuación otorgable a la oferta económica</w:t>
                                  </w:r>
                                  <w:r w:rsidR="00A848C1">
                                    <w:rPr>
                                      <w:rFonts w:ascii="Times New Roman" w:hAnsi="Times New Roman"/>
                                      <w:i/>
                                      <w:iCs/>
                                      <w:color w:val="000000"/>
                                      <w:kern w:val="24"/>
                                      <w:sz w:val="24"/>
                                      <w:szCs w:val="32"/>
                                    </w:rPr>
                                    <w:t xml:space="preserve"> =</w:t>
                                  </w:r>
                                  <w:r w:rsidR="00A848C1" w:rsidRPr="00A30A9C">
                                    <w:rPr>
                                      <w:rFonts w:ascii="Times New Roman" w:hAnsi="Times New Roman"/>
                                      <w:color w:val="000000"/>
                                      <w:kern w:val="24"/>
                                      <w:sz w:val="24"/>
                                      <w:szCs w:val="32"/>
                                    </w:rPr>
                                    <w:t xml:space="preserve"> </w:t>
                                  </w:r>
                                  <w:r w:rsidR="00A848C1"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412D62C" id="Rectángulo 5" o:spid="_x0000_s1026" style="position:absolute;left:0;text-align:left;margin-left:-11pt;margin-top:.3pt;width:291.2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" filled="f" stroked="f">
                      <v:textbox style="mso-fit-shape-to-text:t">
                        <w:txbxContent>
                          <w:p w14:paraId="79A3CF13" w14:textId="09A447E4" w:rsidR="00A848C1" w:rsidRPr="00A30A9C" w:rsidRDefault="00A848C1" w:rsidP="00A848C1">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A848C1" w:rsidRDefault="00A848C1" w:rsidP="00A848C1">
            <w:pPr>
              <w:tabs>
                <w:tab w:val="left" w:pos="2182"/>
              </w:tabs>
              <w:autoSpaceDE w:val="0"/>
              <w:autoSpaceDN w:val="0"/>
              <w:adjustRightInd w:val="0"/>
              <w:spacing w:before="120" w:after="120" w:line="276" w:lineRule="auto"/>
              <w:jc w:val="both"/>
              <w:rPr>
                <w:noProof/>
              </w:rPr>
            </w:pPr>
          </w:p>
          <w:p w:rsidR="00A848C1" w:rsidRDefault="00A848C1" w:rsidP="00A848C1">
            <w:pPr>
              <w:tabs>
                <w:tab w:val="left" w:pos="2182"/>
              </w:tabs>
              <w:autoSpaceDE w:val="0"/>
              <w:autoSpaceDN w:val="0"/>
              <w:adjustRightInd w:val="0"/>
              <w:spacing w:before="120" w:after="120" w:line="276" w:lineRule="auto"/>
              <w:jc w:val="both"/>
              <w:rPr>
                <w:rFonts w:ascii="Arial" w:eastAsia="Calibri" w:hAnsi="Arial" w:cs="Arial"/>
                <w:sz w:val="22"/>
                <w:szCs w:val="22"/>
                <w:lang w:eastAsia="en-US"/>
              </w:rPr>
            </w:pPr>
          </w:p>
          <w:p w:rsidR="00A848C1" w:rsidRPr="00967F9F" w:rsidRDefault="00A848C1" w:rsidP="00A848C1">
            <w:pPr>
              <w:tabs>
                <w:tab w:val="left" w:pos="2182"/>
              </w:tabs>
              <w:autoSpaceDE w:val="0"/>
              <w:autoSpaceDN w:val="0"/>
              <w:adjustRightInd w:val="0"/>
              <w:spacing w:before="120" w:after="120"/>
              <w:jc w:val="both"/>
              <w:rPr>
                <w:color w:val="000000"/>
                <w:sz w:val="22"/>
              </w:rPr>
            </w:pPr>
            <w:r w:rsidRPr="00967F9F">
              <w:rPr>
                <w:rFonts w:ascii="Arial" w:eastAsia="Calibri" w:hAnsi="Arial" w:cs="Arial"/>
                <w:color w:val="000000"/>
                <w:sz w:val="22"/>
              </w:rPr>
              <w:t xml:space="preserve">Siendo </w:t>
            </w:r>
            <w:r w:rsidRPr="00967F9F">
              <w:rPr>
                <w:rFonts w:ascii="Arial" w:eastAsia="Calibri" w:hAnsi="Arial" w:cs="Arial"/>
                <w:b/>
                <w:iCs/>
                <w:color w:val="000000"/>
                <w:sz w:val="22"/>
              </w:rPr>
              <w:t>P</w:t>
            </w:r>
            <w:r w:rsidRPr="00967F9F">
              <w:rPr>
                <w:rFonts w:ascii="Arial" w:eastAsia="Calibri" w:hAnsi="Arial" w:cs="Arial"/>
                <w:b/>
                <w:iCs/>
                <w:color w:val="000000"/>
                <w:sz w:val="22"/>
                <w:vertAlign w:val="subscript"/>
              </w:rPr>
              <w:t xml:space="preserve">M </w:t>
            </w:r>
            <w:r w:rsidRPr="00967F9F">
              <w:rPr>
                <w:rFonts w:ascii="Arial" w:eastAsia="Calibri" w:hAnsi="Arial" w:cs="Arial"/>
                <w:i/>
                <w:iCs/>
                <w:color w:val="000000"/>
                <w:sz w:val="22"/>
                <w:vertAlign w:val="subscript"/>
              </w:rPr>
              <w:t xml:space="preserve"> </w:t>
            </w:r>
            <w:r w:rsidRPr="00967F9F">
              <w:rPr>
                <w:rFonts w:ascii="Arial" w:eastAsia="Calibri" w:hAnsi="Arial" w:cs="Arial"/>
                <w:color w:val="000000"/>
                <w:sz w:val="22"/>
              </w:rPr>
              <w:t>el presupuesto máximo de licitación (</w:t>
            </w:r>
            <w:r>
              <w:rPr>
                <w:rFonts w:ascii="Arial" w:eastAsia="Calibri" w:hAnsi="Arial" w:cs="Arial"/>
                <w:color w:val="000000"/>
                <w:sz w:val="22"/>
              </w:rPr>
              <w:t>121.290€</w:t>
            </w:r>
            <w:r w:rsidRPr="00967F9F">
              <w:rPr>
                <w:rFonts w:ascii="Arial" w:eastAsia="Calibri" w:hAnsi="Arial" w:cs="Arial"/>
                <w:color w:val="000000"/>
                <w:sz w:val="22"/>
              </w:rPr>
              <w:t xml:space="preserve">); </w:t>
            </w:r>
            <w:r w:rsidRPr="00967F9F">
              <w:rPr>
                <w:rFonts w:ascii="Arial" w:eastAsia="Calibri" w:hAnsi="Arial" w:cs="Arial"/>
                <w:b/>
                <w:iCs/>
                <w:color w:val="000000"/>
                <w:sz w:val="22"/>
              </w:rPr>
              <w:t>P</w:t>
            </w:r>
            <w:r w:rsidRPr="00967F9F">
              <w:rPr>
                <w:rFonts w:ascii="Arial" w:eastAsia="Calibri" w:hAnsi="Arial" w:cs="Arial"/>
                <w:b/>
                <w:iCs/>
                <w:color w:val="000000"/>
                <w:sz w:val="22"/>
                <w:vertAlign w:val="subscript"/>
              </w:rPr>
              <w:t xml:space="preserve">O </w:t>
            </w:r>
            <w:r w:rsidRPr="00967F9F">
              <w:rPr>
                <w:rFonts w:ascii="Arial" w:eastAsia="Calibri" w:hAnsi="Arial" w:cs="Arial"/>
                <w:color w:val="000000"/>
                <w:sz w:val="22"/>
              </w:rPr>
              <w:t xml:space="preserve">el precio ofertado por el licitador (en la fórmula se refleja el presupuesto ofertado para el contrato o acción, si se ha solicitado desglose); </w:t>
            </w:r>
            <w:r w:rsidRPr="00967F9F">
              <w:rPr>
                <w:rFonts w:ascii="Arial" w:eastAsia="Calibri" w:hAnsi="Arial" w:cs="Arial"/>
                <w:b/>
                <w:iCs/>
                <w:color w:val="000000"/>
                <w:sz w:val="22"/>
              </w:rPr>
              <w:t>PLBT</w:t>
            </w:r>
            <w:r w:rsidRPr="00967F9F">
              <w:rPr>
                <w:rFonts w:ascii="Arial" w:eastAsia="Calibri" w:hAnsi="Arial" w:cs="Arial"/>
                <w:b/>
                <w:color w:val="000000"/>
                <w:sz w:val="22"/>
              </w:rPr>
              <w:t xml:space="preserve"> </w:t>
            </w:r>
            <w:r w:rsidRPr="00967F9F">
              <w:rPr>
                <w:rFonts w:ascii="Arial" w:eastAsia="Calibri" w:hAnsi="Arial" w:cs="Arial"/>
                <w:color w:val="000000"/>
                <w:sz w:val="22"/>
              </w:rPr>
              <w:t>el precio límite de la baja temeraria (por debajo de ese precio las ofertas son desestimadas por temerarias)</w:t>
            </w:r>
            <w:r>
              <w:rPr>
                <w:rFonts w:ascii="Arial" w:eastAsia="Calibri" w:hAnsi="Arial" w:cs="Arial"/>
                <w:color w:val="000000"/>
                <w:sz w:val="22"/>
              </w:rPr>
              <w:t>; Máxima puntuación otorgable a la oferta económica</w:t>
            </w:r>
            <w:r w:rsidRPr="00967F9F">
              <w:rPr>
                <w:rFonts w:ascii="Arial" w:eastAsia="Calibri" w:hAnsi="Arial" w:cs="Arial"/>
                <w:color w:val="000000"/>
                <w:sz w:val="22"/>
              </w:rPr>
              <w:t xml:space="preserve">, que en este caso es de </w:t>
            </w:r>
            <w:r>
              <w:rPr>
                <w:rFonts w:ascii="Arial" w:eastAsia="Calibri" w:hAnsi="Arial" w:cs="Arial"/>
                <w:b/>
                <w:color w:val="000000"/>
                <w:sz w:val="22"/>
              </w:rPr>
              <w:t>30</w:t>
            </w:r>
            <w:r w:rsidRPr="00967F9F">
              <w:rPr>
                <w:rFonts w:ascii="Arial" w:eastAsia="Calibri" w:hAnsi="Arial" w:cs="Arial"/>
                <w:color w:val="000000"/>
                <w:sz w:val="22"/>
              </w:rPr>
              <w:t xml:space="preserve"> puntos (</w:t>
            </w:r>
            <w:r w:rsidRPr="00967F9F">
              <w:rPr>
                <w:rFonts w:ascii="Arial" w:eastAsia="Calibri" w:hAnsi="Arial" w:cs="Arial"/>
                <w:b/>
                <w:iCs/>
                <w:color w:val="000000"/>
                <w:sz w:val="22"/>
              </w:rPr>
              <w:t>PLBT</w:t>
            </w:r>
            <w:r w:rsidRPr="00967F9F">
              <w:rPr>
                <w:rFonts w:ascii="Arial" w:eastAsia="Calibri" w:hAnsi="Arial" w:cs="Arial"/>
                <w:b/>
                <w:color w:val="000000"/>
                <w:sz w:val="22"/>
              </w:rPr>
              <w:t xml:space="preserve"> </w:t>
            </w:r>
            <w:r w:rsidRPr="00967F9F">
              <w:rPr>
                <w:rFonts w:ascii="Arial" w:eastAsia="Calibri" w:hAnsi="Arial" w:cs="Arial"/>
                <w:color w:val="000000"/>
                <w:sz w:val="22"/>
              </w:rPr>
              <w:t xml:space="preserve">es el </w:t>
            </w:r>
            <w:r>
              <w:rPr>
                <w:rFonts w:ascii="Arial" w:eastAsia="Calibri" w:hAnsi="Arial" w:cs="Arial"/>
                <w:color w:val="000000"/>
                <w:sz w:val="22"/>
              </w:rPr>
              <w:t>p</w:t>
            </w:r>
            <w:r w:rsidRPr="00967F9F">
              <w:rPr>
                <w:rFonts w:ascii="Arial" w:eastAsia="Calibri" w:hAnsi="Arial" w:cs="Arial"/>
                <w:color w:val="000000"/>
                <w:sz w:val="22"/>
              </w:rPr>
              <w:t xml:space="preserve">recio por debajo del cual se considera una oferta como </w:t>
            </w:r>
            <w:r>
              <w:rPr>
                <w:rFonts w:ascii="Arial" w:eastAsia="Calibri" w:hAnsi="Arial" w:cs="Arial"/>
                <w:color w:val="000000"/>
                <w:sz w:val="22"/>
              </w:rPr>
              <w:t>b</w:t>
            </w:r>
            <w:r w:rsidRPr="00967F9F">
              <w:rPr>
                <w:rFonts w:ascii="Arial" w:eastAsia="Calibri" w:hAnsi="Arial" w:cs="Arial"/>
                <w:color w:val="000000"/>
                <w:sz w:val="22"/>
              </w:rPr>
              <w:t xml:space="preserve">aja </w:t>
            </w:r>
            <w:r>
              <w:rPr>
                <w:rFonts w:ascii="Arial" w:eastAsia="Calibri" w:hAnsi="Arial" w:cs="Arial"/>
                <w:color w:val="000000"/>
                <w:sz w:val="22"/>
              </w:rPr>
              <w:t>t</w:t>
            </w:r>
            <w:r w:rsidRPr="00967F9F">
              <w:rPr>
                <w:rFonts w:ascii="Arial" w:eastAsia="Calibri" w:hAnsi="Arial" w:cs="Arial"/>
                <w:color w:val="000000"/>
                <w:sz w:val="22"/>
              </w:rPr>
              <w:t>emeraria y es el 70 % de la media de las ofertas económicas a valorar.</w:t>
            </w:r>
          </w:p>
          <w:p w:rsidR="00A848C1" w:rsidRPr="006C669B" w:rsidRDefault="00A848C1" w:rsidP="00A848C1">
            <w:pPr>
              <w:ind w:left="426"/>
              <w:rPr>
                <w:rFonts w:ascii="Arial" w:hAnsi="Arial" w:cs="Arial"/>
                <w:u w:val="single"/>
              </w:rPr>
            </w:pPr>
            <w:r>
              <w:rPr>
                <w:rFonts w:ascii="Arial" w:hAnsi="Arial" w:cs="Arial"/>
                <w:b/>
              </w:rPr>
              <w:t>Servicio de mantenimiento y soporte</w:t>
            </w:r>
            <w:r w:rsidRPr="006C669B">
              <w:rPr>
                <w:rFonts w:ascii="Arial" w:hAnsi="Arial" w:cs="Arial"/>
                <w:b/>
              </w:rPr>
              <w:t xml:space="preserve">: </w:t>
            </w:r>
            <w:r>
              <w:rPr>
                <w:rFonts w:ascii="Arial" w:hAnsi="Arial" w:cs="Arial"/>
                <w:b/>
              </w:rPr>
              <w:t xml:space="preserve">10 </w:t>
            </w:r>
            <w:r w:rsidRPr="006C669B">
              <w:rPr>
                <w:rFonts w:ascii="Arial" w:hAnsi="Arial" w:cs="Arial"/>
                <w:b/>
              </w:rPr>
              <w:t xml:space="preserve">puntos máximo </w:t>
            </w:r>
            <w:r w:rsidRPr="006C669B">
              <w:rPr>
                <w:rFonts w:ascii="Arial" w:hAnsi="Arial" w:cs="Arial"/>
                <w:u w:val="single"/>
              </w:rPr>
              <w:t>(Puntuación B)</w:t>
            </w:r>
          </w:p>
          <w:p w:rsidR="00A848C1" w:rsidRPr="006C669B" w:rsidRDefault="00A848C1" w:rsidP="00A848C1">
            <w:pPr>
              <w:ind w:left="720"/>
              <w:rPr>
                <w:rFonts w:ascii="Arial" w:hAnsi="Arial" w:cs="Arial"/>
              </w:rPr>
            </w:pPr>
            <w:r w:rsidRPr="006C669B">
              <w:rPr>
                <w:rFonts w:ascii="Arial" w:hAnsi="Arial" w:cs="Arial"/>
              </w:rPr>
              <w:t xml:space="preserve"> La base imponible para el cálculo de la puntuación de este servicio será el precio propuesto</w:t>
            </w:r>
            <w:r>
              <w:rPr>
                <w:rFonts w:ascii="Arial" w:hAnsi="Arial" w:cs="Arial"/>
              </w:rPr>
              <w:t>, para este servicio,</w:t>
            </w:r>
            <w:r w:rsidRPr="006C669B">
              <w:rPr>
                <w:rFonts w:ascii="Arial" w:hAnsi="Arial" w:cs="Arial"/>
              </w:rPr>
              <w:t xml:space="preserve"> en la oferta económica.</w:t>
            </w:r>
          </w:p>
          <w:p w:rsidR="00A848C1" w:rsidRPr="006C669B" w:rsidRDefault="00A848C1" w:rsidP="00A848C1">
            <w:pPr>
              <w:ind w:left="720"/>
              <w:rPr>
                <w:rFonts w:ascii="Arial" w:hAnsi="Arial" w:cs="Arial"/>
              </w:rPr>
            </w:pPr>
            <w:r w:rsidRPr="006C669B">
              <w:rPr>
                <w:rFonts w:ascii="Arial" w:hAnsi="Arial" w:cs="Arial"/>
              </w:rPr>
              <w:t>Su valoración se realizará en base a la siguiente fórmula:</w:t>
            </w:r>
          </w:p>
          <w:p w:rsidR="00A848C1" w:rsidRPr="00B058BE" w:rsidRDefault="007E4CC5" w:rsidP="00A848C1">
            <w:pPr>
              <w:pStyle w:val="NormalWeb"/>
              <w:spacing w:before="0" w:beforeAutospacing="0" w:after="0" w:afterAutospacing="0"/>
              <w:jc w:val="left"/>
              <w:rPr>
                <w:i/>
                <w:sz w:val="18"/>
                <w:szCs w:val="18"/>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A848C1" w:rsidRPr="00B058BE">
              <w:rPr>
                <w:rFonts w:ascii="Calibri" w:hAnsi="Calibri"/>
                <w:color w:val="000000"/>
                <w:kern w:val="24"/>
                <w:sz w:val="18"/>
                <w:szCs w:val="18"/>
              </w:rPr>
              <w:t xml:space="preserve"> * </w:t>
            </w:r>
            <w:r w:rsidR="00A848C1" w:rsidRPr="00B058BE">
              <w:rPr>
                <w:rFonts w:ascii="Times New Roman" w:hAnsi="Times New Roman"/>
                <w:i/>
                <w:iCs/>
                <w:color w:val="000000"/>
                <w:kern w:val="24"/>
                <w:sz w:val="18"/>
                <w:szCs w:val="18"/>
              </w:rPr>
              <w:t>Máxima puntuación otorgable a la oferta económica =</w:t>
            </w:r>
            <w:r w:rsidR="00A848C1" w:rsidRPr="00B058BE">
              <w:rPr>
                <w:rFonts w:ascii="Times New Roman" w:hAnsi="Times New Roman"/>
                <w:color w:val="000000"/>
                <w:kern w:val="24"/>
                <w:sz w:val="18"/>
                <w:szCs w:val="18"/>
              </w:rPr>
              <w:t xml:space="preserve"> </w:t>
            </w:r>
            <w:r w:rsidR="00A848C1" w:rsidRPr="00B058BE">
              <w:rPr>
                <w:rFonts w:ascii="Times New Roman" w:hAnsi="Times New Roman"/>
                <w:i/>
                <w:color w:val="000000"/>
                <w:kern w:val="24"/>
                <w:sz w:val="18"/>
                <w:szCs w:val="18"/>
              </w:rPr>
              <w:t>Puntuación</w:t>
            </w:r>
          </w:p>
          <w:p w:rsidR="00A848C1" w:rsidRPr="00967F9F" w:rsidRDefault="00A848C1" w:rsidP="00A848C1">
            <w:pPr>
              <w:tabs>
                <w:tab w:val="left" w:pos="2182"/>
              </w:tabs>
              <w:autoSpaceDE w:val="0"/>
              <w:autoSpaceDN w:val="0"/>
              <w:adjustRightInd w:val="0"/>
              <w:spacing w:before="120" w:after="120"/>
              <w:jc w:val="both"/>
              <w:rPr>
                <w:color w:val="000000"/>
                <w:sz w:val="22"/>
              </w:rPr>
            </w:pPr>
            <w:r w:rsidRPr="00967F9F">
              <w:rPr>
                <w:rFonts w:ascii="Arial" w:eastAsia="Calibri" w:hAnsi="Arial" w:cs="Arial"/>
                <w:color w:val="000000"/>
                <w:sz w:val="22"/>
              </w:rPr>
              <w:t xml:space="preserve">Siendo </w:t>
            </w:r>
            <w:r w:rsidRPr="00967F9F">
              <w:rPr>
                <w:rFonts w:ascii="Arial" w:eastAsia="Calibri" w:hAnsi="Arial" w:cs="Arial"/>
                <w:b/>
                <w:iCs/>
                <w:color w:val="000000"/>
                <w:sz w:val="22"/>
              </w:rPr>
              <w:t>P</w:t>
            </w:r>
            <w:r w:rsidRPr="00967F9F">
              <w:rPr>
                <w:rFonts w:ascii="Arial" w:eastAsia="Calibri" w:hAnsi="Arial" w:cs="Arial"/>
                <w:b/>
                <w:iCs/>
                <w:color w:val="000000"/>
                <w:sz w:val="22"/>
                <w:vertAlign w:val="subscript"/>
              </w:rPr>
              <w:t xml:space="preserve">M </w:t>
            </w:r>
            <w:r w:rsidRPr="00967F9F">
              <w:rPr>
                <w:rFonts w:ascii="Arial" w:eastAsia="Calibri" w:hAnsi="Arial" w:cs="Arial"/>
                <w:i/>
                <w:iCs/>
                <w:color w:val="000000"/>
                <w:sz w:val="22"/>
                <w:vertAlign w:val="subscript"/>
              </w:rPr>
              <w:t xml:space="preserve"> </w:t>
            </w:r>
            <w:r w:rsidRPr="00967F9F">
              <w:rPr>
                <w:rFonts w:ascii="Arial" w:eastAsia="Calibri" w:hAnsi="Arial" w:cs="Arial"/>
                <w:color w:val="000000"/>
                <w:sz w:val="22"/>
              </w:rPr>
              <w:t>el presupuesto máximo de licitación</w:t>
            </w:r>
            <w:r>
              <w:rPr>
                <w:rFonts w:ascii="Arial" w:eastAsia="Calibri" w:hAnsi="Arial" w:cs="Arial"/>
                <w:color w:val="000000"/>
                <w:sz w:val="22"/>
              </w:rPr>
              <w:t>(</w:t>
            </w:r>
            <w:r w:rsidRPr="00967F9F">
              <w:rPr>
                <w:rFonts w:ascii="Arial" w:eastAsia="Calibri" w:hAnsi="Arial" w:cs="Arial"/>
                <w:color w:val="000000"/>
                <w:sz w:val="22"/>
              </w:rPr>
              <w:t xml:space="preserve"> </w:t>
            </w:r>
            <w:r>
              <w:rPr>
                <w:rFonts w:ascii="Arial" w:eastAsia="Calibri" w:hAnsi="Arial" w:cs="Arial"/>
                <w:color w:val="000000"/>
                <w:sz w:val="22"/>
              </w:rPr>
              <w:t>44.910€)</w:t>
            </w:r>
            <w:r w:rsidRPr="00967F9F">
              <w:rPr>
                <w:rFonts w:ascii="Arial" w:eastAsia="Calibri" w:hAnsi="Arial" w:cs="Arial"/>
                <w:color w:val="000000"/>
                <w:sz w:val="22"/>
              </w:rPr>
              <w:t xml:space="preserve">; </w:t>
            </w:r>
            <w:r w:rsidRPr="00967F9F">
              <w:rPr>
                <w:rFonts w:ascii="Arial" w:eastAsia="Calibri" w:hAnsi="Arial" w:cs="Arial"/>
                <w:b/>
                <w:iCs/>
                <w:color w:val="000000"/>
                <w:sz w:val="22"/>
              </w:rPr>
              <w:t>P</w:t>
            </w:r>
            <w:r w:rsidRPr="00967F9F">
              <w:rPr>
                <w:rFonts w:ascii="Arial" w:eastAsia="Calibri" w:hAnsi="Arial" w:cs="Arial"/>
                <w:b/>
                <w:iCs/>
                <w:color w:val="000000"/>
                <w:sz w:val="22"/>
                <w:vertAlign w:val="subscript"/>
              </w:rPr>
              <w:t xml:space="preserve">O </w:t>
            </w:r>
            <w:r w:rsidRPr="00967F9F">
              <w:rPr>
                <w:rFonts w:ascii="Arial" w:eastAsia="Calibri" w:hAnsi="Arial" w:cs="Arial"/>
                <w:color w:val="000000"/>
                <w:sz w:val="22"/>
              </w:rPr>
              <w:t xml:space="preserve">el precio ofertado por el licitador (en la fórmula se refleja el presupuesto ofertado para el contrato o acción, si se ha solicitado desglose); </w:t>
            </w:r>
            <w:r w:rsidRPr="00967F9F">
              <w:rPr>
                <w:rFonts w:ascii="Arial" w:eastAsia="Calibri" w:hAnsi="Arial" w:cs="Arial"/>
                <w:b/>
                <w:iCs/>
                <w:color w:val="000000"/>
                <w:sz w:val="22"/>
              </w:rPr>
              <w:t>PLBT</w:t>
            </w:r>
            <w:r w:rsidRPr="00967F9F">
              <w:rPr>
                <w:rFonts w:ascii="Arial" w:eastAsia="Calibri" w:hAnsi="Arial" w:cs="Arial"/>
                <w:b/>
                <w:color w:val="000000"/>
                <w:sz w:val="22"/>
              </w:rPr>
              <w:t xml:space="preserve"> </w:t>
            </w:r>
            <w:r w:rsidRPr="00967F9F">
              <w:rPr>
                <w:rFonts w:ascii="Arial" w:eastAsia="Calibri" w:hAnsi="Arial" w:cs="Arial"/>
                <w:color w:val="000000"/>
                <w:sz w:val="22"/>
              </w:rPr>
              <w:t>el precio límite de la baja temeraria (por debajo de ese precio las ofertas son desestimadas por temerarias)</w:t>
            </w:r>
            <w:r>
              <w:rPr>
                <w:rFonts w:ascii="Arial" w:eastAsia="Calibri" w:hAnsi="Arial" w:cs="Arial"/>
                <w:color w:val="000000"/>
                <w:sz w:val="22"/>
              </w:rPr>
              <w:t>; Máxima puntuación otorgable a la oferta económica</w:t>
            </w:r>
            <w:r w:rsidRPr="00967F9F">
              <w:rPr>
                <w:rFonts w:ascii="Arial" w:eastAsia="Calibri" w:hAnsi="Arial" w:cs="Arial"/>
                <w:color w:val="000000"/>
                <w:sz w:val="22"/>
              </w:rPr>
              <w:t xml:space="preserve">, que en este caso es de </w:t>
            </w:r>
            <w:r>
              <w:rPr>
                <w:rFonts w:ascii="Arial" w:eastAsia="Calibri" w:hAnsi="Arial" w:cs="Arial"/>
                <w:b/>
                <w:color w:val="000000"/>
                <w:sz w:val="22"/>
              </w:rPr>
              <w:t xml:space="preserve">10 </w:t>
            </w:r>
            <w:r w:rsidRPr="00967F9F">
              <w:rPr>
                <w:rFonts w:ascii="Arial" w:eastAsia="Calibri" w:hAnsi="Arial" w:cs="Arial"/>
                <w:color w:val="000000"/>
                <w:sz w:val="22"/>
              </w:rPr>
              <w:t>puntos (</w:t>
            </w:r>
            <w:r w:rsidRPr="00967F9F">
              <w:rPr>
                <w:rFonts w:ascii="Arial" w:eastAsia="Calibri" w:hAnsi="Arial" w:cs="Arial"/>
                <w:b/>
                <w:iCs/>
                <w:color w:val="000000"/>
                <w:sz w:val="22"/>
              </w:rPr>
              <w:t>PLBT</w:t>
            </w:r>
            <w:r w:rsidRPr="00967F9F">
              <w:rPr>
                <w:rFonts w:ascii="Arial" w:eastAsia="Calibri" w:hAnsi="Arial" w:cs="Arial"/>
                <w:b/>
                <w:color w:val="000000"/>
                <w:sz w:val="22"/>
              </w:rPr>
              <w:t xml:space="preserve"> </w:t>
            </w:r>
            <w:r w:rsidRPr="00967F9F">
              <w:rPr>
                <w:rFonts w:ascii="Arial" w:eastAsia="Calibri" w:hAnsi="Arial" w:cs="Arial"/>
                <w:color w:val="000000"/>
                <w:sz w:val="22"/>
              </w:rPr>
              <w:t xml:space="preserve">es el </w:t>
            </w:r>
            <w:r>
              <w:rPr>
                <w:rFonts w:ascii="Arial" w:eastAsia="Calibri" w:hAnsi="Arial" w:cs="Arial"/>
                <w:color w:val="000000"/>
                <w:sz w:val="22"/>
              </w:rPr>
              <w:t>p</w:t>
            </w:r>
            <w:r w:rsidRPr="00967F9F">
              <w:rPr>
                <w:rFonts w:ascii="Arial" w:eastAsia="Calibri" w:hAnsi="Arial" w:cs="Arial"/>
                <w:color w:val="000000"/>
                <w:sz w:val="22"/>
              </w:rPr>
              <w:t xml:space="preserve">recio por debajo del cual se considera una oferta como </w:t>
            </w:r>
            <w:r>
              <w:rPr>
                <w:rFonts w:ascii="Arial" w:eastAsia="Calibri" w:hAnsi="Arial" w:cs="Arial"/>
                <w:color w:val="000000"/>
                <w:sz w:val="22"/>
              </w:rPr>
              <w:t>b</w:t>
            </w:r>
            <w:r w:rsidRPr="00967F9F">
              <w:rPr>
                <w:rFonts w:ascii="Arial" w:eastAsia="Calibri" w:hAnsi="Arial" w:cs="Arial"/>
                <w:color w:val="000000"/>
                <w:sz w:val="22"/>
              </w:rPr>
              <w:t xml:space="preserve">aja </w:t>
            </w:r>
            <w:r>
              <w:rPr>
                <w:rFonts w:ascii="Arial" w:eastAsia="Calibri" w:hAnsi="Arial" w:cs="Arial"/>
                <w:color w:val="000000"/>
                <w:sz w:val="22"/>
              </w:rPr>
              <w:t>t</w:t>
            </w:r>
            <w:r w:rsidRPr="00967F9F">
              <w:rPr>
                <w:rFonts w:ascii="Arial" w:eastAsia="Calibri" w:hAnsi="Arial" w:cs="Arial"/>
                <w:color w:val="000000"/>
                <w:sz w:val="22"/>
              </w:rPr>
              <w:t>emeraria y es el 70 % de la media de las ofertas económicas a valorar.</w:t>
            </w:r>
          </w:p>
          <w:p w:rsidR="00A848C1" w:rsidRDefault="00A848C1" w:rsidP="00A848C1">
            <w:pPr>
              <w:tabs>
                <w:tab w:val="left" w:pos="2182"/>
              </w:tabs>
              <w:autoSpaceDE w:val="0"/>
              <w:autoSpaceDN w:val="0"/>
              <w:adjustRightInd w:val="0"/>
              <w:spacing w:before="120" w:after="120" w:line="276" w:lineRule="auto"/>
              <w:jc w:val="both"/>
              <w:rPr>
                <w:rFonts w:ascii="Arial" w:eastAsia="Calibri" w:hAnsi="Arial" w:cs="Arial"/>
                <w:sz w:val="22"/>
                <w:szCs w:val="22"/>
                <w:lang w:eastAsia="en-US"/>
              </w:rPr>
            </w:pPr>
          </w:p>
          <w:p w:rsidR="00A848C1" w:rsidRPr="006C669B" w:rsidRDefault="00A848C1" w:rsidP="00A848C1">
            <w:pPr>
              <w:rPr>
                <w:rFonts w:ascii="Arial" w:hAnsi="Arial" w:cs="Arial"/>
              </w:rPr>
            </w:pPr>
            <w:r w:rsidRPr="006C669B">
              <w:rPr>
                <w:rFonts w:ascii="Arial" w:hAnsi="Arial" w:cs="Arial"/>
              </w:rPr>
              <w:t>El resultado TOTAL de la valoración de la oferta económica será la SUMA DE LA PUNTUACIÓN OBTENIDA para la propuesta económica de ambos servicios:</w:t>
            </w:r>
          </w:p>
          <w:p w:rsidR="00A848C1" w:rsidRPr="006C669B" w:rsidRDefault="00A848C1" w:rsidP="00A848C1">
            <w:pPr>
              <w:ind w:left="720"/>
              <w:rPr>
                <w:rFonts w:ascii="Arial" w:hAnsi="Arial" w:cs="Arial"/>
                <w:b/>
                <w:i/>
              </w:rPr>
            </w:pPr>
            <w:r w:rsidRPr="006C669B">
              <w:rPr>
                <w:rFonts w:ascii="Arial" w:hAnsi="Arial" w:cs="Arial"/>
                <w:b/>
                <w:i/>
              </w:rPr>
              <w:t>Puntuación total oferta económica: Puntuación A + Puntuación B</w:t>
            </w:r>
          </w:p>
          <w:p w:rsidR="00A848C1" w:rsidRDefault="00A848C1" w:rsidP="00A848C1">
            <w:pPr>
              <w:tabs>
                <w:tab w:val="left" w:pos="2182"/>
              </w:tabs>
              <w:autoSpaceDE w:val="0"/>
              <w:autoSpaceDN w:val="0"/>
              <w:adjustRightInd w:val="0"/>
              <w:spacing w:before="120" w:after="12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La puntuación otorgada se situará entre </w:t>
            </w:r>
            <w:r>
              <w:rPr>
                <w:rFonts w:ascii="Arial" w:eastAsia="Calibri" w:hAnsi="Arial" w:cs="Arial"/>
                <w:b/>
                <w:sz w:val="22"/>
                <w:szCs w:val="22"/>
                <w:lang w:eastAsia="en-US"/>
              </w:rPr>
              <w:t xml:space="preserve">0 y 40 puntos </w:t>
            </w:r>
            <w:r>
              <w:rPr>
                <w:rFonts w:ascii="Arial" w:eastAsia="Calibri" w:hAnsi="Arial" w:cs="Arial"/>
                <w:sz w:val="22"/>
                <w:szCs w:val="22"/>
                <w:lang w:eastAsia="en-US"/>
              </w:rPr>
              <w:t xml:space="preserve">según el importe de la oferta recibida. </w:t>
            </w:r>
          </w:p>
          <w:p w:rsidR="00A848C1" w:rsidRDefault="00A848C1" w:rsidP="00A848C1">
            <w:pPr>
              <w:autoSpaceDE w:val="0"/>
              <w:autoSpaceDN w:val="0"/>
              <w:adjustRightInd w:val="0"/>
              <w:spacing w:before="120" w:after="120"/>
              <w:jc w:val="both"/>
              <w:rPr>
                <w:rFonts w:ascii="Arial" w:hAnsi="Arial" w:cs="Arial"/>
                <w:u w:val="single"/>
              </w:rPr>
            </w:pPr>
            <w:r>
              <w:rPr>
                <w:rFonts w:ascii="Arial" w:hAnsi="Arial" w:cs="Arial"/>
                <w:sz w:val="22"/>
                <w:szCs w:val="22"/>
              </w:rPr>
              <w:t xml:space="preserve">A la hora de valorar las ofertas, se tendrá en cuenta la base imponible de la propuesta, tal y como se indica en el </w:t>
            </w:r>
            <w:r w:rsidRPr="006B2C05">
              <w:rPr>
                <w:rFonts w:ascii="Arial" w:hAnsi="Arial" w:cs="Arial"/>
                <w:sz w:val="22"/>
                <w:szCs w:val="22"/>
              </w:rPr>
              <w:t>Anexo IV(BIS): Modelo de presentación de oferta económica</w:t>
            </w:r>
            <w:r>
              <w:rPr>
                <w:rFonts w:ascii="Arial" w:hAnsi="Arial" w:cs="Arial"/>
                <w:sz w:val="22"/>
                <w:szCs w:val="22"/>
              </w:rPr>
              <w:t>.</w:t>
            </w:r>
          </w:p>
          <w:p w:rsidR="00B15E62" w:rsidRPr="00A9495F" w:rsidRDefault="00A848C1" w:rsidP="00A848C1">
            <w:pPr>
              <w:tabs>
                <w:tab w:val="num" w:pos="709"/>
              </w:tabs>
              <w:autoSpaceDE w:val="0"/>
              <w:autoSpaceDN w:val="0"/>
              <w:adjustRightInd w:val="0"/>
              <w:spacing w:before="120" w:after="120"/>
              <w:jc w:val="both"/>
              <w:rPr>
                <w:rFonts w:ascii="Arial" w:eastAsia="Calibri" w:hAnsi="Arial" w:cs="Arial"/>
                <w:sz w:val="22"/>
                <w:szCs w:val="22"/>
                <w:lang w:eastAsia="en-US"/>
              </w:rPr>
            </w:pPr>
            <w:r>
              <w:rPr>
                <w:rFonts w:ascii="Arial" w:hAnsi="Arial" w:cs="Arial"/>
                <w:sz w:val="22"/>
                <w:szCs w:val="22"/>
              </w:rPr>
              <w:t xml:space="preserve">El precio del contrato será aquél al que ascienda la adjudicación definitiva que en ningún caso superará el presupuesto base de </w:t>
            </w:r>
            <w:r w:rsidR="00852D19">
              <w:rPr>
                <w:rFonts w:ascii="Arial" w:hAnsi="Arial" w:cs="Arial"/>
                <w:sz w:val="22"/>
                <w:szCs w:val="22"/>
              </w:rPr>
              <w:t>licitación.</w:t>
            </w:r>
            <w:r w:rsidR="00B15E62" w:rsidRPr="00A9495F">
              <w:rPr>
                <w:rFonts w:ascii="Arial" w:eastAsia="Calibri" w:hAnsi="Arial" w:cs="Arial"/>
                <w:sz w:val="22"/>
                <w:szCs w:val="22"/>
                <w:lang w:eastAsia="en-US"/>
              </w:rPr>
              <w:t xml:space="preserve"> </w:t>
            </w:r>
          </w:p>
          <w:p w:rsidR="00B15E62" w:rsidRPr="00A9495F" w:rsidRDefault="00B15E62" w:rsidP="00CC5732">
            <w:pPr>
              <w:tabs>
                <w:tab w:val="num" w:pos="709"/>
              </w:tabs>
              <w:autoSpaceDE w:val="0"/>
              <w:autoSpaceDN w:val="0"/>
              <w:adjustRightInd w:val="0"/>
              <w:spacing w:before="120" w:after="120"/>
              <w:jc w:val="both"/>
              <w:rPr>
                <w:rFonts w:ascii="Arial" w:hAnsi="Arial" w:cs="Arial"/>
                <w:sz w:val="22"/>
                <w:szCs w:val="22"/>
              </w:rPr>
            </w:pPr>
          </w:p>
        </w:tc>
      </w:tr>
    </w:tbl>
    <w:p w:rsidR="00B15E62" w:rsidRPr="00A9495F" w:rsidRDefault="00B15E62" w:rsidP="00B15E62">
      <w:pPr>
        <w:autoSpaceDE w:val="0"/>
        <w:autoSpaceDN w:val="0"/>
        <w:adjustRightInd w:val="0"/>
        <w:jc w:val="both"/>
        <w:rPr>
          <w:rFonts w:ascii="Arial" w:hAnsi="Arial" w:cs="Arial"/>
          <w:b/>
          <w:sz w:val="22"/>
          <w:szCs w:val="22"/>
        </w:rPr>
      </w:pPr>
    </w:p>
    <w:p w:rsidR="00B15E62" w:rsidRPr="00A9495F" w:rsidRDefault="00B15E62" w:rsidP="00B15E62">
      <w:pPr>
        <w:pStyle w:val="NormalWeb"/>
        <w:spacing w:before="0" w:beforeAutospacing="0" w:after="0" w:afterAutospacing="0"/>
        <w:jc w:val="center"/>
        <w:rPr>
          <w:rFonts w:ascii="Arial" w:hAnsi="Arial" w:cs="Arial"/>
          <w:b/>
          <w:sz w:val="22"/>
          <w:szCs w:val="22"/>
        </w:rPr>
      </w:pPr>
    </w:p>
    <w:p w:rsidR="00B15E62" w:rsidRPr="00A9495F" w:rsidRDefault="00B15E62" w:rsidP="000608AA">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Arial" w:hAnsi="Arial" w:cs="Arial"/>
          <w:b/>
          <w:sz w:val="22"/>
          <w:szCs w:val="22"/>
        </w:rPr>
      </w:pPr>
      <w:r w:rsidRPr="00A9495F">
        <w:rPr>
          <w:rFonts w:ascii="Arial" w:hAnsi="Arial" w:cs="Arial"/>
          <w:b/>
          <w:sz w:val="22"/>
          <w:szCs w:val="22"/>
        </w:rPr>
        <w:t xml:space="preserve">Ñ.- Condiciones de la prestación del servicio </w:t>
      </w:r>
    </w:p>
    <w:p w:rsidR="00B15E62" w:rsidRPr="00A9495F" w:rsidRDefault="00B15E62" w:rsidP="00B15E62">
      <w:pPr>
        <w:pStyle w:val="NormalWeb"/>
        <w:spacing w:before="0" w:beforeAutospacing="0" w:after="0" w:afterAutospacing="0"/>
        <w:jc w:val="center"/>
        <w:rPr>
          <w:rFonts w:ascii="Arial" w:hAnsi="Arial" w:cs="Arial"/>
          <w:b/>
          <w:sz w:val="22"/>
          <w:szCs w:val="22"/>
        </w:rPr>
      </w:pPr>
    </w:p>
    <w:p w:rsidR="00B15E62" w:rsidRPr="00A9495F" w:rsidRDefault="00B15E62" w:rsidP="00B15E62">
      <w:pPr>
        <w:jc w:val="both"/>
        <w:rPr>
          <w:rFonts w:ascii="Arial" w:hAnsi="Arial" w:cs="Arial"/>
          <w:sz w:val="22"/>
          <w:szCs w:val="22"/>
        </w:rPr>
      </w:pPr>
    </w:p>
    <w:p w:rsidR="00B15E62" w:rsidRPr="00A9495F" w:rsidRDefault="00B15E62" w:rsidP="00B15E62">
      <w:pPr>
        <w:numPr>
          <w:ilvl w:val="1"/>
          <w:numId w:val="13"/>
        </w:numPr>
        <w:ind w:left="432"/>
        <w:jc w:val="both"/>
        <w:rPr>
          <w:rFonts w:ascii="Arial" w:hAnsi="Arial" w:cs="Arial"/>
          <w:b/>
          <w:sz w:val="22"/>
          <w:szCs w:val="22"/>
        </w:rPr>
      </w:pPr>
      <w:r w:rsidRPr="00A9495F">
        <w:rPr>
          <w:rFonts w:ascii="Arial" w:hAnsi="Arial" w:cs="Arial"/>
          <w:b/>
          <w:sz w:val="22"/>
          <w:szCs w:val="22"/>
        </w:rPr>
        <w:t>SEGUIMIENTO DE LAS ACCIONES</w:t>
      </w:r>
    </w:p>
    <w:p w:rsidR="00B15E62" w:rsidRPr="00A9495F" w:rsidRDefault="00B15E62" w:rsidP="00B15E62">
      <w:pPr>
        <w:jc w:val="both"/>
        <w:rPr>
          <w:rFonts w:ascii="Arial" w:hAnsi="Arial" w:cs="Arial"/>
          <w:sz w:val="22"/>
          <w:szCs w:val="22"/>
        </w:rPr>
      </w:pPr>
    </w:p>
    <w:p w:rsidR="00B15E62" w:rsidRPr="00A9495F" w:rsidRDefault="00B15E62" w:rsidP="00B15E62">
      <w:pPr>
        <w:ind w:left="426"/>
        <w:jc w:val="both"/>
        <w:rPr>
          <w:rFonts w:ascii="Arial" w:hAnsi="Arial" w:cs="Arial"/>
          <w:sz w:val="22"/>
          <w:szCs w:val="22"/>
        </w:rPr>
      </w:pPr>
      <w:r w:rsidRPr="00A9495F">
        <w:rPr>
          <w:rFonts w:ascii="Arial" w:hAnsi="Arial" w:cs="Arial"/>
          <w:sz w:val="22"/>
          <w:szCs w:val="22"/>
        </w:rPr>
        <w:t>El adjudicatario se compromete a seguir las directrices que</w:t>
      </w:r>
      <w:r w:rsidR="00C9326D" w:rsidRPr="00A9495F">
        <w:rPr>
          <w:rFonts w:ascii="Arial" w:hAnsi="Arial" w:cs="Arial"/>
          <w:sz w:val="22"/>
          <w:szCs w:val="22"/>
        </w:rPr>
        <w:t>,</w:t>
      </w:r>
      <w:r w:rsidRPr="00A9495F">
        <w:rPr>
          <w:rFonts w:ascii="Arial" w:hAnsi="Arial" w:cs="Arial"/>
          <w:sz w:val="22"/>
          <w:szCs w:val="22"/>
        </w:rPr>
        <w:t xml:space="preserve"> en materia de seguimiento y evaluación de cada una de las acciones de la prestación del servicio, determine Inserta Empleo. </w:t>
      </w:r>
    </w:p>
    <w:p w:rsidR="00B15E62" w:rsidRPr="00A9495F" w:rsidRDefault="00B15E62" w:rsidP="00B15E62">
      <w:pPr>
        <w:spacing w:before="60" w:after="60"/>
        <w:ind w:left="491"/>
        <w:jc w:val="both"/>
        <w:rPr>
          <w:rFonts w:ascii="Arial" w:hAnsi="Arial" w:cs="Arial"/>
          <w:sz w:val="22"/>
          <w:szCs w:val="22"/>
        </w:rPr>
      </w:pPr>
    </w:p>
    <w:p w:rsidR="00B15E62" w:rsidRPr="00A9495F" w:rsidRDefault="00B15E62" w:rsidP="00B15E62">
      <w:pPr>
        <w:numPr>
          <w:ilvl w:val="1"/>
          <w:numId w:val="13"/>
        </w:numPr>
        <w:ind w:left="432"/>
        <w:jc w:val="both"/>
        <w:rPr>
          <w:rFonts w:ascii="Arial" w:hAnsi="Arial" w:cs="Arial"/>
          <w:b/>
          <w:sz w:val="22"/>
          <w:szCs w:val="22"/>
        </w:rPr>
      </w:pPr>
      <w:r w:rsidRPr="00A9495F">
        <w:rPr>
          <w:rFonts w:ascii="Arial" w:hAnsi="Arial" w:cs="Arial"/>
          <w:b/>
          <w:sz w:val="22"/>
          <w:szCs w:val="22"/>
        </w:rPr>
        <w:t>CONTROLES DE CALIDAD</w:t>
      </w:r>
    </w:p>
    <w:p w:rsidR="00B15E62" w:rsidRPr="00A9495F" w:rsidRDefault="00B15E62" w:rsidP="00B15E62">
      <w:pPr>
        <w:spacing w:before="60" w:after="60"/>
        <w:ind w:left="491"/>
        <w:jc w:val="both"/>
        <w:rPr>
          <w:rFonts w:ascii="Arial" w:hAnsi="Arial" w:cs="Arial"/>
          <w:sz w:val="22"/>
          <w:szCs w:val="22"/>
        </w:rPr>
      </w:pPr>
    </w:p>
    <w:p w:rsidR="00B15E62" w:rsidRPr="00A9495F" w:rsidRDefault="00B15E62" w:rsidP="00B15E62">
      <w:pPr>
        <w:spacing w:before="60" w:after="60"/>
        <w:ind w:left="426"/>
        <w:jc w:val="both"/>
        <w:rPr>
          <w:rFonts w:ascii="Arial" w:hAnsi="Arial" w:cs="Arial"/>
          <w:sz w:val="22"/>
          <w:szCs w:val="22"/>
        </w:rPr>
      </w:pPr>
      <w:r w:rsidRPr="00A9495F">
        <w:rPr>
          <w:rFonts w:ascii="Arial" w:hAnsi="Arial" w:cs="Arial"/>
          <w:sz w:val="22"/>
          <w:szCs w:val="22"/>
        </w:rPr>
        <w:t>La empresa adjudicataria estará sometida a cuantos controles se estimen necesarios por parte de la Inserta Empleo, determinados por el Sistema de Calidad bajo la norma UNE- ISO 9001.</w:t>
      </w:r>
    </w:p>
    <w:p w:rsidR="00B15E62" w:rsidRPr="00A9495F" w:rsidRDefault="00B15E62" w:rsidP="00B15E62">
      <w:pPr>
        <w:pStyle w:val="NormalWeb"/>
        <w:spacing w:before="0" w:beforeAutospacing="0" w:after="0" w:afterAutospacing="0"/>
        <w:jc w:val="center"/>
        <w:rPr>
          <w:rFonts w:ascii="Arial" w:hAnsi="Arial" w:cs="Arial"/>
          <w:b/>
          <w:sz w:val="22"/>
          <w:szCs w:val="22"/>
          <w:lang w:val="es-ES_tradnl"/>
        </w:rPr>
      </w:pPr>
    </w:p>
    <w:p w:rsidR="00B15E62" w:rsidRPr="00A9495F" w:rsidRDefault="00B15E62" w:rsidP="000608AA">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Arial" w:hAnsi="Arial" w:cs="Arial"/>
          <w:b/>
          <w:sz w:val="22"/>
          <w:szCs w:val="22"/>
        </w:rPr>
      </w:pPr>
      <w:r w:rsidRPr="00A9495F">
        <w:rPr>
          <w:rFonts w:ascii="Arial" w:hAnsi="Arial" w:cs="Arial"/>
          <w:b/>
          <w:sz w:val="22"/>
          <w:szCs w:val="22"/>
        </w:rPr>
        <w:t xml:space="preserve">O.- Revisión de precios </w:t>
      </w:r>
    </w:p>
    <w:p w:rsidR="00B15E62" w:rsidRPr="00A9495F" w:rsidRDefault="00B15E62" w:rsidP="00B15E62">
      <w:pPr>
        <w:autoSpaceDE w:val="0"/>
        <w:autoSpaceDN w:val="0"/>
        <w:adjustRightInd w:val="0"/>
        <w:jc w:val="both"/>
        <w:rPr>
          <w:rFonts w:ascii="Arial" w:hAnsi="Arial" w:cs="Arial"/>
          <w:sz w:val="22"/>
          <w:szCs w:val="22"/>
        </w:rPr>
      </w:pPr>
    </w:p>
    <w:p w:rsidR="00B15E62" w:rsidRPr="00A9495F" w:rsidRDefault="00B15E62" w:rsidP="000608AA">
      <w:pPr>
        <w:autoSpaceDE w:val="0"/>
        <w:autoSpaceDN w:val="0"/>
        <w:adjustRightInd w:val="0"/>
        <w:jc w:val="both"/>
        <w:outlineLvl w:val="0"/>
        <w:rPr>
          <w:rFonts w:ascii="Arial" w:hAnsi="Arial" w:cs="Arial"/>
          <w:sz w:val="22"/>
          <w:szCs w:val="22"/>
        </w:rPr>
      </w:pPr>
      <w:r w:rsidRPr="00A9495F">
        <w:rPr>
          <w:rFonts w:ascii="Arial" w:hAnsi="Arial" w:cs="Arial"/>
          <w:b/>
          <w:sz w:val="22"/>
        </w:rPr>
        <w:t>NO APLICA</w:t>
      </w:r>
      <w:r w:rsidRPr="00A9495F" w:rsidDel="004C3DB3">
        <w:rPr>
          <w:rFonts w:ascii="Arial" w:hAnsi="Arial" w:cs="Arial"/>
          <w:b/>
          <w:sz w:val="22"/>
          <w:szCs w:val="22"/>
        </w:rPr>
        <w:t xml:space="preserve"> </w:t>
      </w:r>
    </w:p>
    <w:p w:rsidR="00B15E62" w:rsidRPr="00A9495F" w:rsidRDefault="00B15E62" w:rsidP="00B15E62">
      <w:pPr>
        <w:autoSpaceDE w:val="0"/>
        <w:autoSpaceDN w:val="0"/>
        <w:adjustRightInd w:val="0"/>
        <w:jc w:val="both"/>
        <w:rPr>
          <w:rFonts w:ascii="Arial" w:hAnsi="Arial" w:cs="Arial"/>
          <w:sz w:val="22"/>
          <w:szCs w:val="22"/>
        </w:rPr>
      </w:pPr>
    </w:p>
    <w:p w:rsidR="00B15E62" w:rsidRPr="00A9495F" w:rsidRDefault="00B15E62" w:rsidP="000608AA">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Arial" w:hAnsi="Arial" w:cs="Arial"/>
          <w:b/>
          <w:sz w:val="22"/>
          <w:szCs w:val="22"/>
        </w:rPr>
      </w:pPr>
      <w:r w:rsidRPr="00A9495F">
        <w:rPr>
          <w:rFonts w:ascii="Arial" w:hAnsi="Arial" w:cs="Arial"/>
          <w:b/>
          <w:sz w:val="22"/>
          <w:szCs w:val="22"/>
        </w:rPr>
        <w:t>P.- Observaciones</w:t>
      </w:r>
    </w:p>
    <w:p w:rsidR="00B15E62" w:rsidRPr="00A9495F" w:rsidRDefault="00B15E62" w:rsidP="00ED13E8">
      <w:pPr>
        <w:pStyle w:val="NormalWeb"/>
        <w:spacing w:before="0" w:beforeAutospacing="0" w:after="0" w:afterAutospacing="0"/>
        <w:rPr>
          <w:rFonts w:ascii="Arial" w:hAnsi="Arial" w:cs="Arial"/>
          <w:b/>
          <w:sz w:val="22"/>
          <w:szCs w:val="22"/>
        </w:rPr>
      </w:pPr>
    </w:p>
    <w:p w:rsidR="00B15E62" w:rsidRDefault="00B15E62" w:rsidP="00802C06">
      <w:pPr>
        <w:autoSpaceDE w:val="0"/>
        <w:autoSpaceDN w:val="0"/>
        <w:adjustRightInd w:val="0"/>
        <w:outlineLvl w:val="0"/>
        <w:rPr>
          <w:rFonts w:ascii="Arial" w:hAnsi="Arial" w:cs="Arial"/>
          <w:b/>
          <w:sz w:val="22"/>
        </w:rPr>
      </w:pPr>
      <w:r w:rsidRPr="00A9495F">
        <w:rPr>
          <w:rFonts w:ascii="Arial" w:hAnsi="Arial" w:cs="Arial"/>
          <w:b/>
          <w:sz w:val="22"/>
        </w:rPr>
        <w:t>NO APLICA</w:t>
      </w:r>
    </w:p>
    <w:p w:rsidR="00A848C1" w:rsidRDefault="00A848C1">
      <w:pPr>
        <w:spacing w:after="200" w:line="276" w:lineRule="auto"/>
        <w:rPr>
          <w:rFonts w:ascii="Arial" w:hAnsi="Arial" w:cs="Arial"/>
          <w:b/>
          <w:sz w:val="22"/>
        </w:rPr>
      </w:pPr>
      <w:r>
        <w:rPr>
          <w:rFonts w:ascii="Arial" w:hAnsi="Arial" w:cs="Arial"/>
          <w:b/>
          <w:sz w:val="22"/>
        </w:rPr>
        <w:br w:type="page"/>
      </w:r>
    </w:p>
    <w:p w:rsidR="00A848C1" w:rsidRPr="004B2C44" w:rsidRDefault="00A848C1" w:rsidP="00A848C1">
      <w:pPr>
        <w:pStyle w:val="NormalWeb"/>
        <w:spacing w:before="0" w:beforeAutospacing="0" w:after="0" w:afterAutospacing="0"/>
        <w:jc w:val="center"/>
        <w:rPr>
          <w:rFonts w:ascii="Arial" w:hAnsi="Arial" w:cs="Arial"/>
          <w:b/>
          <w:sz w:val="22"/>
          <w:szCs w:val="22"/>
        </w:rPr>
      </w:pPr>
      <w:r w:rsidRPr="004B2C44">
        <w:rPr>
          <w:rFonts w:ascii="Arial" w:hAnsi="Arial" w:cs="Arial"/>
          <w:b/>
          <w:sz w:val="22"/>
          <w:szCs w:val="22"/>
        </w:rPr>
        <w:t>ANEXO IV (bis)</w:t>
      </w:r>
    </w:p>
    <w:p w:rsidR="00A848C1" w:rsidRPr="004B2C44" w:rsidRDefault="00A848C1" w:rsidP="00A848C1">
      <w:pPr>
        <w:pStyle w:val="NormalWeb"/>
        <w:spacing w:before="0" w:beforeAutospacing="0" w:after="0" w:afterAutospacing="0"/>
        <w:jc w:val="center"/>
        <w:rPr>
          <w:rFonts w:ascii="Arial" w:hAnsi="Arial" w:cs="Arial"/>
          <w:b/>
          <w:sz w:val="22"/>
          <w:szCs w:val="22"/>
        </w:rPr>
      </w:pPr>
      <w:r w:rsidRPr="004B2C44">
        <w:rPr>
          <w:rFonts w:ascii="Arial" w:hAnsi="Arial" w:cs="Arial"/>
          <w:b/>
          <w:sz w:val="22"/>
          <w:szCs w:val="22"/>
        </w:rPr>
        <w:t>MODELO DE PRESENTACIÓN DE OFERTA ECONÓMICA</w:t>
      </w:r>
    </w:p>
    <w:p w:rsidR="00A848C1" w:rsidRPr="004B2C44" w:rsidRDefault="00A848C1" w:rsidP="00A848C1">
      <w:pPr>
        <w:pBdr>
          <w:bottom w:val="single" w:sz="4" w:space="1" w:color="auto"/>
        </w:pBdr>
        <w:jc w:val="both"/>
        <w:rPr>
          <w:rFonts w:ascii="Arial" w:hAnsi="Arial" w:cs="Arial"/>
          <w:sz w:val="22"/>
          <w:szCs w:val="22"/>
        </w:rPr>
      </w:pPr>
    </w:p>
    <w:p w:rsidR="00A848C1" w:rsidRDefault="00A848C1" w:rsidP="00A848C1">
      <w:pPr>
        <w:jc w:val="both"/>
        <w:rPr>
          <w:rFonts w:ascii="Arial" w:hAnsi="Arial" w:cs="Arial"/>
          <w:b/>
        </w:rPr>
      </w:pPr>
      <w:r w:rsidRPr="004B2C44">
        <w:rPr>
          <w:rFonts w:ascii="Arial" w:hAnsi="Arial" w:cs="Arial"/>
          <w:b/>
          <w:sz w:val="22"/>
          <w:szCs w:val="22"/>
        </w:rPr>
        <w:t xml:space="preserve">CÓDIGO DE EXPEDIENTE: </w:t>
      </w:r>
      <w:r>
        <w:rPr>
          <w:rFonts w:ascii="Arial" w:hAnsi="Arial" w:cs="Arial"/>
          <w:b/>
        </w:rPr>
        <w:t>13/TE/19</w:t>
      </w:r>
    </w:p>
    <w:p w:rsidR="00A848C1" w:rsidRPr="004B2C44" w:rsidRDefault="00A848C1" w:rsidP="00A848C1">
      <w:pPr>
        <w:jc w:val="both"/>
        <w:rPr>
          <w:rFonts w:ascii="Arial" w:hAnsi="Arial" w:cs="Arial"/>
          <w:sz w:val="22"/>
          <w:szCs w:val="22"/>
        </w:rPr>
      </w:pPr>
    </w:p>
    <w:p w:rsidR="00A848C1" w:rsidRPr="00852D19" w:rsidRDefault="00A848C1" w:rsidP="00A848C1">
      <w:pPr>
        <w:spacing w:line="360" w:lineRule="auto"/>
        <w:jc w:val="both"/>
        <w:rPr>
          <w:rFonts w:ascii="Arial" w:hAnsi="Arial" w:cs="Arial"/>
          <w:sz w:val="20"/>
          <w:szCs w:val="20"/>
        </w:rPr>
      </w:pPr>
      <w:r w:rsidRPr="00852D19">
        <w:rPr>
          <w:rFonts w:ascii="Arial" w:hAnsi="Arial" w:cs="Arial"/>
          <w:sz w:val="20"/>
          <w:szCs w:val="20"/>
        </w:rPr>
        <w:t xml:space="preserve">D./D.ª </w:t>
      </w:r>
      <w:r w:rsidRPr="00852D19">
        <w:rPr>
          <w:rFonts w:ascii="Arial" w:hAnsi="Arial" w:cs="Arial"/>
          <w:sz w:val="20"/>
          <w:szCs w:val="20"/>
        </w:rPr>
        <w:fldChar w:fldCharType="begin">
          <w:ffData>
            <w:name w:val=""/>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con DNI número </w:t>
      </w:r>
      <w:r w:rsidRPr="00852D19">
        <w:rPr>
          <w:rFonts w:ascii="Arial" w:hAnsi="Arial" w:cs="Arial"/>
          <w:sz w:val="20"/>
          <w:szCs w:val="20"/>
        </w:rPr>
        <w:fldChar w:fldCharType="begin">
          <w:ffData>
            <w:name w:val="Texto2"/>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en nombre (propio) o actuando en representación de (empresa que representa) </w:t>
      </w:r>
      <w:r w:rsidRPr="00852D19">
        <w:rPr>
          <w:rFonts w:ascii="Arial" w:hAnsi="Arial" w:cs="Arial"/>
          <w:sz w:val="20"/>
          <w:szCs w:val="20"/>
        </w:rPr>
        <w:fldChar w:fldCharType="begin">
          <w:ffData>
            <w:name w:val="Texto2"/>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con CIF/NIF </w:t>
      </w:r>
      <w:r w:rsidRPr="00852D19">
        <w:rPr>
          <w:rFonts w:ascii="Arial" w:hAnsi="Arial" w:cs="Arial"/>
          <w:sz w:val="20"/>
          <w:szCs w:val="20"/>
        </w:rPr>
        <w:fldChar w:fldCharType="begin">
          <w:ffData>
            <w:name w:val="Texto2"/>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con domicilio en </w:t>
      </w:r>
      <w:r w:rsidRPr="00852D19">
        <w:rPr>
          <w:rFonts w:ascii="Arial" w:hAnsi="Arial" w:cs="Arial"/>
          <w:sz w:val="20"/>
          <w:szCs w:val="20"/>
        </w:rPr>
        <w:fldChar w:fldCharType="begin">
          <w:ffData>
            <w:name w:val="Texto2"/>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calle </w:t>
      </w:r>
      <w:r w:rsidRPr="00852D19">
        <w:rPr>
          <w:rFonts w:ascii="Arial" w:hAnsi="Arial" w:cs="Arial"/>
          <w:sz w:val="20"/>
          <w:szCs w:val="20"/>
        </w:rPr>
        <w:fldChar w:fldCharType="begin">
          <w:ffData>
            <w:name w:val="Texto2"/>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número </w:t>
      </w:r>
      <w:r w:rsidRPr="00852D19">
        <w:rPr>
          <w:rFonts w:ascii="Arial" w:hAnsi="Arial" w:cs="Arial"/>
          <w:sz w:val="20"/>
          <w:szCs w:val="20"/>
        </w:rPr>
        <w:fldChar w:fldCharType="begin">
          <w:ffData>
            <w:name w:val="Texto2"/>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,consultado el anuncio de licitación del contrato de: </w:t>
      </w:r>
      <w:r w:rsidRPr="00852D19">
        <w:rPr>
          <w:rFonts w:ascii="Arial" w:hAnsi="Arial" w:cs="Arial"/>
          <w:i/>
          <w:sz w:val="20"/>
          <w:szCs w:val="20"/>
        </w:rPr>
        <w:t>Dashboard</w:t>
      </w:r>
      <w:r w:rsidRPr="00852D19">
        <w:rPr>
          <w:rFonts w:ascii="Arial" w:hAnsi="Arial" w:cs="Arial"/>
          <w:sz w:val="20"/>
          <w:szCs w:val="20"/>
        </w:rPr>
        <w:t xml:space="preserve"> de ofertas de empleo para profesiones digitales con integración de base de datos de candidatos, publicado en el (DOUE o página Web de Inserta Empleo) </w:t>
      </w:r>
      <w:r w:rsidRPr="00852D19">
        <w:rPr>
          <w:rFonts w:ascii="Arial" w:hAnsi="Arial" w:cs="Arial"/>
          <w:sz w:val="20"/>
          <w:szCs w:val="20"/>
        </w:rPr>
        <w:fldChar w:fldCharType="begin">
          <w:ffData>
            <w:name w:val=""/>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del día </w:t>
      </w:r>
      <w:r w:rsidRPr="00852D19">
        <w:rPr>
          <w:rFonts w:ascii="Arial" w:hAnsi="Arial" w:cs="Arial"/>
          <w:sz w:val="20"/>
          <w:szCs w:val="20"/>
        </w:rPr>
        <w:fldChar w:fldCharType="begin">
          <w:ffData>
            <w:name w:val="Texto2"/>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del mes de </w:t>
      </w:r>
      <w:r w:rsidRPr="00852D19">
        <w:rPr>
          <w:rFonts w:ascii="Arial" w:hAnsi="Arial" w:cs="Arial"/>
          <w:sz w:val="20"/>
          <w:szCs w:val="20"/>
        </w:rPr>
        <w:fldChar w:fldCharType="begin">
          <w:ffData>
            <w:name w:val="Texto2"/>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del año </w:t>
      </w:r>
      <w:r w:rsidRPr="00852D19">
        <w:rPr>
          <w:rFonts w:ascii="Arial" w:hAnsi="Arial" w:cs="Arial"/>
          <w:sz w:val="20"/>
          <w:szCs w:val="20"/>
        </w:rPr>
        <w:fldChar w:fldCharType="begin">
          <w:ffData>
            <w:name w:val="Texto2"/>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y enterado de las condiciones, requisitos y obligaciones establecidos en el Pliego de Condiciones Particulares y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A848C1" w:rsidRDefault="00A848C1" w:rsidP="00A848C1">
      <w:pPr>
        <w:spacing w:after="120" w:line="360" w:lineRule="auto"/>
        <w:jc w:val="both"/>
        <w:rPr>
          <w:rFonts w:ascii="Arial" w:hAnsi="Arial" w:cs="Arial"/>
          <w:i/>
          <w:iCs/>
          <w:sz w:val="22"/>
          <w:szCs w:val="22"/>
        </w:rPr>
      </w:pPr>
      <w:r w:rsidRPr="001257C2">
        <w:rPr>
          <w:rFonts w:ascii="Arial" w:hAnsi="Arial" w:cs="Arial"/>
          <w:i/>
          <w:iCs/>
          <w:sz w:val="22"/>
          <w:szCs w:val="22"/>
        </w:rPr>
        <w:t>(En número y letra)</w:t>
      </w:r>
    </w:p>
    <w:p w:rsidR="00A848C1" w:rsidRDefault="003D2901" w:rsidP="00A848C1">
      <w:pPr>
        <w:spacing w:after="120" w:line="360" w:lineRule="auto"/>
        <w:jc w:val="both"/>
        <w:rPr>
          <w:rFonts w:ascii="Arial" w:hAnsi="Arial" w:cs="Arial"/>
          <w:i/>
          <w:iCs/>
          <w:sz w:val="20"/>
          <w:szCs w:val="22"/>
        </w:rPr>
      </w:pPr>
      <w:r>
        <w:rPr>
          <w:rFonts w:ascii="Arial" w:hAnsi="Arial" w:cs="Arial"/>
          <w:i/>
          <w:iCs/>
          <w:sz w:val="22"/>
          <w:szCs w:val="22"/>
        </w:rPr>
        <w:t>Servicio desarrollo e Implantación (BI)</w:t>
      </w:r>
      <w:r w:rsidR="00A848C1">
        <w:rPr>
          <w:rFonts w:ascii="Arial" w:hAnsi="Arial" w:cs="Arial"/>
          <w:b/>
          <w:i/>
          <w:iCs/>
          <w:sz w:val="22"/>
          <w:szCs w:val="22"/>
        </w:rPr>
        <w:t xml:space="preserve"> </w:t>
      </w:r>
      <w:r w:rsidR="00A848C1">
        <w:rPr>
          <w:rFonts w:ascii="Arial" w:hAnsi="Arial" w:cs="Arial"/>
          <w:b/>
          <w:i/>
          <w:iCs/>
          <w:sz w:val="22"/>
          <w:szCs w:val="22"/>
        </w:rPr>
        <w:tab/>
        <w:t xml:space="preserve">     </w:t>
      </w:r>
      <w:r w:rsidR="00A848C1">
        <w:rPr>
          <w:rFonts w:ascii="Arial" w:hAnsi="Arial" w:cs="Arial"/>
          <w:i/>
          <w:iCs/>
          <w:sz w:val="22"/>
          <w:szCs w:val="22"/>
        </w:rPr>
        <w:t xml:space="preserve"> </w:t>
      </w:r>
      <w:r w:rsidR="00A848C1" w:rsidRPr="001257C2">
        <w:rPr>
          <w:rFonts w:ascii="Arial" w:hAnsi="Arial" w:cs="Arial"/>
          <w:sz w:val="20"/>
          <w:szCs w:val="22"/>
        </w:rPr>
        <w:fldChar w:fldCharType="begin">
          <w:ffData>
            <w:name w:val=""/>
            <w:enabled/>
            <w:calcOnExit w:val="0"/>
            <w:textInput/>
          </w:ffData>
        </w:fldChar>
      </w:r>
      <w:r w:rsidR="00A848C1" w:rsidRPr="001257C2">
        <w:rPr>
          <w:rFonts w:ascii="Arial" w:hAnsi="Arial" w:cs="Arial"/>
          <w:sz w:val="20"/>
          <w:szCs w:val="22"/>
        </w:rPr>
        <w:instrText xml:space="preserve"> FORMTEXT </w:instrText>
      </w:r>
      <w:r w:rsidR="00A848C1" w:rsidRPr="001257C2">
        <w:rPr>
          <w:rFonts w:ascii="Arial" w:hAnsi="Arial" w:cs="Arial"/>
          <w:sz w:val="20"/>
          <w:szCs w:val="22"/>
        </w:rPr>
      </w:r>
      <w:r w:rsidR="00A848C1" w:rsidRPr="001257C2">
        <w:rPr>
          <w:rFonts w:ascii="Arial" w:hAnsi="Arial" w:cs="Arial"/>
          <w:sz w:val="20"/>
          <w:szCs w:val="22"/>
        </w:rPr>
        <w:fldChar w:fldCharType="separate"/>
      </w:r>
      <w:r w:rsidR="00A848C1" w:rsidRPr="001257C2">
        <w:rPr>
          <w:rFonts w:ascii="Arial" w:hAnsi="Arial" w:cs="Arial"/>
          <w:noProof/>
          <w:sz w:val="20"/>
          <w:szCs w:val="22"/>
        </w:rPr>
        <w:t> </w:t>
      </w:r>
      <w:r w:rsidR="00A848C1" w:rsidRPr="001257C2">
        <w:rPr>
          <w:rFonts w:ascii="Arial" w:hAnsi="Arial" w:cs="Arial"/>
          <w:noProof/>
          <w:sz w:val="20"/>
          <w:szCs w:val="22"/>
        </w:rPr>
        <w:t> </w:t>
      </w:r>
      <w:r w:rsidR="00A848C1" w:rsidRPr="001257C2">
        <w:rPr>
          <w:rFonts w:ascii="Arial" w:hAnsi="Arial" w:cs="Arial"/>
          <w:noProof/>
          <w:sz w:val="20"/>
          <w:szCs w:val="22"/>
        </w:rPr>
        <w:t> </w:t>
      </w:r>
      <w:r w:rsidR="00A848C1" w:rsidRPr="001257C2">
        <w:rPr>
          <w:rFonts w:ascii="Arial" w:hAnsi="Arial" w:cs="Arial"/>
          <w:noProof/>
          <w:sz w:val="20"/>
          <w:szCs w:val="22"/>
        </w:rPr>
        <w:t> </w:t>
      </w:r>
      <w:r w:rsidR="00A848C1" w:rsidRPr="001257C2">
        <w:rPr>
          <w:rFonts w:ascii="Arial" w:hAnsi="Arial" w:cs="Arial"/>
          <w:noProof/>
          <w:sz w:val="20"/>
          <w:szCs w:val="22"/>
        </w:rPr>
        <w:t> </w:t>
      </w:r>
      <w:r w:rsidR="00A848C1" w:rsidRPr="001257C2">
        <w:rPr>
          <w:rFonts w:ascii="Arial" w:hAnsi="Arial" w:cs="Arial"/>
          <w:sz w:val="20"/>
          <w:szCs w:val="22"/>
        </w:rPr>
        <w:fldChar w:fldCharType="end"/>
      </w:r>
      <w:r w:rsidR="00A848C1" w:rsidRPr="001257C2">
        <w:rPr>
          <w:rFonts w:ascii="Arial" w:hAnsi="Arial" w:cs="Arial"/>
          <w:sz w:val="20"/>
          <w:szCs w:val="22"/>
        </w:rPr>
        <w:t xml:space="preserve"> </w:t>
      </w:r>
      <w:r w:rsidR="00A848C1" w:rsidRPr="001257C2">
        <w:rPr>
          <w:rFonts w:ascii="Arial" w:hAnsi="Arial" w:cs="Arial"/>
          <w:i/>
          <w:iCs/>
          <w:sz w:val="20"/>
          <w:szCs w:val="22"/>
        </w:rPr>
        <w:t>(</w:t>
      </w:r>
      <w:r w:rsidR="00A848C1" w:rsidRPr="001257C2">
        <w:rPr>
          <w:rFonts w:ascii="Arial" w:hAnsi="Arial" w:cs="Arial"/>
          <w:sz w:val="20"/>
          <w:szCs w:val="22"/>
        </w:rPr>
        <w:fldChar w:fldCharType="begin">
          <w:ffData>
            <w:name w:val=""/>
            <w:enabled/>
            <w:calcOnExit w:val="0"/>
            <w:textInput/>
          </w:ffData>
        </w:fldChar>
      </w:r>
      <w:r w:rsidR="00A848C1" w:rsidRPr="001257C2">
        <w:rPr>
          <w:rFonts w:ascii="Arial" w:hAnsi="Arial" w:cs="Arial"/>
          <w:sz w:val="20"/>
          <w:szCs w:val="22"/>
        </w:rPr>
        <w:instrText xml:space="preserve"> FORMTEXT </w:instrText>
      </w:r>
      <w:r w:rsidR="00A848C1" w:rsidRPr="001257C2">
        <w:rPr>
          <w:rFonts w:ascii="Arial" w:hAnsi="Arial" w:cs="Arial"/>
          <w:sz w:val="20"/>
          <w:szCs w:val="22"/>
        </w:rPr>
      </w:r>
      <w:r w:rsidR="00A848C1" w:rsidRPr="001257C2">
        <w:rPr>
          <w:rFonts w:ascii="Arial" w:hAnsi="Arial" w:cs="Arial"/>
          <w:sz w:val="20"/>
          <w:szCs w:val="22"/>
        </w:rPr>
        <w:fldChar w:fldCharType="separate"/>
      </w:r>
      <w:r w:rsidR="00A848C1" w:rsidRPr="001257C2">
        <w:rPr>
          <w:rFonts w:ascii="Arial" w:hAnsi="Arial" w:cs="Arial"/>
          <w:noProof/>
          <w:sz w:val="20"/>
          <w:szCs w:val="22"/>
        </w:rPr>
        <w:t> </w:t>
      </w:r>
      <w:r w:rsidR="00A848C1" w:rsidRPr="001257C2">
        <w:rPr>
          <w:rFonts w:ascii="Arial" w:hAnsi="Arial" w:cs="Arial"/>
          <w:noProof/>
          <w:sz w:val="20"/>
          <w:szCs w:val="22"/>
        </w:rPr>
        <w:t> </w:t>
      </w:r>
      <w:r w:rsidR="00A848C1" w:rsidRPr="001257C2">
        <w:rPr>
          <w:rFonts w:ascii="Arial" w:hAnsi="Arial" w:cs="Arial"/>
          <w:noProof/>
          <w:sz w:val="20"/>
          <w:szCs w:val="22"/>
        </w:rPr>
        <w:t> </w:t>
      </w:r>
      <w:r w:rsidR="00A848C1" w:rsidRPr="001257C2">
        <w:rPr>
          <w:rFonts w:ascii="Arial" w:hAnsi="Arial" w:cs="Arial"/>
          <w:noProof/>
          <w:sz w:val="20"/>
          <w:szCs w:val="22"/>
        </w:rPr>
        <w:t> </w:t>
      </w:r>
      <w:r w:rsidR="00A848C1" w:rsidRPr="001257C2">
        <w:rPr>
          <w:rFonts w:ascii="Arial" w:hAnsi="Arial" w:cs="Arial"/>
          <w:noProof/>
          <w:sz w:val="20"/>
          <w:szCs w:val="22"/>
        </w:rPr>
        <w:t> </w:t>
      </w:r>
      <w:r w:rsidR="00A848C1" w:rsidRPr="001257C2">
        <w:rPr>
          <w:rFonts w:ascii="Arial" w:hAnsi="Arial" w:cs="Arial"/>
          <w:sz w:val="20"/>
          <w:szCs w:val="22"/>
        </w:rPr>
        <w:fldChar w:fldCharType="end"/>
      </w:r>
      <w:r w:rsidR="00A848C1" w:rsidRPr="001257C2">
        <w:rPr>
          <w:rFonts w:ascii="Arial" w:hAnsi="Arial" w:cs="Arial"/>
          <w:i/>
          <w:iCs/>
          <w:sz w:val="20"/>
          <w:szCs w:val="22"/>
        </w:rPr>
        <w:t>) Euros</w:t>
      </w:r>
    </w:p>
    <w:p w:rsidR="00A848C1" w:rsidRDefault="003D2901" w:rsidP="00A848C1">
      <w:pPr>
        <w:spacing w:after="120" w:line="360" w:lineRule="auto"/>
        <w:jc w:val="both"/>
        <w:rPr>
          <w:rFonts w:ascii="Arial" w:hAnsi="Arial" w:cs="Arial"/>
          <w:i/>
          <w:iCs/>
          <w:sz w:val="20"/>
          <w:szCs w:val="22"/>
        </w:rPr>
      </w:pPr>
      <w:r>
        <w:rPr>
          <w:rFonts w:ascii="Arial" w:hAnsi="Arial" w:cs="Arial"/>
          <w:i/>
          <w:iCs/>
          <w:sz w:val="22"/>
          <w:szCs w:val="22"/>
        </w:rPr>
        <w:t>Servicio Mantenimiento y Soporte (BI)</w:t>
      </w:r>
      <w:r>
        <w:rPr>
          <w:rFonts w:ascii="Arial" w:hAnsi="Arial" w:cs="Arial"/>
          <w:i/>
          <w:iCs/>
          <w:sz w:val="22"/>
          <w:szCs w:val="22"/>
        </w:rPr>
        <w:tab/>
        <w:t xml:space="preserve">      </w:t>
      </w:r>
      <w:r w:rsidR="00A848C1" w:rsidRPr="001257C2">
        <w:rPr>
          <w:rFonts w:ascii="Arial" w:hAnsi="Arial" w:cs="Arial"/>
          <w:sz w:val="20"/>
          <w:szCs w:val="22"/>
        </w:rPr>
        <w:fldChar w:fldCharType="begin">
          <w:ffData>
            <w:name w:val=""/>
            <w:enabled/>
            <w:calcOnExit w:val="0"/>
            <w:textInput/>
          </w:ffData>
        </w:fldChar>
      </w:r>
      <w:r w:rsidR="00A848C1" w:rsidRPr="001257C2">
        <w:rPr>
          <w:rFonts w:ascii="Arial" w:hAnsi="Arial" w:cs="Arial"/>
          <w:sz w:val="20"/>
          <w:szCs w:val="22"/>
        </w:rPr>
        <w:instrText xml:space="preserve"> FORMTEXT </w:instrText>
      </w:r>
      <w:r w:rsidR="00A848C1" w:rsidRPr="001257C2">
        <w:rPr>
          <w:rFonts w:ascii="Arial" w:hAnsi="Arial" w:cs="Arial"/>
          <w:sz w:val="20"/>
          <w:szCs w:val="22"/>
        </w:rPr>
      </w:r>
      <w:r w:rsidR="00A848C1" w:rsidRPr="001257C2">
        <w:rPr>
          <w:rFonts w:ascii="Arial" w:hAnsi="Arial" w:cs="Arial"/>
          <w:sz w:val="20"/>
          <w:szCs w:val="22"/>
        </w:rPr>
        <w:fldChar w:fldCharType="separate"/>
      </w:r>
      <w:r w:rsidR="00A848C1" w:rsidRPr="001257C2">
        <w:rPr>
          <w:rFonts w:ascii="Arial" w:hAnsi="Arial" w:cs="Arial"/>
          <w:noProof/>
          <w:sz w:val="20"/>
          <w:szCs w:val="22"/>
        </w:rPr>
        <w:t> </w:t>
      </w:r>
      <w:r w:rsidR="00A848C1" w:rsidRPr="001257C2">
        <w:rPr>
          <w:rFonts w:ascii="Arial" w:hAnsi="Arial" w:cs="Arial"/>
          <w:noProof/>
          <w:sz w:val="20"/>
          <w:szCs w:val="22"/>
        </w:rPr>
        <w:t> </w:t>
      </w:r>
      <w:r w:rsidR="00A848C1" w:rsidRPr="001257C2">
        <w:rPr>
          <w:rFonts w:ascii="Arial" w:hAnsi="Arial" w:cs="Arial"/>
          <w:noProof/>
          <w:sz w:val="20"/>
          <w:szCs w:val="22"/>
        </w:rPr>
        <w:t> </w:t>
      </w:r>
      <w:r w:rsidR="00A848C1" w:rsidRPr="001257C2">
        <w:rPr>
          <w:rFonts w:ascii="Arial" w:hAnsi="Arial" w:cs="Arial"/>
          <w:noProof/>
          <w:sz w:val="20"/>
          <w:szCs w:val="22"/>
        </w:rPr>
        <w:t> </w:t>
      </w:r>
      <w:r w:rsidR="00A848C1" w:rsidRPr="001257C2">
        <w:rPr>
          <w:rFonts w:ascii="Arial" w:hAnsi="Arial" w:cs="Arial"/>
          <w:noProof/>
          <w:sz w:val="20"/>
          <w:szCs w:val="22"/>
        </w:rPr>
        <w:t> </w:t>
      </w:r>
      <w:r w:rsidR="00A848C1" w:rsidRPr="001257C2">
        <w:rPr>
          <w:rFonts w:ascii="Arial" w:hAnsi="Arial" w:cs="Arial"/>
          <w:sz w:val="20"/>
          <w:szCs w:val="22"/>
        </w:rPr>
        <w:fldChar w:fldCharType="end"/>
      </w:r>
      <w:r w:rsidR="00A848C1" w:rsidRPr="001257C2">
        <w:rPr>
          <w:rFonts w:ascii="Arial" w:hAnsi="Arial" w:cs="Arial"/>
          <w:sz w:val="20"/>
          <w:szCs w:val="22"/>
        </w:rPr>
        <w:t xml:space="preserve"> </w:t>
      </w:r>
      <w:r w:rsidR="00A848C1" w:rsidRPr="001257C2">
        <w:rPr>
          <w:rFonts w:ascii="Arial" w:hAnsi="Arial" w:cs="Arial"/>
          <w:i/>
          <w:iCs/>
          <w:sz w:val="20"/>
          <w:szCs w:val="22"/>
        </w:rPr>
        <w:t>(</w:t>
      </w:r>
      <w:r w:rsidR="00A848C1" w:rsidRPr="001257C2">
        <w:rPr>
          <w:rFonts w:ascii="Arial" w:hAnsi="Arial" w:cs="Arial"/>
          <w:sz w:val="20"/>
          <w:szCs w:val="22"/>
        </w:rPr>
        <w:fldChar w:fldCharType="begin">
          <w:ffData>
            <w:name w:val=""/>
            <w:enabled/>
            <w:calcOnExit w:val="0"/>
            <w:textInput/>
          </w:ffData>
        </w:fldChar>
      </w:r>
      <w:r w:rsidR="00A848C1" w:rsidRPr="001257C2">
        <w:rPr>
          <w:rFonts w:ascii="Arial" w:hAnsi="Arial" w:cs="Arial"/>
          <w:sz w:val="20"/>
          <w:szCs w:val="22"/>
        </w:rPr>
        <w:instrText xml:space="preserve"> FORMTEXT </w:instrText>
      </w:r>
      <w:r w:rsidR="00A848C1" w:rsidRPr="001257C2">
        <w:rPr>
          <w:rFonts w:ascii="Arial" w:hAnsi="Arial" w:cs="Arial"/>
          <w:sz w:val="20"/>
          <w:szCs w:val="22"/>
        </w:rPr>
      </w:r>
      <w:r w:rsidR="00A848C1" w:rsidRPr="001257C2">
        <w:rPr>
          <w:rFonts w:ascii="Arial" w:hAnsi="Arial" w:cs="Arial"/>
          <w:sz w:val="20"/>
          <w:szCs w:val="22"/>
        </w:rPr>
        <w:fldChar w:fldCharType="separate"/>
      </w:r>
      <w:r w:rsidR="00A848C1" w:rsidRPr="001257C2">
        <w:rPr>
          <w:rFonts w:ascii="Arial" w:hAnsi="Arial" w:cs="Arial"/>
          <w:noProof/>
          <w:sz w:val="20"/>
          <w:szCs w:val="22"/>
        </w:rPr>
        <w:t> </w:t>
      </w:r>
      <w:r w:rsidR="00A848C1" w:rsidRPr="001257C2">
        <w:rPr>
          <w:rFonts w:ascii="Arial" w:hAnsi="Arial" w:cs="Arial"/>
          <w:noProof/>
          <w:sz w:val="20"/>
          <w:szCs w:val="22"/>
        </w:rPr>
        <w:t> </w:t>
      </w:r>
      <w:r w:rsidR="00A848C1" w:rsidRPr="001257C2">
        <w:rPr>
          <w:rFonts w:ascii="Arial" w:hAnsi="Arial" w:cs="Arial"/>
          <w:noProof/>
          <w:sz w:val="20"/>
          <w:szCs w:val="22"/>
        </w:rPr>
        <w:t> </w:t>
      </w:r>
      <w:r w:rsidR="00A848C1" w:rsidRPr="001257C2">
        <w:rPr>
          <w:rFonts w:ascii="Arial" w:hAnsi="Arial" w:cs="Arial"/>
          <w:noProof/>
          <w:sz w:val="20"/>
          <w:szCs w:val="22"/>
        </w:rPr>
        <w:t> </w:t>
      </w:r>
      <w:r w:rsidR="00A848C1" w:rsidRPr="001257C2">
        <w:rPr>
          <w:rFonts w:ascii="Arial" w:hAnsi="Arial" w:cs="Arial"/>
          <w:noProof/>
          <w:sz w:val="20"/>
          <w:szCs w:val="22"/>
        </w:rPr>
        <w:t> </w:t>
      </w:r>
      <w:r w:rsidR="00A848C1" w:rsidRPr="001257C2">
        <w:rPr>
          <w:rFonts w:ascii="Arial" w:hAnsi="Arial" w:cs="Arial"/>
          <w:sz w:val="20"/>
          <w:szCs w:val="22"/>
        </w:rPr>
        <w:fldChar w:fldCharType="end"/>
      </w:r>
      <w:r w:rsidR="00A848C1" w:rsidRPr="001257C2">
        <w:rPr>
          <w:rFonts w:ascii="Arial" w:hAnsi="Arial" w:cs="Arial"/>
          <w:i/>
          <w:iCs/>
          <w:sz w:val="20"/>
          <w:szCs w:val="22"/>
        </w:rPr>
        <w:t>) Euros</w:t>
      </w:r>
    </w:p>
    <w:tbl>
      <w:tblPr>
        <w:tblW w:w="9183" w:type="dxa"/>
        <w:tblInd w:w="70" w:type="dxa"/>
        <w:tblCellMar>
          <w:left w:w="70" w:type="dxa"/>
          <w:right w:w="70" w:type="dxa"/>
        </w:tblCellMar>
        <w:tblLook w:val="04A0" w:firstRow="1" w:lastRow="0" w:firstColumn="1" w:lastColumn="0" w:noHBand="0" w:noVBand="1"/>
      </w:tblPr>
      <w:tblGrid>
        <w:gridCol w:w="4430"/>
        <w:gridCol w:w="4753"/>
      </w:tblGrid>
      <w:tr w:rsidR="00A848C1" w:rsidRPr="001257C2" w:rsidTr="003D2901">
        <w:trPr>
          <w:trHeight w:val="381"/>
        </w:trPr>
        <w:tc>
          <w:tcPr>
            <w:tcW w:w="4430" w:type="dxa"/>
            <w:hideMark/>
          </w:tcPr>
          <w:p w:rsidR="00A848C1" w:rsidRDefault="00A848C1" w:rsidP="00B6091B">
            <w:pPr>
              <w:ind w:right="213"/>
              <w:rPr>
                <w:rFonts w:ascii="Arial" w:hAnsi="Arial" w:cs="Arial"/>
                <w:b/>
                <w:i/>
                <w:iCs/>
                <w:sz w:val="20"/>
                <w:szCs w:val="22"/>
                <w:u w:val="single"/>
              </w:rPr>
            </w:pPr>
          </w:p>
          <w:p w:rsidR="00A848C1" w:rsidRPr="001257C2" w:rsidRDefault="00A848C1" w:rsidP="00B6091B">
            <w:pPr>
              <w:ind w:right="213"/>
              <w:rPr>
                <w:rFonts w:ascii="Arial" w:hAnsi="Arial" w:cs="Arial"/>
                <w:b/>
                <w:i/>
                <w:iCs/>
                <w:sz w:val="20"/>
                <w:szCs w:val="22"/>
              </w:rPr>
            </w:pPr>
            <w:r w:rsidRPr="001257C2">
              <w:rPr>
                <w:rFonts w:ascii="Arial" w:hAnsi="Arial" w:cs="Arial"/>
                <w:b/>
                <w:i/>
                <w:iCs/>
                <w:sz w:val="20"/>
                <w:szCs w:val="22"/>
                <w:u w:val="single"/>
              </w:rPr>
              <w:t>Base imponible</w:t>
            </w:r>
            <w:r w:rsidRPr="001257C2">
              <w:rPr>
                <w:rFonts w:ascii="Arial" w:hAnsi="Arial" w:cs="Arial"/>
                <w:b/>
                <w:i/>
                <w:iCs/>
                <w:sz w:val="20"/>
                <w:szCs w:val="22"/>
              </w:rPr>
              <w:t xml:space="preserve">: </w:t>
            </w:r>
          </w:p>
        </w:tc>
        <w:tc>
          <w:tcPr>
            <w:tcW w:w="4753" w:type="dxa"/>
          </w:tcPr>
          <w:p w:rsidR="00A848C1" w:rsidRPr="001257C2" w:rsidRDefault="00A848C1" w:rsidP="00B6091B">
            <w:pPr>
              <w:spacing w:line="360" w:lineRule="auto"/>
              <w:rPr>
                <w:rFonts w:ascii="Arial" w:hAnsi="Arial" w:cs="Arial"/>
                <w:i/>
                <w:iCs/>
                <w:sz w:val="20"/>
                <w:szCs w:val="22"/>
              </w:rPr>
            </w:pPr>
          </w:p>
        </w:tc>
      </w:tr>
      <w:tr w:rsidR="00A848C1" w:rsidRPr="001257C2" w:rsidTr="003D2901">
        <w:trPr>
          <w:trHeight w:val="316"/>
        </w:trPr>
        <w:tc>
          <w:tcPr>
            <w:tcW w:w="4430" w:type="dxa"/>
            <w:hideMark/>
          </w:tcPr>
          <w:p w:rsidR="00A848C1" w:rsidRPr="001257C2" w:rsidRDefault="00A848C1" w:rsidP="00A848C1">
            <w:pPr>
              <w:numPr>
                <w:ilvl w:val="0"/>
                <w:numId w:val="32"/>
              </w:numPr>
              <w:ind w:left="214" w:right="72" w:hanging="142"/>
              <w:rPr>
                <w:rFonts w:ascii="Arial" w:hAnsi="Arial" w:cs="Arial"/>
                <w:i/>
                <w:iCs/>
                <w:sz w:val="20"/>
                <w:szCs w:val="22"/>
              </w:rPr>
            </w:pPr>
            <w:r w:rsidRPr="001257C2">
              <w:rPr>
                <w:rFonts w:ascii="Arial" w:hAnsi="Arial" w:cs="Arial"/>
                <w:i/>
                <w:iCs/>
                <w:sz w:val="20"/>
                <w:szCs w:val="22"/>
              </w:rPr>
              <w:t>Coste de personal*</w:t>
            </w:r>
          </w:p>
        </w:tc>
        <w:tc>
          <w:tcPr>
            <w:tcW w:w="4753" w:type="dxa"/>
            <w:hideMark/>
          </w:tcPr>
          <w:p w:rsidR="00A848C1" w:rsidRPr="001257C2" w:rsidRDefault="00A848C1" w:rsidP="00B6091B">
            <w:pPr>
              <w:spacing w:line="360" w:lineRule="auto"/>
              <w:rPr>
                <w:rFonts w:ascii="Arial" w:hAnsi="Arial" w:cs="Arial"/>
                <w:noProof/>
                <w:sz w:val="20"/>
                <w:szCs w:val="22"/>
              </w:rPr>
            </w:pP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Euros</w:t>
            </w:r>
          </w:p>
        </w:tc>
      </w:tr>
      <w:tr w:rsidR="00A848C1" w:rsidRPr="001257C2" w:rsidTr="003D2901">
        <w:trPr>
          <w:trHeight w:val="666"/>
        </w:trPr>
        <w:tc>
          <w:tcPr>
            <w:tcW w:w="4430" w:type="dxa"/>
          </w:tcPr>
          <w:p w:rsidR="00A848C1" w:rsidRPr="001257C2" w:rsidRDefault="00A848C1" w:rsidP="00A848C1">
            <w:pPr>
              <w:numPr>
                <w:ilvl w:val="0"/>
                <w:numId w:val="32"/>
              </w:numPr>
              <w:ind w:left="214" w:right="72" w:hanging="142"/>
              <w:rPr>
                <w:rFonts w:ascii="Arial" w:hAnsi="Arial" w:cs="Arial"/>
                <w:i/>
                <w:iCs/>
                <w:sz w:val="20"/>
                <w:szCs w:val="22"/>
              </w:rPr>
            </w:pPr>
            <w:r w:rsidRPr="001257C2">
              <w:rPr>
                <w:rFonts w:ascii="Arial" w:hAnsi="Arial" w:cs="Arial"/>
                <w:i/>
                <w:iCs/>
                <w:sz w:val="20"/>
                <w:szCs w:val="22"/>
              </w:rPr>
              <w:t>Resto Costes</w:t>
            </w:r>
          </w:p>
        </w:tc>
        <w:tc>
          <w:tcPr>
            <w:tcW w:w="4753" w:type="dxa"/>
          </w:tcPr>
          <w:p w:rsidR="00A848C1" w:rsidRPr="001257C2" w:rsidRDefault="00A848C1" w:rsidP="00B6091B">
            <w:pPr>
              <w:spacing w:line="360" w:lineRule="auto"/>
              <w:rPr>
                <w:rFonts w:ascii="Arial" w:hAnsi="Arial" w:cs="Arial"/>
                <w:noProof/>
                <w:sz w:val="20"/>
                <w:szCs w:val="22"/>
              </w:rPr>
            </w:pP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Euros</w:t>
            </w:r>
          </w:p>
        </w:tc>
      </w:tr>
      <w:tr w:rsidR="00A848C1" w:rsidRPr="001257C2" w:rsidTr="003D2901">
        <w:trPr>
          <w:trHeight w:val="316"/>
        </w:trPr>
        <w:tc>
          <w:tcPr>
            <w:tcW w:w="4430" w:type="dxa"/>
          </w:tcPr>
          <w:p w:rsidR="00A848C1" w:rsidRPr="001257C2" w:rsidRDefault="00A848C1" w:rsidP="00B6091B">
            <w:pPr>
              <w:ind w:right="213"/>
              <w:rPr>
                <w:rFonts w:ascii="Arial" w:hAnsi="Arial" w:cs="Arial"/>
                <w:b/>
                <w:i/>
                <w:iCs/>
                <w:sz w:val="20"/>
                <w:szCs w:val="22"/>
              </w:rPr>
            </w:pPr>
            <w:r w:rsidRPr="001257C2">
              <w:rPr>
                <w:rFonts w:ascii="Arial" w:hAnsi="Arial" w:cs="Arial"/>
                <w:b/>
                <w:i/>
                <w:iCs/>
                <w:sz w:val="20"/>
                <w:szCs w:val="22"/>
              </w:rPr>
              <w:t xml:space="preserve">IVA: </w:t>
            </w:r>
          </w:p>
        </w:tc>
        <w:tc>
          <w:tcPr>
            <w:tcW w:w="4753" w:type="dxa"/>
          </w:tcPr>
          <w:p w:rsidR="00A848C1" w:rsidRPr="001257C2" w:rsidRDefault="00A848C1" w:rsidP="00B6091B">
            <w:pPr>
              <w:ind w:left="214"/>
              <w:rPr>
                <w:rFonts w:ascii="Arial" w:hAnsi="Arial" w:cs="Arial"/>
                <w:i/>
                <w:iCs/>
                <w:sz w:val="20"/>
                <w:szCs w:val="22"/>
              </w:rPr>
            </w:pPr>
            <w:r w:rsidRPr="001257C2">
              <w:rPr>
                <w:rFonts w:ascii="Arial" w:hAnsi="Arial" w:cs="Arial"/>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Euros</w:t>
            </w:r>
          </w:p>
        </w:tc>
      </w:tr>
      <w:tr w:rsidR="00A848C1" w:rsidRPr="001257C2" w:rsidTr="003D2901">
        <w:trPr>
          <w:trHeight w:val="400"/>
        </w:trPr>
        <w:tc>
          <w:tcPr>
            <w:tcW w:w="4430" w:type="dxa"/>
          </w:tcPr>
          <w:p w:rsidR="00A848C1" w:rsidRPr="001257C2" w:rsidRDefault="00A848C1" w:rsidP="00B6091B">
            <w:pPr>
              <w:ind w:right="213"/>
              <w:rPr>
                <w:rFonts w:ascii="Arial" w:hAnsi="Arial" w:cs="Arial"/>
                <w:b/>
                <w:i/>
                <w:iCs/>
                <w:sz w:val="20"/>
                <w:szCs w:val="22"/>
              </w:rPr>
            </w:pPr>
            <w:r w:rsidRPr="001257C2">
              <w:rPr>
                <w:rFonts w:ascii="Arial" w:hAnsi="Arial" w:cs="Arial"/>
                <w:b/>
                <w:i/>
                <w:iCs/>
                <w:sz w:val="20"/>
                <w:szCs w:val="22"/>
              </w:rPr>
              <w:t>Otros impuestos:</w:t>
            </w:r>
          </w:p>
        </w:tc>
        <w:tc>
          <w:tcPr>
            <w:tcW w:w="4753" w:type="dxa"/>
          </w:tcPr>
          <w:p w:rsidR="00A848C1" w:rsidRPr="001257C2" w:rsidRDefault="00A848C1" w:rsidP="00B6091B">
            <w:pPr>
              <w:ind w:left="214"/>
              <w:rPr>
                <w:rFonts w:ascii="Arial" w:hAnsi="Arial" w:cs="Arial"/>
                <w:i/>
                <w:iCs/>
                <w:sz w:val="20"/>
                <w:szCs w:val="22"/>
              </w:rPr>
            </w:pPr>
            <w:r w:rsidRPr="001257C2">
              <w:rPr>
                <w:rFonts w:ascii="Arial" w:hAnsi="Arial" w:cs="Arial"/>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w:t>
            </w:r>
            <w:r w:rsidRPr="001257C2">
              <w:rPr>
                <w:rFonts w:ascii="Arial" w:hAnsi="Arial" w:cs="Arial"/>
                <w:i/>
                <w:iCs/>
                <w:sz w:val="20"/>
                <w:szCs w:val="22"/>
              </w:rPr>
              <w:t>(</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Euros</w:t>
            </w:r>
          </w:p>
        </w:tc>
      </w:tr>
      <w:tr w:rsidR="00A848C1" w:rsidRPr="001257C2" w:rsidTr="003D2901">
        <w:trPr>
          <w:trHeight w:val="72"/>
        </w:trPr>
        <w:tc>
          <w:tcPr>
            <w:tcW w:w="4430" w:type="dxa"/>
          </w:tcPr>
          <w:p w:rsidR="00A848C1" w:rsidRPr="001257C2" w:rsidRDefault="00A848C1" w:rsidP="00B6091B">
            <w:pPr>
              <w:ind w:right="213"/>
              <w:rPr>
                <w:rFonts w:ascii="Arial" w:hAnsi="Arial" w:cs="Arial"/>
                <w:b/>
                <w:i/>
                <w:iCs/>
                <w:sz w:val="20"/>
                <w:szCs w:val="22"/>
                <w:u w:val="single"/>
              </w:rPr>
            </w:pPr>
          </w:p>
        </w:tc>
        <w:tc>
          <w:tcPr>
            <w:tcW w:w="4753" w:type="dxa"/>
          </w:tcPr>
          <w:p w:rsidR="00A848C1" w:rsidRPr="001257C2" w:rsidRDefault="00A848C1" w:rsidP="00B6091B">
            <w:pPr>
              <w:ind w:left="214"/>
              <w:jc w:val="both"/>
              <w:rPr>
                <w:rFonts w:ascii="Arial" w:hAnsi="Arial" w:cs="Arial"/>
                <w:i/>
                <w:iCs/>
                <w:sz w:val="20"/>
                <w:szCs w:val="22"/>
              </w:rPr>
            </w:pPr>
          </w:p>
        </w:tc>
      </w:tr>
    </w:tbl>
    <w:p w:rsidR="00A848C1" w:rsidRPr="001257C2" w:rsidRDefault="00A848C1" w:rsidP="00A848C1">
      <w:pPr>
        <w:rPr>
          <w:rFonts w:ascii="Arial" w:hAnsi="Arial"/>
          <w:sz w:val="22"/>
          <w:szCs w:val="22"/>
        </w:rPr>
      </w:pPr>
    </w:p>
    <w:p w:rsidR="00A848C1" w:rsidRPr="001257C2" w:rsidRDefault="00A848C1" w:rsidP="00A848C1">
      <w:pPr>
        <w:rPr>
          <w:rFonts w:ascii="Arial" w:hAnsi="Arial"/>
          <w:sz w:val="20"/>
          <w:szCs w:val="22"/>
        </w:rPr>
      </w:pPr>
      <w:r w:rsidRPr="001257C2">
        <w:rPr>
          <w:rFonts w:ascii="Arial" w:hAnsi="Arial"/>
          <w:sz w:val="20"/>
          <w:szCs w:val="22"/>
        </w:rPr>
        <w:t>El firmante declara la realidad y compromiso de la oferta económica y detalle anteriormente referido</w:t>
      </w:r>
    </w:p>
    <w:tbl>
      <w:tblPr>
        <w:tblW w:w="9428" w:type="dxa"/>
        <w:tblInd w:w="70" w:type="dxa"/>
        <w:tblCellMar>
          <w:left w:w="70" w:type="dxa"/>
          <w:right w:w="70" w:type="dxa"/>
        </w:tblCellMar>
        <w:tblLook w:val="04A0" w:firstRow="1" w:lastRow="0" w:firstColumn="1" w:lastColumn="0" w:noHBand="0" w:noVBand="1"/>
      </w:tblPr>
      <w:tblGrid>
        <w:gridCol w:w="9282"/>
        <w:gridCol w:w="146"/>
      </w:tblGrid>
      <w:tr w:rsidR="00A848C1" w:rsidRPr="001257C2" w:rsidTr="00B6091B">
        <w:trPr>
          <w:trHeight w:val="384"/>
        </w:trPr>
        <w:tc>
          <w:tcPr>
            <w:tcW w:w="9282" w:type="dxa"/>
          </w:tcPr>
          <w:p w:rsidR="00A848C1" w:rsidRPr="001257C2" w:rsidRDefault="00A848C1" w:rsidP="00B6091B">
            <w:pPr>
              <w:rPr>
                <w:rFonts w:ascii="Arial" w:hAnsi="Arial"/>
                <w:sz w:val="20"/>
                <w:szCs w:val="22"/>
              </w:rPr>
            </w:pPr>
          </w:p>
          <w:p w:rsidR="00A848C1" w:rsidRPr="001257C2" w:rsidRDefault="00A848C1" w:rsidP="00B6091B">
            <w:pPr>
              <w:rPr>
                <w:rFonts w:ascii="Arial" w:hAnsi="Arial"/>
                <w:sz w:val="20"/>
                <w:szCs w:val="22"/>
              </w:rPr>
            </w:pPr>
            <w:r w:rsidRPr="001257C2">
              <w:rPr>
                <w:rFonts w:ascii="Arial" w:hAnsi="Arial"/>
                <w:sz w:val="20"/>
                <w:szCs w:val="22"/>
              </w:rPr>
              <w:t xml:space="preserve">Firmado por </w:t>
            </w:r>
            <w:r w:rsidRPr="001257C2">
              <w:rPr>
                <w:rFonts w:ascii="Arial" w:hAnsi="Arial"/>
                <w:sz w:val="20"/>
                <w:szCs w:val="22"/>
              </w:rPr>
              <w:tab/>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p>
          <w:p w:rsidR="00A848C1" w:rsidRPr="001257C2" w:rsidRDefault="00A848C1" w:rsidP="00B6091B">
            <w:pPr>
              <w:jc w:val="both"/>
              <w:rPr>
                <w:rFonts w:ascii="Arial" w:hAnsi="Arial"/>
                <w:sz w:val="20"/>
                <w:szCs w:val="22"/>
              </w:rPr>
            </w:pPr>
            <w:r w:rsidRPr="001257C2">
              <w:rPr>
                <w:rFonts w:ascii="Arial" w:hAnsi="Arial"/>
                <w:sz w:val="20"/>
                <w:szCs w:val="22"/>
              </w:rPr>
              <w:t xml:space="preserve">Cargo           </w:t>
            </w:r>
            <w:r w:rsidRPr="001257C2">
              <w:rPr>
                <w:rFonts w:ascii="Arial" w:hAnsi="Arial"/>
                <w:sz w:val="20"/>
                <w:szCs w:val="22"/>
              </w:rPr>
              <w:tab/>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p>
          <w:p w:rsidR="00A848C1" w:rsidRPr="001257C2" w:rsidRDefault="00A848C1" w:rsidP="00B6091B">
            <w:pPr>
              <w:jc w:val="both"/>
              <w:rPr>
                <w:rFonts w:ascii="Arial" w:hAnsi="Arial"/>
                <w:sz w:val="20"/>
                <w:szCs w:val="22"/>
              </w:rPr>
            </w:pPr>
          </w:p>
          <w:p w:rsidR="00A848C1" w:rsidRPr="001257C2" w:rsidRDefault="00A848C1" w:rsidP="00B6091B">
            <w:pPr>
              <w:jc w:val="both"/>
              <w:rPr>
                <w:rFonts w:ascii="Arial" w:hAnsi="Arial" w:cs="Arial"/>
                <w:b/>
                <w:sz w:val="20"/>
                <w:szCs w:val="22"/>
              </w:rPr>
            </w:pPr>
            <w:r w:rsidRPr="001257C2">
              <w:rPr>
                <w:rFonts w:ascii="Arial" w:hAnsi="Arial"/>
                <w:sz w:val="20"/>
                <w:szCs w:val="22"/>
              </w:rPr>
              <w:t xml:space="preserve">Fecha: </w:t>
            </w:r>
            <w:r w:rsidRPr="001257C2">
              <w:rPr>
                <w:rFonts w:ascii="Arial" w:hAnsi="Arial"/>
                <w:sz w:val="20"/>
                <w:szCs w:val="22"/>
              </w:rPr>
              <w:tab/>
              <w:t xml:space="preserve">             </w:t>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p>
          <w:p w:rsidR="00A848C1" w:rsidRPr="001257C2" w:rsidRDefault="00A848C1" w:rsidP="00B6091B">
            <w:pPr>
              <w:ind w:left="214" w:right="72"/>
              <w:rPr>
                <w:rFonts w:ascii="Arial" w:hAnsi="Arial" w:cs="Arial"/>
                <w:i/>
                <w:iCs/>
                <w:sz w:val="20"/>
                <w:szCs w:val="22"/>
              </w:rPr>
            </w:pPr>
          </w:p>
          <w:p w:rsidR="00A848C1" w:rsidRPr="001257C2" w:rsidRDefault="00A848C1" w:rsidP="00B6091B">
            <w:pPr>
              <w:rPr>
                <w:rFonts w:ascii="Arial" w:hAnsi="Arial"/>
                <w:sz w:val="20"/>
                <w:szCs w:val="22"/>
              </w:rPr>
            </w:pPr>
            <w:r w:rsidRPr="001257C2">
              <w:rPr>
                <w:rFonts w:ascii="Arial" w:hAnsi="Arial"/>
                <w:sz w:val="20"/>
                <w:szCs w:val="22"/>
              </w:rPr>
              <w:t>(sello de la empresa)</w:t>
            </w:r>
          </w:p>
          <w:p w:rsidR="00A848C1" w:rsidRPr="001257C2" w:rsidRDefault="00A848C1" w:rsidP="00B6091B">
            <w:pPr>
              <w:rPr>
                <w:rFonts w:ascii="Arial" w:hAnsi="Arial"/>
                <w:sz w:val="20"/>
                <w:szCs w:val="22"/>
              </w:rPr>
            </w:pPr>
          </w:p>
        </w:tc>
        <w:tc>
          <w:tcPr>
            <w:tcW w:w="146" w:type="dxa"/>
          </w:tcPr>
          <w:p w:rsidR="00A848C1" w:rsidRPr="001257C2" w:rsidRDefault="00A848C1" w:rsidP="00B6091B">
            <w:pPr>
              <w:spacing w:line="360" w:lineRule="auto"/>
              <w:ind w:left="214"/>
              <w:rPr>
                <w:rFonts w:ascii="Arial" w:hAnsi="Arial" w:cs="Arial"/>
                <w:noProof/>
                <w:sz w:val="20"/>
                <w:szCs w:val="22"/>
              </w:rPr>
            </w:pPr>
          </w:p>
        </w:tc>
      </w:tr>
    </w:tbl>
    <w:p w:rsidR="00A848C1" w:rsidRPr="001257C2" w:rsidRDefault="00A848C1" w:rsidP="00A848C1">
      <w:pPr>
        <w:jc w:val="both"/>
        <w:rPr>
          <w:rFonts w:ascii="Arial" w:eastAsia="Calibri" w:hAnsi="Arial" w:cs="Arial"/>
          <w:sz w:val="14"/>
          <w:szCs w:val="22"/>
        </w:rPr>
      </w:pPr>
      <w:r w:rsidRPr="001257C2">
        <w:rPr>
          <w:rFonts w:ascii="Arial" w:eastAsia="Calibri" w:hAnsi="Arial" w:cs="Arial"/>
          <w:sz w:val="14"/>
          <w:szCs w:val="22"/>
        </w:rPr>
        <w:t>(*)Coste de personal: ORDEN ESS/1924/2016, de 13 de diciembre, por la que se determinan los gastos subvencionables por el Fondo Social Europeo durante el período de programación 2014-2020.</w:t>
      </w:r>
    </w:p>
    <w:p w:rsidR="00A848C1" w:rsidRPr="001257C2" w:rsidRDefault="00A848C1" w:rsidP="00A848C1">
      <w:pPr>
        <w:pStyle w:val="parrafo1"/>
        <w:ind w:firstLine="0"/>
        <w:rPr>
          <w:rFonts w:ascii="Arial" w:eastAsia="Calibri" w:hAnsi="Arial" w:cs="Arial"/>
          <w:sz w:val="14"/>
          <w:szCs w:val="22"/>
        </w:rPr>
      </w:pPr>
      <w:r w:rsidRPr="001257C2">
        <w:rPr>
          <w:rFonts w:ascii="Arial" w:hAnsi="Arial" w:cs="Arial"/>
          <w:sz w:val="14"/>
          <w:szCs w:val="22"/>
          <w:u w:val="single"/>
        </w:rPr>
        <w:t>Definiciones art 2.3</w:t>
      </w:r>
      <w:r w:rsidRPr="001257C2">
        <w:rPr>
          <w:rFonts w:ascii="Arial" w:hAnsi="Arial" w:cs="Arial"/>
          <w:sz w:val="14"/>
          <w:szCs w:val="22"/>
        </w:rPr>
        <w:t xml:space="preserve"> «Costes de personal»: 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p>
    <w:p w:rsidR="00A848C1" w:rsidRPr="00A9495F" w:rsidRDefault="00A848C1" w:rsidP="003D2901">
      <w:pPr>
        <w:pStyle w:val="parrafo1"/>
        <w:rPr>
          <w:rFonts w:ascii="Arial" w:hAnsi="Arial" w:cs="Arial"/>
          <w:sz w:val="22"/>
          <w:szCs w:val="22"/>
        </w:rPr>
      </w:pPr>
      <w:r w:rsidRPr="001257C2">
        <w:rPr>
          <w:rFonts w:ascii="Arial" w:hAnsi="Arial" w:cs="Arial"/>
          <w:sz w:val="14"/>
          <w:szCs w:val="22"/>
        </w:rPr>
        <w:t>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FSE.</w:t>
      </w:r>
    </w:p>
    <w:sectPr w:rsidR="00A848C1" w:rsidRPr="00A9495F">
      <w:headerReference w:type="default" r:id="rId9"/>
      <w:footerReference w:type="default" r:id="rId10"/>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DD5ABB" w16cid:durableId="207E6E5C"/>
  <w16cid:commentId w16cid:paraId="1508F5FB" w16cid:durableId="207E6E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5CD" w:rsidRDefault="002915CD" w:rsidP="002915CD">
      <w:r>
        <w:separator/>
      </w:r>
    </w:p>
  </w:endnote>
  <w:endnote w:type="continuationSeparator" w:id="0">
    <w:p w:rsidR="002915CD" w:rsidRDefault="002915CD" w:rsidP="0029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ndalus">
    <w:altName w:val="Times New Roman"/>
    <w:charset w:val="00"/>
    <w:family w:val="roman"/>
    <w:pitch w:val="variable"/>
    <w:sig w:usb0="00002003" w:usb1="80000000" w:usb2="00000008" w:usb3="00000000" w:csb0="00000041" w:csb1="00000000"/>
  </w:font>
  <w:font w:name="Agency FB">
    <w:altName w:val="Calibri"/>
    <w:panose1 w:val="020B050302020202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5CD" w:rsidRDefault="00EF1C19">
    <w:pPr>
      <w:pStyle w:val="Piedepgina"/>
    </w:pPr>
    <w:r>
      <w:rPr>
        <w:noProof/>
        <w:lang w:val="es-ES" w:eastAsia="es-ES"/>
      </w:rPr>
      <w:drawing>
        <wp:anchor distT="0" distB="0" distL="114300" distR="114300" simplePos="0" relativeHeight="251668480" behindDoc="1" locked="0" layoutInCell="1" allowOverlap="1" wp14:anchorId="77E60291" wp14:editId="384918D9">
          <wp:simplePos x="0" y="0"/>
          <wp:positionH relativeFrom="column">
            <wp:posOffset>3981450</wp:posOffset>
          </wp:positionH>
          <wp:positionV relativeFrom="paragraph">
            <wp:posOffset>0</wp:posOffset>
          </wp:positionV>
          <wp:extent cx="1285240" cy="742315"/>
          <wp:effectExtent l="0" t="0" r="0" b="635"/>
          <wp:wrapTight wrapText="bothSides">
            <wp:wrapPolygon edited="0">
              <wp:start x="0" y="0"/>
              <wp:lineTo x="0" y="21064"/>
              <wp:lineTo x="21130" y="21064"/>
              <wp:lineTo x="21130"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24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5CD">
      <w:rPr>
        <w:noProof/>
        <w:lang w:val="es-ES" w:eastAsia="es-ES"/>
      </w:rPr>
      <w:drawing>
        <wp:anchor distT="0" distB="0" distL="114300" distR="114300" simplePos="0" relativeHeight="251666432" behindDoc="1" locked="0" layoutInCell="1" allowOverlap="1" wp14:editId="0CD8E85E">
          <wp:simplePos x="0" y="0"/>
          <wp:positionH relativeFrom="column">
            <wp:posOffset>5375910</wp:posOffset>
          </wp:positionH>
          <wp:positionV relativeFrom="paragraph">
            <wp:posOffset>9684385</wp:posOffset>
          </wp:positionV>
          <wp:extent cx="1266825" cy="733425"/>
          <wp:effectExtent l="0" t="0" r="9525" b="9525"/>
          <wp:wrapNone/>
          <wp:docPr id="15" name="Imagen 15"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5CD">
      <w:rPr>
        <w:noProof/>
        <w:lang w:val="es-ES" w:eastAsia="es-ES"/>
      </w:rPr>
      <w:drawing>
        <wp:anchor distT="0" distB="0" distL="114300" distR="114300" simplePos="0" relativeHeight="251665408" behindDoc="1" locked="0" layoutInCell="1" allowOverlap="1" wp14:editId="07B6ECC9">
          <wp:simplePos x="0" y="0"/>
          <wp:positionH relativeFrom="column">
            <wp:posOffset>5375910</wp:posOffset>
          </wp:positionH>
          <wp:positionV relativeFrom="paragraph">
            <wp:posOffset>9684385</wp:posOffset>
          </wp:positionV>
          <wp:extent cx="1266825" cy="733425"/>
          <wp:effectExtent l="0" t="0" r="9525" b="9525"/>
          <wp:wrapNone/>
          <wp:docPr id="14" name="Imagen 14"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5CD">
      <w:rPr>
        <w:noProof/>
        <w:lang w:val="es-ES" w:eastAsia="es-ES"/>
      </w:rPr>
      <w:drawing>
        <wp:anchor distT="0" distB="0" distL="114300" distR="114300" simplePos="0" relativeHeight="251664384" behindDoc="1" locked="0" layoutInCell="1" allowOverlap="1" wp14:editId="3833A621">
          <wp:simplePos x="0" y="0"/>
          <wp:positionH relativeFrom="column">
            <wp:posOffset>5375910</wp:posOffset>
          </wp:positionH>
          <wp:positionV relativeFrom="paragraph">
            <wp:posOffset>9684385</wp:posOffset>
          </wp:positionV>
          <wp:extent cx="1266825" cy="733425"/>
          <wp:effectExtent l="0" t="0" r="9525" b="9525"/>
          <wp:wrapNone/>
          <wp:docPr id="13" name="Imagen 1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5CD">
      <w:rPr>
        <w:noProof/>
        <w:lang w:val="es-ES" w:eastAsia="es-ES"/>
      </w:rPr>
      <w:drawing>
        <wp:anchor distT="0" distB="0" distL="114300" distR="114300" simplePos="0" relativeHeight="251663360" behindDoc="1" locked="0" layoutInCell="1" allowOverlap="1" wp14:editId="42D26C77">
          <wp:simplePos x="0" y="0"/>
          <wp:positionH relativeFrom="column">
            <wp:posOffset>5375910</wp:posOffset>
          </wp:positionH>
          <wp:positionV relativeFrom="paragraph">
            <wp:posOffset>9684385</wp:posOffset>
          </wp:positionV>
          <wp:extent cx="1266825" cy="733425"/>
          <wp:effectExtent l="0" t="0" r="9525" b="9525"/>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5CD">
      <w:rPr>
        <w:noProof/>
        <w:lang w:val="es-ES" w:eastAsia="es-ES"/>
      </w:rPr>
      <w:drawing>
        <wp:anchor distT="0" distB="0" distL="114300" distR="114300" simplePos="0" relativeHeight="251662336" behindDoc="1" locked="0" layoutInCell="1" allowOverlap="1" wp14:editId="1DB7638A">
          <wp:simplePos x="0" y="0"/>
          <wp:positionH relativeFrom="column">
            <wp:posOffset>5375910</wp:posOffset>
          </wp:positionH>
          <wp:positionV relativeFrom="paragraph">
            <wp:posOffset>9684385</wp:posOffset>
          </wp:positionV>
          <wp:extent cx="1266825" cy="733425"/>
          <wp:effectExtent l="0" t="0" r="9525" b="9525"/>
          <wp:wrapNone/>
          <wp:docPr id="11" name="Imagen 11"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5CD">
      <w:rPr>
        <w:noProof/>
        <w:lang w:val="es-ES" w:eastAsia="es-ES"/>
      </w:rPr>
      <w:drawing>
        <wp:anchor distT="0" distB="0" distL="114300" distR="114300" simplePos="0" relativeHeight="251661312" behindDoc="1" locked="0" layoutInCell="1" allowOverlap="1" wp14:editId="057A5E2C">
          <wp:simplePos x="0" y="0"/>
          <wp:positionH relativeFrom="column">
            <wp:posOffset>5375910</wp:posOffset>
          </wp:positionH>
          <wp:positionV relativeFrom="paragraph">
            <wp:posOffset>9684385</wp:posOffset>
          </wp:positionV>
          <wp:extent cx="1266825" cy="733425"/>
          <wp:effectExtent l="0" t="0" r="9525" b="9525"/>
          <wp:wrapNone/>
          <wp:docPr id="10" name="Imagen 10"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5CD">
      <w:rPr>
        <w:noProof/>
        <w:lang w:val="es-ES" w:eastAsia="es-ES"/>
      </w:rPr>
      <w:drawing>
        <wp:anchor distT="0" distB="0" distL="114300" distR="114300" simplePos="0" relativeHeight="251660288" behindDoc="1" locked="0" layoutInCell="1" allowOverlap="1" wp14:editId="0EACD8B8">
          <wp:simplePos x="0" y="0"/>
          <wp:positionH relativeFrom="column">
            <wp:posOffset>5375910</wp:posOffset>
          </wp:positionH>
          <wp:positionV relativeFrom="paragraph">
            <wp:posOffset>9684385</wp:posOffset>
          </wp:positionV>
          <wp:extent cx="1266825" cy="733425"/>
          <wp:effectExtent l="0" t="0" r="9525" b="9525"/>
          <wp:wrapNone/>
          <wp:docPr id="9" name="Imagen 9"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5CD">
      <w:rPr>
        <w:noProof/>
        <w:lang w:val="es-ES" w:eastAsia="es-ES"/>
      </w:rPr>
      <w:drawing>
        <wp:anchor distT="0" distB="0" distL="114300" distR="114300" simplePos="0" relativeHeight="251659264" behindDoc="1" locked="0" layoutInCell="1" allowOverlap="1" wp14:editId="7327F76D">
          <wp:simplePos x="0" y="0"/>
          <wp:positionH relativeFrom="column">
            <wp:posOffset>5375910</wp:posOffset>
          </wp:positionH>
          <wp:positionV relativeFrom="paragraph">
            <wp:posOffset>9684385</wp:posOffset>
          </wp:positionV>
          <wp:extent cx="1266825" cy="733425"/>
          <wp:effectExtent l="0" t="0" r="9525" b="9525"/>
          <wp:wrapNone/>
          <wp:docPr id="8" name="Imagen 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5CD" w:rsidRPr="00156EF6">
      <w:rPr>
        <w:noProof/>
        <w:lang w:val="es-ES" w:eastAsia="es-ES"/>
      </w:rPr>
      <w:drawing>
        <wp:inline distT="0" distB="0" distL="0" distR="0" wp14:anchorId="58A3C7DB" wp14:editId="41948374">
          <wp:extent cx="1733550" cy="466725"/>
          <wp:effectExtent l="0" t="0" r="0" b="9525"/>
          <wp:docPr id="7" name="Imagen 7" descr="C:\Users\gsanchez.fsc\AppData\Local\Microsoft\Windows\Temporary Internet Files\Content.Outlook\X0LF5L9N\I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gsanchez.fsc\AppData\Local\Microsoft\Windows\Temporary Internet Files\Content.Outlook\X0LF5L9N\IEJ.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3550" cy="466725"/>
                  </a:xfrm>
                  <a:prstGeom prst="rect">
                    <a:avLst/>
                  </a:prstGeom>
                  <a:noFill/>
                  <a:ln>
                    <a:noFill/>
                  </a:ln>
                </pic:spPr>
              </pic:pic>
            </a:graphicData>
          </a:graphic>
        </wp:inline>
      </w:drawing>
    </w:r>
    <w:r w:rsidR="002915CD">
      <w:t xml:space="preserve">     </w:t>
    </w:r>
    <w:r>
      <w:t xml:space="preserve"> </w:t>
    </w:r>
    <w:r w:rsidR="002915CD">
      <w:tab/>
    </w:r>
  </w:p>
  <w:p w:rsidR="002915CD" w:rsidRDefault="002915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5CD" w:rsidRDefault="002915CD" w:rsidP="002915CD">
      <w:r>
        <w:separator/>
      </w:r>
    </w:p>
  </w:footnote>
  <w:footnote w:type="continuationSeparator" w:id="0">
    <w:p w:rsidR="002915CD" w:rsidRDefault="002915CD" w:rsidP="0029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5CD" w:rsidRDefault="002915CD">
    <w:pPr>
      <w:pStyle w:val="Encabezado"/>
    </w:pPr>
    <w:r>
      <w:rPr>
        <w:noProof/>
      </w:rPr>
      <w:drawing>
        <wp:anchor distT="0" distB="0" distL="114300" distR="114300" simplePos="0" relativeHeight="251658240" behindDoc="0" locked="0" layoutInCell="1" allowOverlap="1" wp14:editId="6EB1AB89">
          <wp:simplePos x="0" y="0"/>
          <wp:positionH relativeFrom="margin">
            <wp:posOffset>-725805</wp:posOffset>
          </wp:positionH>
          <wp:positionV relativeFrom="margin">
            <wp:posOffset>-634365</wp:posOffset>
          </wp:positionV>
          <wp:extent cx="1607185" cy="44577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CFB1E69"/>
    <w:multiLevelType w:val="hybridMultilevel"/>
    <w:tmpl w:val="3A52CF64"/>
    <w:lvl w:ilvl="0" w:tplc="889E77F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E160478"/>
    <w:multiLevelType w:val="hybridMultilevel"/>
    <w:tmpl w:val="DFBA9A6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163E6DEF"/>
    <w:multiLevelType w:val="hybridMultilevel"/>
    <w:tmpl w:val="9040604A"/>
    <w:lvl w:ilvl="0" w:tplc="DB18B400">
      <w:start w:val="1"/>
      <w:numFmt w:val="bullet"/>
      <w:lvlText w:val="-"/>
      <w:lvlJc w:val="left"/>
      <w:pPr>
        <w:ind w:left="1068" w:hanging="360"/>
      </w:pPr>
      <w:rPr>
        <w:rFonts w:ascii="Andalus" w:hAnsi="Andalu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18E53B21"/>
    <w:multiLevelType w:val="multilevel"/>
    <w:tmpl w:val="0C0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7D5EC2"/>
    <w:multiLevelType w:val="hybridMultilevel"/>
    <w:tmpl w:val="1AFCB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BD7A7E"/>
    <w:multiLevelType w:val="hybridMultilevel"/>
    <w:tmpl w:val="F4E6C3DC"/>
    <w:lvl w:ilvl="0" w:tplc="040A0005">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E732846"/>
    <w:multiLevelType w:val="multilevel"/>
    <w:tmpl w:val="0C0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30446C34"/>
    <w:multiLevelType w:val="hybridMultilevel"/>
    <w:tmpl w:val="B30693E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15:restartNumberingAfterBreak="0">
    <w:nsid w:val="35332466"/>
    <w:multiLevelType w:val="multilevel"/>
    <w:tmpl w:val="D10C2FC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3"/>
      <w:numFmt w:val="bullet"/>
      <w:lvlText w:val="-"/>
      <w:lvlJc w:val="left"/>
      <w:pPr>
        <w:ind w:left="1440" w:hanging="1080"/>
      </w:pPr>
      <w:rPr>
        <w:rFonts w:ascii="Times New Roman" w:eastAsia="Times New Roman" w:hAnsi="Times New Roman" w:hint="default"/>
      </w:rPr>
    </w:lvl>
    <w:lvl w:ilvl="5">
      <w:start w:val="3"/>
      <w:numFmt w:val="bullet"/>
      <w:lvlText w:val="-"/>
      <w:lvlJc w:val="left"/>
      <w:pPr>
        <w:ind w:left="1800" w:hanging="1440"/>
      </w:pPr>
      <w:rPr>
        <w:rFonts w:ascii="Times New Roman" w:eastAsia="Times New Roman" w:hAnsi="Times New Roman"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D45A90"/>
    <w:multiLevelType w:val="hybridMultilevel"/>
    <w:tmpl w:val="3620EC9C"/>
    <w:lvl w:ilvl="0" w:tplc="040A0005">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C4F5AAB"/>
    <w:multiLevelType w:val="hybridMultilevel"/>
    <w:tmpl w:val="45448DF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F585517"/>
    <w:multiLevelType w:val="hybridMultilevel"/>
    <w:tmpl w:val="4E4E6EA8"/>
    <w:lvl w:ilvl="0" w:tplc="8B8CF0FA">
      <w:start w:val="3"/>
      <w:numFmt w:val="bullet"/>
      <w:lvlText w:val="-"/>
      <w:lvlJc w:val="left"/>
      <w:pPr>
        <w:tabs>
          <w:tab w:val="num" w:pos="360"/>
        </w:tabs>
        <w:ind w:left="360" w:hanging="360"/>
      </w:pPr>
      <w:rPr>
        <w:rFonts w:ascii="Agency FB" w:hAnsi="Agency FB" w:hint="default"/>
        <w:color w:val="auto"/>
      </w:rPr>
    </w:lvl>
    <w:lvl w:ilvl="1" w:tplc="3CD87E8E">
      <w:start w:val="1"/>
      <w:numFmt w:val="bullet"/>
      <w:lvlText w:val=""/>
      <w:lvlJc w:val="left"/>
      <w:pPr>
        <w:tabs>
          <w:tab w:val="num" w:pos="-349"/>
        </w:tabs>
        <w:ind w:left="-349" w:hanging="360"/>
      </w:pPr>
      <w:rPr>
        <w:rFonts w:ascii="Wingdings 3" w:hAnsi="Wingdings 3" w:hint="default"/>
        <w:color w:val="auto"/>
      </w:rPr>
    </w:lvl>
    <w:lvl w:ilvl="2" w:tplc="0C0A0005">
      <w:start w:val="1"/>
      <w:numFmt w:val="bullet"/>
      <w:lvlText w:val=""/>
      <w:lvlJc w:val="left"/>
      <w:pPr>
        <w:tabs>
          <w:tab w:val="num" w:pos="371"/>
        </w:tabs>
        <w:ind w:left="371" w:hanging="360"/>
      </w:pPr>
      <w:rPr>
        <w:rFonts w:ascii="Wingdings" w:hAnsi="Wingdings" w:hint="default"/>
        <w:color w:val="auto"/>
      </w:rPr>
    </w:lvl>
    <w:lvl w:ilvl="3" w:tplc="0C0A0001">
      <w:start w:val="1"/>
      <w:numFmt w:val="bullet"/>
      <w:lvlText w:val=""/>
      <w:lvlJc w:val="left"/>
      <w:pPr>
        <w:tabs>
          <w:tab w:val="num" w:pos="1091"/>
        </w:tabs>
        <w:ind w:left="1091" w:hanging="360"/>
      </w:pPr>
      <w:rPr>
        <w:rFonts w:ascii="Symbol" w:hAnsi="Symbol" w:hint="default"/>
      </w:rPr>
    </w:lvl>
    <w:lvl w:ilvl="4" w:tplc="799A7536">
      <w:start w:val="3"/>
      <w:numFmt w:val="bullet"/>
      <w:lvlText w:val="-"/>
      <w:lvlJc w:val="left"/>
      <w:pPr>
        <w:tabs>
          <w:tab w:val="num" w:pos="1811"/>
        </w:tabs>
        <w:ind w:left="1811" w:hanging="360"/>
      </w:pPr>
      <w:rPr>
        <w:rFonts w:ascii="Times New Roman" w:eastAsia="Times New Roman" w:hAnsi="Times New Roman" w:hint="default"/>
      </w:rPr>
    </w:lvl>
    <w:lvl w:ilvl="5" w:tplc="0C0A0005" w:tentative="1">
      <w:start w:val="1"/>
      <w:numFmt w:val="bullet"/>
      <w:lvlText w:val=""/>
      <w:lvlJc w:val="left"/>
      <w:pPr>
        <w:tabs>
          <w:tab w:val="num" w:pos="2531"/>
        </w:tabs>
        <w:ind w:left="2531" w:hanging="360"/>
      </w:pPr>
      <w:rPr>
        <w:rFonts w:ascii="Wingdings" w:hAnsi="Wingdings" w:hint="default"/>
      </w:rPr>
    </w:lvl>
    <w:lvl w:ilvl="6" w:tplc="0C0A0001" w:tentative="1">
      <w:start w:val="1"/>
      <w:numFmt w:val="bullet"/>
      <w:lvlText w:val=""/>
      <w:lvlJc w:val="left"/>
      <w:pPr>
        <w:tabs>
          <w:tab w:val="num" w:pos="3251"/>
        </w:tabs>
        <w:ind w:left="3251" w:hanging="360"/>
      </w:pPr>
      <w:rPr>
        <w:rFonts w:ascii="Symbol" w:hAnsi="Symbol" w:hint="default"/>
      </w:rPr>
    </w:lvl>
    <w:lvl w:ilvl="7" w:tplc="0C0A0003" w:tentative="1">
      <w:start w:val="1"/>
      <w:numFmt w:val="bullet"/>
      <w:lvlText w:val="o"/>
      <w:lvlJc w:val="left"/>
      <w:pPr>
        <w:tabs>
          <w:tab w:val="num" w:pos="3971"/>
        </w:tabs>
        <w:ind w:left="3971" w:hanging="360"/>
      </w:pPr>
      <w:rPr>
        <w:rFonts w:ascii="Courier New" w:hAnsi="Courier New" w:cs="Courier New" w:hint="default"/>
      </w:rPr>
    </w:lvl>
    <w:lvl w:ilvl="8" w:tplc="0C0A0005" w:tentative="1">
      <w:start w:val="1"/>
      <w:numFmt w:val="bullet"/>
      <w:lvlText w:val=""/>
      <w:lvlJc w:val="left"/>
      <w:pPr>
        <w:tabs>
          <w:tab w:val="num" w:pos="4691"/>
        </w:tabs>
        <w:ind w:left="4691" w:hanging="360"/>
      </w:pPr>
      <w:rPr>
        <w:rFonts w:ascii="Wingdings" w:hAnsi="Wingdings" w:hint="default"/>
      </w:rPr>
    </w:lvl>
  </w:abstractNum>
  <w:abstractNum w:abstractNumId="16" w15:restartNumberingAfterBreak="0">
    <w:nsid w:val="461C5227"/>
    <w:multiLevelType w:val="hybridMultilevel"/>
    <w:tmpl w:val="F78C6C22"/>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64B736A"/>
    <w:multiLevelType w:val="hybridMultilevel"/>
    <w:tmpl w:val="12C80504"/>
    <w:lvl w:ilvl="0" w:tplc="866A0646">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3E46D0"/>
    <w:multiLevelType w:val="hybridMultilevel"/>
    <w:tmpl w:val="D40459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CA51A22"/>
    <w:multiLevelType w:val="hybridMultilevel"/>
    <w:tmpl w:val="61D0FD98"/>
    <w:lvl w:ilvl="0" w:tplc="7CEE2874">
      <w:start w:val="1"/>
      <w:numFmt w:val="decimal"/>
      <w:lvlText w:val="%1."/>
      <w:lvlJc w:val="left"/>
      <w:pPr>
        <w:ind w:left="3975" w:hanging="360"/>
      </w:pPr>
      <w:rPr>
        <w:b/>
      </w:rPr>
    </w:lvl>
    <w:lvl w:ilvl="1" w:tplc="0C0A0019" w:tentative="1">
      <w:start w:val="1"/>
      <w:numFmt w:val="lowerLetter"/>
      <w:lvlText w:val="%2."/>
      <w:lvlJc w:val="left"/>
      <w:pPr>
        <w:ind w:left="4695" w:hanging="360"/>
      </w:pPr>
    </w:lvl>
    <w:lvl w:ilvl="2" w:tplc="0C0A001B" w:tentative="1">
      <w:start w:val="1"/>
      <w:numFmt w:val="lowerRoman"/>
      <w:lvlText w:val="%3."/>
      <w:lvlJc w:val="right"/>
      <w:pPr>
        <w:ind w:left="5415" w:hanging="180"/>
      </w:pPr>
    </w:lvl>
    <w:lvl w:ilvl="3" w:tplc="0C0A000F" w:tentative="1">
      <w:start w:val="1"/>
      <w:numFmt w:val="decimal"/>
      <w:lvlText w:val="%4."/>
      <w:lvlJc w:val="left"/>
      <w:pPr>
        <w:ind w:left="6135" w:hanging="360"/>
      </w:pPr>
    </w:lvl>
    <w:lvl w:ilvl="4" w:tplc="0C0A0019" w:tentative="1">
      <w:start w:val="1"/>
      <w:numFmt w:val="lowerLetter"/>
      <w:lvlText w:val="%5."/>
      <w:lvlJc w:val="left"/>
      <w:pPr>
        <w:ind w:left="6855" w:hanging="360"/>
      </w:pPr>
    </w:lvl>
    <w:lvl w:ilvl="5" w:tplc="0C0A001B" w:tentative="1">
      <w:start w:val="1"/>
      <w:numFmt w:val="lowerRoman"/>
      <w:lvlText w:val="%6."/>
      <w:lvlJc w:val="right"/>
      <w:pPr>
        <w:ind w:left="7575" w:hanging="180"/>
      </w:pPr>
    </w:lvl>
    <w:lvl w:ilvl="6" w:tplc="0C0A000F" w:tentative="1">
      <w:start w:val="1"/>
      <w:numFmt w:val="decimal"/>
      <w:lvlText w:val="%7."/>
      <w:lvlJc w:val="left"/>
      <w:pPr>
        <w:ind w:left="8295" w:hanging="360"/>
      </w:pPr>
    </w:lvl>
    <w:lvl w:ilvl="7" w:tplc="0C0A0019" w:tentative="1">
      <w:start w:val="1"/>
      <w:numFmt w:val="lowerLetter"/>
      <w:lvlText w:val="%8."/>
      <w:lvlJc w:val="left"/>
      <w:pPr>
        <w:ind w:left="9015" w:hanging="360"/>
      </w:pPr>
    </w:lvl>
    <w:lvl w:ilvl="8" w:tplc="0C0A001B" w:tentative="1">
      <w:start w:val="1"/>
      <w:numFmt w:val="lowerRoman"/>
      <w:lvlText w:val="%9."/>
      <w:lvlJc w:val="right"/>
      <w:pPr>
        <w:ind w:left="9735" w:hanging="180"/>
      </w:pPr>
    </w:lvl>
  </w:abstractNum>
  <w:abstractNum w:abstractNumId="20" w15:restartNumberingAfterBreak="0">
    <w:nsid w:val="528613EE"/>
    <w:multiLevelType w:val="hybridMultilevel"/>
    <w:tmpl w:val="9B6859F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29600E5"/>
    <w:multiLevelType w:val="hybridMultilevel"/>
    <w:tmpl w:val="45448DF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59E448FA"/>
    <w:multiLevelType w:val="hybridMultilevel"/>
    <w:tmpl w:val="D9A4063C"/>
    <w:lvl w:ilvl="0" w:tplc="DB18B400">
      <w:start w:val="1"/>
      <w:numFmt w:val="bullet"/>
      <w:lvlText w:val="-"/>
      <w:lvlJc w:val="left"/>
      <w:pPr>
        <w:ind w:left="720" w:hanging="360"/>
      </w:pPr>
      <w:rPr>
        <w:rFonts w:ascii="Andalus" w:hAnsi="Andalu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7405444"/>
    <w:multiLevelType w:val="hybridMultilevel"/>
    <w:tmpl w:val="990CE5FE"/>
    <w:lvl w:ilvl="0" w:tplc="8B8CF0FA">
      <w:start w:val="3"/>
      <w:numFmt w:val="bullet"/>
      <w:lvlText w:val="-"/>
      <w:lvlJc w:val="left"/>
      <w:pPr>
        <w:tabs>
          <w:tab w:val="num" w:pos="360"/>
        </w:tabs>
        <w:ind w:left="360" w:hanging="360"/>
      </w:pPr>
      <w:rPr>
        <w:rFonts w:ascii="Agency FB" w:hAnsi="Agency FB" w:hint="default"/>
        <w:color w:val="auto"/>
      </w:rPr>
    </w:lvl>
    <w:lvl w:ilvl="1" w:tplc="3CD87E8E">
      <w:start w:val="1"/>
      <w:numFmt w:val="bullet"/>
      <w:lvlText w:val=""/>
      <w:lvlJc w:val="left"/>
      <w:pPr>
        <w:tabs>
          <w:tab w:val="num" w:pos="-349"/>
        </w:tabs>
        <w:ind w:left="-349" w:hanging="360"/>
      </w:pPr>
      <w:rPr>
        <w:rFonts w:ascii="Wingdings 3" w:hAnsi="Wingdings 3" w:hint="default"/>
        <w:color w:val="auto"/>
      </w:rPr>
    </w:lvl>
    <w:lvl w:ilvl="2" w:tplc="0C0A0005">
      <w:start w:val="1"/>
      <w:numFmt w:val="bullet"/>
      <w:lvlText w:val=""/>
      <w:lvlJc w:val="left"/>
      <w:pPr>
        <w:tabs>
          <w:tab w:val="num" w:pos="371"/>
        </w:tabs>
        <w:ind w:left="371" w:hanging="360"/>
      </w:pPr>
      <w:rPr>
        <w:rFonts w:ascii="Wingdings" w:hAnsi="Wingdings" w:hint="default"/>
        <w:color w:val="auto"/>
      </w:rPr>
    </w:lvl>
    <w:lvl w:ilvl="3" w:tplc="0C0A0001">
      <w:start w:val="1"/>
      <w:numFmt w:val="bullet"/>
      <w:lvlText w:val=""/>
      <w:lvlJc w:val="left"/>
      <w:pPr>
        <w:tabs>
          <w:tab w:val="num" w:pos="1091"/>
        </w:tabs>
        <w:ind w:left="1091" w:hanging="360"/>
      </w:pPr>
      <w:rPr>
        <w:rFonts w:ascii="Symbol" w:hAnsi="Symbol" w:hint="default"/>
      </w:rPr>
    </w:lvl>
    <w:lvl w:ilvl="4" w:tplc="0C0A0003">
      <w:start w:val="1"/>
      <w:numFmt w:val="bullet"/>
      <w:lvlText w:val="o"/>
      <w:lvlJc w:val="left"/>
      <w:pPr>
        <w:tabs>
          <w:tab w:val="num" w:pos="1811"/>
        </w:tabs>
        <w:ind w:left="1811" w:hanging="360"/>
      </w:pPr>
      <w:rPr>
        <w:rFonts w:ascii="Courier New" w:hAnsi="Courier New" w:cs="Courier New" w:hint="default"/>
      </w:rPr>
    </w:lvl>
    <w:lvl w:ilvl="5" w:tplc="0C0A0005" w:tentative="1">
      <w:start w:val="1"/>
      <w:numFmt w:val="bullet"/>
      <w:lvlText w:val=""/>
      <w:lvlJc w:val="left"/>
      <w:pPr>
        <w:tabs>
          <w:tab w:val="num" w:pos="2531"/>
        </w:tabs>
        <w:ind w:left="2531" w:hanging="360"/>
      </w:pPr>
      <w:rPr>
        <w:rFonts w:ascii="Wingdings" w:hAnsi="Wingdings" w:hint="default"/>
      </w:rPr>
    </w:lvl>
    <w:lvl w:ilvl="6" w:tplc="0C0A0001" w:tentative="1">
      <w:start w:val="1"/>
      <w:numFmt w:val="bullet"/>
      <w:lvlText w:val=""/>
      <w:lvlJc w:val="left"/>
      <w:pPr>
        <w:tabs>
          <w:tab w:val="num" w:pos="3251"/>
        </w:tabs>
        <w:ind w:left="3251" w:hanging="360"/>
      </w:pPr>
      <w:rPr>
        <w:rFonts w:ascii="Symbol" w:hAnsi="Symbol" w:hint="default"/>
      </w:rPr>
    </w:lvl>
    <w:lvl w:ilvl="7" w:tplc="0C0A0003" w:tentative="1">
      <w:start w:val="1"/>
      <w:numFmt w:val="bullet"/>
      <w:lvlText w:val="o"/>
      <w:lvlJc w:val="left"/>
      <w:pPr>
        <w:tabs>
          <w:tab w:val="num" w:pos="3971"/>
        </w:tabs>
        <w:ind w:left="3971" w:hanging="360"/>
      </w:pPr>
      <w:rPr>
        <w:rFonts w:ascii="Courier New" w:hAnsi="Courier New" w:cs="Courier New" w:hint="default"/>
      </w:rPr>
    </w:lvl>
    <w:lvl w:ilvl="8" w:tplc="0C0A0005" w:tentative="1">
      <w:start w:val="1"/>
      <w:numFmt w:val="bullet"/>
      <w:lvlText w:val=""/>
      <w:lvlJc w:val="left"/>
      <w:pPr>
        <w:tabs>
          <w:tab w:val="num" w:pos="4691"/>
        </w:tabs>
        <w:ind w:left="4691" w:hanging="360"/>
      </w:pPr>
      <w:rPr>
        <w:rFonts w:ascii="Wingdings" w:hAnsi="Wingdings" w:hint="default"/>
      </w:rPr>
    </w:lvl>
  </w:abstractNum>
  <w:abstractNum w:abstractNumId="24" w15:restartNumberingAfterBreak="0">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022127"/>
    <w:multiLevelType w:val="hybridMultilevel"/>
    <w:tmpl w:val="F202E3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6DD53AE"/>
    <w:multiLevelType w:val="hybridMultilevel"/>
    <w:tmpl w:val="02001DBE"/>
    <w:lvl w:ilvl="0" w:tplc="0C0A000F">
      <w:start w:val="1"/>
      <w:numFmt w:val="decimal"/>
      <w:lvlText w:val="%1."/>
      <w:lvlJc w:val="left"/>
      <w:pPr>
        <w:ind w:left="2495" w:hanging="360"/>
      </w:pPr>
    </w:lvl>
    <w:lvl w:ilvl="1" w:tplc="0C0A0019" w:tentative="1">
      <w:start w:val="1"/>
      <w:numFmt w:val="lowerLetter"/>
      <w:lvlText w:val="%2."/>
      <w:lvlJc w:val="left"/>
      <w:pPr>
        <w:ind w:left="3215" w:hanging="360"/>
      </w:pPr>
    </w:lvl>
    <w:lvl w:ilvl="2" w:tplc="0C0A001B" w:tentative="1">
      <w:start w:val="1"/>
      <w:numFmt w:val="lowerRoman"/>
      <w:lvlText w:val="%3."/>
      <w:lvlJc w:val="right"/>
      <w:pPr>
        <w:ind w:left="3935" w:hanging="180"/>
      </w:pPr>
    </w:lvl>
    <w:lvl w:ilvl="3" w:tplc="0C0A000F" w:tentative="1">
      <w:start w:val="1"/>
      <w:numFmt w:val="decimal"/>
      <w:lvlText w:val="%4."/>
      <w:lvlJc w:val="left"/>
      <w:pPr>
        <w:ind w:left="4655" w:hanging="360"/>
      </w:pPr>
    </w:lvl>
    <w:lvl w:ilvl="4" w:tplc="0C0A0019" w:tentative="1">
      <w:start w:val="1"/>
      <w:numFmt w:val="lowerLetter"/>
      <w:lvlText w:val="%5."/>
      <w:lvlJc w:val="left"/>
      <w:pPr>
        <w:ind w:left="5375" w:hanging="360"/>
      </w:pPr>
    </w:lvl>
    <w:lvl w:ilvl="5" w:tplc="0C0A001B" w:tentative="1">
      <w:start w:val="1"/>
      <w:numFmt w:val="lowerRoman"/>
      <w:lvlText w:val="%6."/>
      <w:lvlJc w:val="right"/>
      <w:pPr>
        <w:ind w:left="6095" w:hanging="180"/>
      </w:pPr>
    </w:lvl>
    <w:lvl w:ilvl="6" w:tplc="0C0A000F" w:tentative="1">
      <w:start w:val="1"/>
      <w:numFmt w:val="decimal"/>
      <w:lvlText w:val="%7."/>
      <w:lvlJc w:val="left"/>
      <w:pPr>
        <w:ind w:left="6815" w:hanging="360"/>
      </w:pPr>
    </w:lvl>
    <w:lvl w:ilvl="7" w:tplc="0C0A0019" w:tentative="1">
      <w:start w:val="1"/>
      <w:numFmt w:val="lowerLetter"/>
      <w:lvlText w:val="%8."/>
      <w:lvlJc w:val="left"/>
      <w:pPr>
        <w:ind w:left="7535" w:hanging="360"/>
      </w:pPr>
    </w:lvl>
    <w:lvl w:ilvl="8" w:tplc="0C0A001B" w:tentative="1">
      <w:start w:val="1"/>
      <w:numFmt w:val="lowerRoman"/>
      <w:lvlText w:val="%9."/>
      <w:lvlJc w:val="right"/>
      <w:pPr>
        <w:ind w:left="8255" w:hanging="180"/>
      </w:pPr>
    </w:lvl>
  </w:abstractNum>
  <w:abstractNum w:abstractNumId="27" w15:restartNumberingAfterBreak="0">
    <w:nsid w:val="774C003D"/>
    <w:multiLevelType w:val="hybridMultilevel"/>
    <w:tmpl w:val="8C7CFE7E"/>
    <w:lvl w:ilvl="0" w:tplc="8B8CF0FA">
      <w:start w:val="3"/>
      <w:numFmt w:val="bullet"/>
      <w:lvlText w:val="-"/>
      <w:lvlJc w:val="left"/>
      <w:pPr>
        <w:tabs>
          <w:tab w:val="num" w:pos="360"/>
        </w:tabs>
        <w:ind w:left="360" w:hanging="360"/>
      </w:pPr>
      <w:rPr>
        <w:rFonts w:ascii="Agency FB" w:hAnsi="Agency FB" w:hint="default"/>
        <w:color w:val="auto"/>
      </w:rPr>
    </w:lvl>
    <w:lvl w:ilvl="1" w:tplc="3CD87E8E">
      <w:start w:val="1"/>
      <w:numFmt w:val="bullet"/>
      <w:lvlText w:val=""/>
      <w:lvlJc w:val="left"/>
      <w:pPr>
        <w:tabs>
          <w:tab w:val="num" w:pos="-349"/>
        </w:tabs>
        <w:ind w:left="-349" w:hanging="360"/>
      </w:pPr>
      <w:rPr>
        <w:rFonts w:ascii="Wingdings 3" w:hAnsi="Wingdings 3" w:hint="default"/>
        <w:color w:val="auto"/>
      </w:rPr>
    </w:lvl>
    <w:lvl w:ilvl="2" w:tplc="0C0A0005">
      <w:start w:val="1"/>
      <w:numFmt w:val="bullet"/>
      <w:lvlText w:val=""/>
      <w:lvlJc w:val="left"/>
      <w:pPr>
        <w:tabs>
          <w:tab w:val="num" w:pos="371"/>
        </w:tabs>
        <w:ind w:left="371" w:hanging="360"/>
      </w:pPr>
      <w:rPr>
        <w:rFonts w:ascii="Wingdings" w:hAnsi="Wingdings" w:hint="default"/>
        <w:color w:val="auto"/>
      </w:rPr>
    </w:lvl>
    <w:lvl w:ilvl="3" w:tplc="0C0A0017">
      <w:start w:val="1"/>
      <w:numFmt w:val="lowerLetter"/>
      <w:lvlText w:val="%4)"/>
      <w:lvlJc w:val="left"/>
      <w:pPr>
        <w:tabs>
          <w:tab w:val="num" w:pos="1091"/>
        </w:tabs>
        <w:ind w:left="1091" w:hanging="360"/>
      </w:pPr>
      <w:rPr>
        <w:rFonts w:hint="default"/>
      </w:rPr>
    </w:lvl>
    <w:lvl w:ilvl="4" w:tplc="799A7536">
      <w:start w:val="3"/>
      <w:numFmt w:val="bullet"/>
      <w:lvlText w:val="-"/>
      <w:lvlJc w:val="left"/>
      <w:pPr>
        <w:tabs>
          <w:tab w:val="num" w:pos="1811"/>
        </w:tabs>
        <w:ind w:left="1811" w:hanging="360"/>
      </w:pPr>
      <w:rPr>
        <w:rFonts w:ascii="Times New Roman" w:eastAsia="Times New Roman" w:hAnsi="Times New Roman" w:hint="default"/>
      </w:rPr>
    </w:lvl>
    <w:lvl w:ilvl="5" w:tplc="0C0A0005" w:tentative="1">
      <w:start w:val="1"/>
      <w:numFmt w:val="bullet"/>
      <w:lvlText w:val=""/>
      <w:lvlJc w:val="left"/>
      <w:pPr>
        <w:tabs>
          <w:tab w:val="num" w:pos="2531"/>
        </w:tabs>
        <w:ind w:left="2531" w:hanging="360"/>
      </w:pPr>
      <w:rPr>
        <w:rFonts w:ascii="Wingdings" w:hAnsi="Wingdings" w:hint="default"/>
      </w:rPr>
    </w:lvl>
    <w:lvl w:ilvl="6" w:tplc="0C0A0001" w:tentative="1">
      <w:start w:val="1"/>
      <w:numFmt w:val="bullet"/>
      <w:lvlText w:val=""/>
      <w:lvlJc w:val="left"/>
      <w:pPr>
        <w:tabs>
          <w:tab w:val="num" w:pos="3251"/>
        </w:tabs>
        <w:ind w:left="3251" w:hanging="360"/>
      </w:pPr>
      <w:rPr>
        <w:rFonts w:ascii="Symbol" w:hAnsi="Symbol" w:hint="default"/>
      </w:rPr>
    </w:lvl>
    <w:lvl w:ilvl="7" w:tplc="0C0A0003" w:tentative="1">
      <w:start w:val="1"/>
      <w:numFmt w:val="bullet"/>
      <w:lvlText w:val="o"/>
      <w:lvlJc w:val="left"/>
      <w:pPr>
        <w:tabs>
          <w:tab w:val="num" w:pos="3971"/>
        </w:tabs>
        <w:ind w:left="3971" w:hanging="360"/>
      </w:pPr>
      <w:rPr>
        <w:rFonts w:ascii="Courier New" w:hAnsi="Courier New" w:cs="Courier New" w:hint="default"/>
      </w:rPr>
    </w:lvl>
    <w:lvl w:ilvl="8" w:tplc="0C0A0005" w:tentative="1">
      <w:start w:val="1"/>
      <w:numFmt w:val="bullet"/>
      <w:lvlText w:val=""/>
      <w:lvlJc w:val="left"/>
      <w:pPr>
        <w:tabs>
          <w:tab w:val="num" w:pos="4691"/>
        </w:tabs>
        <w:ind w:left="4691" w:hanging="360"/>
      </w:pPr>
      <w:rPr>
        <w:rFonts w:ascii="Wingdings" w:hAnsi="Wingdings" w:hint="default"/>
      </w:rPr>
    </w:lvl>
  </w:abstractNum>
  <w:abstractNum w:abstractNumId="28" w15:restartNumberingAfterBreak="0">
    <w:nsid w:val="7F1C1E9C"/>
    <w:multiLevelType w:val="hybridMultilevel"/>
    <w:tmpl w:val="DF2E94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6"/>
  </w:num>
  <w:num w:numId="4">
    <w:abstractNumId w:val="23"/>
  </w:num>
  <w:num w:numId="5">
    <w:abstractNumId w:val="19"/>
  </w:num>
  <w:num w:numId="6">
    <w:abstractNumId w:val="26"/>
  </w:num>
  <w:num w:numId="7">
    <w:abstractNumId w:val="11"/>
  </w:num>
  <w:num w:numId="8">
    <w:abstractNumId w:val="14"/>
  </w:num>
  <w:num w:numId="9">
    <w:abstractNumId w:val="21"/>
  </w:num>
  <w:num w:numId="10">
    <w:abstractNumId w:val="15"/>
  </w:num>
  <w:num w:numId="11">
    <w:abstractNumId w:val="10"/>
  </w:num>
  <w:num w:numId="12">
    <w:abstractNumId w:val="12"/>
  </w:num>
  <w:num w:numId="13">
    <w:abstractNumId w:val="6"/>
  </w:num>
  <w:num w:numId="14">
    <w:abstractNumId w:val="0"/>
  </w:num>
  <w:num w:numId="15">
    <w:abstractNumId w:val="27"/>
  </w:num>
  <w:num w:numId="16">
    <w:abstractNumId w:val="17"/>
  </w:num>
  <w:num w:numId="17">
    <w:abstractNumId w:val="18"/>
  </w:num>
  <w:num w:numId="18">
    <w:abstractNumId w:val="0"/>
  </w:num>
  <w:num w:numId="19">
    <w:abstractNumId w:val="28"/>
  </w:num>
  <w:num w:numId="20">
    <w:abstractNumId w:val="22"/>
  </w:num>
  <w:num w:numId="21">
    <w:abstractNumId w:val="8"/>
  </w:num>
  <w:num w:numId="22">
    <w:abstractNumId w:val="5"/>
  </w:num>
  <w:num w:numId="23">
    <w:abstractNumId w:val="3"/>
  </w:num>
  <w:num w:numId="24">
    <w:abstractNumId w:val="25"/>
  </w:num>
  <w:num w:numId="25">
    <w:abstractNumId w:val="20"/>
  </w:num>
  <w:num w:numId="26">
    <w:abstractNumId w:val="9"/>
  </w:num>
  <w:num w:numId="27">
    <w:abstractNumId w:val="13"/>
  </w:num>
  <w:num w:numId="28">
    <w:abstractNumId w:val="1"/>
  </w:num>
  <w:num w:numId="29">
    <w:abstractNumId w:val="7"/>
  </w:num>
  <w:num w:numId="30">
    <w:abstractNumId w:val="2"/>
  </w:num>
  <w:num w:numId="31">
    <w:abstractNumId w:val="2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92a4pw+svfATx4cw7qEfZDMtTZJIG3SjZLbCHjj8RLVxYlOZPt19zRBgTbDqRt20HxOz5s5MVFivi4LFHhHqpg==" w:salt="wqc6XrHFazdVOMX9wbM+8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62"/>
    <w:rsid w:val="000014D5"/>
    <w:rsid w:val="00026C5E"/>
    <w:rsid w:val="000352CE"/>
    <w:rsid w:val="00041F11"/>
    <w:rsid w:val="000608AA"/>
    <w:rsid w:val="00065455"/>
    <w:rsid w:val="0007534E"/>
    <w:rsid w:val="00077C5A"/>
    <w:rsid w:val="0008497F"/>
    <w:rsid w:val="00086578"/>
    <w:rsid w:val="0009010F"/>
    <w:rsid w:val="000A1D39"/>
    <w:rsid w:val="000B3A4E"/>
    <w:rsid w:val="000B3BB6"/>
    <w:rsid w:val="000B4394"/>
    <w:rsid w:val="000E02D5"/>
    <w:rsid w:val="000E6DD8"/>
    <w:rsid w:val="00100971"/>
    <w:rsid w:val="00111903"/>
    <w:rsid w:val="00112347"/>
    <w:rsid w:val="0012748E"/>
    <w:rsid w:val="001340B8"/>
    <w:rsid w:val="0013568F"/>
    <w:rsid w:val="00137B38"/>
    <w:rsid w:val="001469F0"/>
    <w:rsid w:val="0015006E"/>
    <w:rsid w:val="00151C32"/>
    <w:rsid w:val="00152EA6"/>
    <w:rsid w:val="0015400B"/>
    <w:rsid w:val="00162B30"/>
    <w:rsid w:val="001717CE"/>
    <w:rsid w:val="001777B3"/>
    <w:rsid w:val="001861D3"/>
    <w:rsid w:val="00186DFC"/>
    <w:rsid w:val="00197BCE"/>
    <w:rsid w:val="001C2126"/>
    <w:rsid w:val="001C2633"/>
    <w:rsid w:val="001D0819"/>
    <w:rsid w:val="001F0EC2"/>
    <w:rsid w:val="001F77CF"/>
    <w:rsid w:val="002246D0"/>
    <w:rsid w:val="00234EA8"/>
    <w:rsid w:val="002350DF"/>
    <w:rsid w:val="0023663C"/>
    <w:rsid w:val="0024465F"/>
    <w:rsid w:val="00261191"/>
    <w:rsid w:val="002616D4"/>
    <w:rsid w:val="00276522"/>
    <w:rsid w:val="00281087"/>
    <w:rsid w:val="00291090"/>
    <w:rsid w:val="002915CD"/>
    <w:rsid w:val="002929D0"/>
    <w:rsid w:val="0029387A"/>
    <w:rsid w:val="002A7A2B"/>
    <w:rsid w:val="002A7C7E"/>
    <w:rsid w:val="002C4B4D"/>
    <w:rsid w:val="002D00EC"/>
    <w:rsid w:val="002D6F44"/>
    <w:rsid w:val="002E5FD7"/>
    <w:rsid w:val="002F07AD"/>
    <w:rsid w:val="00311798"/>
    <w:rsid w:val="00323506"/>
    <w:rsid w:val="003341E7"/>
    <w:rsid w:val="00341CE3"/>
    <w:rsid w:val="00342A64"/>
    <w:rsid w:val="00342CDD"/>
    <w:rsid w:val="003643DA"/>
    <w:rsid w:val="00365E84"/>
    <w:rsid w:val="00374D82"/>
    <w:rsid w:val="0038624E"/>
    <w:rsid w:val="0039786E"/>
    <w:rsid w:val="003D0149"/>
    <w:rsid w:val="003D02F8"/>
    <w:rsid w:val="003D2901"/>
    <w:rsid w:val="00433D7A"/>
    <w:rsid w:val="0045173C"/>
    <w:rsid w:val="00453223"/>
    <w:rsid w:val="00455B20"/>
    <w:rsid w:val="004A0702"/>
    <w:rsid w:val="004B4691"/>
    <w:rsid w:val="004C53DB"/>
    <w:rsid w:val="004C7426"/>
    <w:rsid w:val="004F7186"/>
    <w:rsid w:val="00526C48"/>
    <w:rsid w:val="005323C7"/>
    <w:rsid w:val="00540D0C"/>
    <w:rsid w:val="005434FF"/>
    <w:rsid w:val="00562951"/>
    <w:rsid w:val="005A3E6B"/>
    <w:rsid w:val="005B49A8"/>
    <w:rsid w:val="005C018F"/>
    <w:rsid w:val="005E6D37"/>
    <w:rsid w:val="005E72FD"/>
    <w:rsid w:val="005E784A"/>
    <w:rsid w:val="00601845"/>
    <w:rsid w:val="00605F6C"/>
    <w:rsid w:val="00623C52"/>
    <w:rsid w:val="006303C1"/>
    <w:rsid w:val="00634065"/>
    <w:rsid w:val="00641C92"/>
    <w:rsid w:val="00645760"/>
    <w:rsid w:val="006546BC"/>
    <w:rsid w:val="00655A3A"/>
    <w:rsid w:val="0069257F"/>
    <w:rsid w:val="006B0383"/>
    <w:rsid w:val="006B4F84"/>
    <w:rsid w:val="006C3659"/>
    <w:rsid w:val="006D063E"/>
    <w:rsid w:val="006D7B1B"/>
    <w:rsid w:val="006F0587"/>
    <w:rsid w:val="00732FAB"/>
    <w:rsid w:val="0074513E"/>
    <w:rsid w:val="007601C0"/>
    <w:rsid w:val="00764153"/>
    <w:rsid w:val="00767018"/>
    <w:rsid w:val="00776369"/>
    <w:rsid w:val="007768A4"/>
    <w:rsid w:val="00783992"/>
    <w:rsid w:val="0079356E"/>
    <w:rsid w:val="007B7045"/>
    <w:rsid w:val="007C1A4F"/>
    <w:rsid w:val="007C27F5"/>
    <w:rsid w:val="007C69C3"/>
    <w:rsid w:val="007D3791"/>
    <w:rsid w:val="007D5752"/>
    <w:rsid w:val="007E1EF6"/>
    <w:rsid w:val="007E212C"/>
    <w:rsid w:val="007E4CC5"/>
    <w:rsid w:val="007F40F5"/>
    <w:rsid w:val="00800A71"/>
    <w:rsid w:val="00800C04"/>
    <w:rsid w:val="00802C06"/>
    <w:rsid w:val="00817ADC"/>
    <w:rsid w:val="008261AD"/>
    <w:rsid w:val="00827126"/>
    <w:rsid w:val="00830A10"/>
    <w:rsid w:val="008346DC"/>
    <w:rsid w:val="00841721"/>
    <w:rsid w:val="00852D19"/>
    <w:rsid w:val="00870D0D"/>
    <w:rsid w:val="00875CEB"/>
    <w:rsid w:val="00886A18"/>
    <w:rsid w:val="00893565"/>
    <w:rsid w:val="00894953"/>
    <w:rsid w:val="008A2015"/>
    <w:rsid w:val="008A4B6C"/>
    <w:rsid w:val="008B0733"/>
    <w:rsid w:val="008C1713"/>
    <w:rsid w:val="008F0D64"/>
    <w:rsid w:val="008F16D1"/>
    <w:rsid w:val="008F45FA"/>
    <w:rsid w:val="00900A27"/>
    <w:rsid w:val="00905D79"/>
    <w:rsid w:val="009064A2"/>
    <w:rsid w:val="009248AA"/>
    <w:rsid w:val="0092719D"/>
    <w:rsid w:val="00932BE7"/>
    <w:rsid w:val="00933874"/>
    <w:rsid w:val="00936478"/>
    <w:rsid w:val="00937F83"/>
    <w:rsid w:val="00943B85"/>
    <w:rsid w:val="00946704"/>
    <w:rsid w:val="00952EB6"/>
    <w:rsid w:val="009559BA"/>
    <w:rsid w:val="00961A5E"/>
    <w:rsid w:val="009667E2"/>
    <w:rsid w:val="00981666"/>
    <w:rsid w:val="00985C18"/>
    <w:rsid w:val="00985DF2"/>
    <w:rsid w:val="0098651C"/>
    <w:rsid w:val="009933BE"/>
    <w:rsid w:val="009A56D1"/>
    <w:rsid w:val="009B06A9"/>
    <w:rsid w:val="009B2071"/>
    <w:rsid w:val="009B6BE2"/>
    <w:rsid w:val="009C5B89"/>
    <w:rsid w:val="009D03C5"/>
    <w:rsid w:val="009E2477"/>
    <w:rsid w:val="009E4E3C"/>
    <w:rsid w:val="00A02505"/>
    <w:rsid w:val="00A53B22"/>
    <w:rsid w:val="00A55A07"/>
    <w:rsid w:val="00A70E50"/>
    <w:rsid w:val="00A848C1"/>
    <w:rsid w:val="00A87700"/>
    <w:rsid w:val="00A941FD"/>
    <w:rsid w:val="00A9495F"/>
    <w:rsid w:val="00A95AFC"/>
    <w:rsid w:val="00A97DFB"/>
    <w:rsid w:val="00AA5BEF"/>
    <w:rsid w:val="00AA69EE"/>
    <w:rsid w:val="00AB23B1"/>
    <w:rsid w:val="00AB6974"/>
    <w:rsid w:val="00AC5D75"/>
    <w:rsid w:val="00AF3CCF"/>
    <w:rsid w:val="00AF5898"/>
    <w:rsid w:val="00B005CB"/>
    <w:rsid w:val="00B007C0"/>
    <w:rsid w:val="00B139B2"/>
    <w:rsid w:val="00B15E62"/>
    <w:rsid w:val="00B46E18"/>
    <w:rsid w:val="00B51341"/>
    <w:rsid w:val="00B765C5"/>
    <w:rsid w:val="00B82644"/>
    <w:rsid w:val="00B92FA3"/>
    <w:rsid w:val="00B947BB"/>
    <w:rsid w:val="00B970EC"/>
    <w:rsid w:val="00BB07D8"/>
    <w:rsid w:val="00BB22C1"/>
    <w:rsid w:val="00BD48DE"/>
    <w:rsid w:val="00C04FAE"/>
    <w:rsid w:val="00C5741A"/>
    <w:rsid w:val="00C66704"/>
    <w:rsid w:val="00C70211"/>
    <w:rsid w:val="00C770BA"/>
    <w:rsid w:val="00C9326D"/>
    <w:rsid w:val="00CB01EC"/>
    <w:rsid w:val="00CB757D"/>
    <w:rsid w:val="00CD5254"/>
    <w:rsid w:val="00CD647E"/>
    <w:rsid w:val="00CD6491"/>
    <w:rsid w:val="00CE23C9"/>
    <w:rsid w:val="00CF4B42"/>
    <w:rsid w:val="00CF79D2"/>
    <w:rsid w:val="00D00C72"/>
    <w:rsid w:val="00D15DC6"/>
    <w:rsid w:val="00D22B0A"/>
    <w:rsid w:val="00D37AC8"/>
    <w:rsid w:val="00D43272"/>
    <w:rsid w:val="00D5314D"/>
    <w:rsid w:val="00D70406"/>
    <w:rsid w:val="00D807FF"/>
    <w:rsid w:val="00D86BB9"/>
    <w:rsid w:val="00D971FE"/>
    <w:rsid w:val="00DA27D4"/>
    <w:rsid w:val="00DC7893"/>
    <w:rsid w:val="00DD24B0"/>
    <w:rsid w:val="00DE0EFD"/>
    <w:rsid w:val="00DE3CA5"/>
    <w:rsid w:val="00DF00E4"/>
    <w:rsid w:val="00DF64E6"/>
    <w:rsid w:val="00E0745B"/>
    <w:rsid w:val="00E2126B"/>
    <w:rsid w:val="00E238E0"/>
    <w:rsid w:val="00E250C7"/>
    <w:rsid w:val="00E32A50"/>
    <w:rsid w:val="00E43EF2"/>
    <w:rsid w:val="00E55A30"/>
    <w:rsid w:val="00E63307"/>
    <w:rsid w:val="00E722D6"/>
    <w:rsid w:val="00E7264B"/>
    <w:rsid w:val="00E974DD"/>
    <w:rsid w:val="00EB5332"/>
    <w:rsid w:val="00EB7DBB"/>
    <w:rsid w:val="00EC7179"/>
    <w:rsid w:val="00ED13E8"/>
    <w:rsid w:val="00EE5FB4"/>
    <w:rsid w:val="00EE6310"/>
    <w:rsid w:val="00EF1C19"/>
    <w:rsid w:val="00EF788B"/>
    <w:rsid w:val="00F1423B"/>
    <w:rsid w:val="00F17B36"/>
    <w:rsid w:val="00F27F93"/>
    <w:rsid w:val="00F4466D"/>
    <w:rsid w:val="00F60A8F"/>
    <w:rsid w:val="00F6350C"/>
    <w:rsid w:val="00F70DF7"/>
    <w:rsid w:val="00F771D0"/>
    <w:rsid w:val="00F904A6"/>
    <w:rsid w:val="00FA2EC2"/>
    <w:rsid w:val="00FA48E9"/>
    <w:rsid w:val="00FA49C1"/>
    <w:rsid w:val="00FA6818"/>
    <w:rsid w:val="00FA7617"/>
    <w:rsid w:val="00FB7BB4"/>
    <w:rsid w:val="00FC0CFD"/>
    <w:rsid w:val="00FC1BB1"/>
    <w:rsid w:val="00FD2236"/>
    <w:rsid w:val="00FE0F9F"/>
    <w:rsid w:val="00FF2803"/>
    <w:rsid w:val="00FF40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1BB43B"/>
  <w15:docId w15:val="{78C724A2-5D75-4314-997D-876ECDE8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2C1"/>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5E62"/>
    <w:pPr>
      <w:tabs>
        <w:tab w:val="center" w:pos="4252"/>
        <w:tab w:val="right" w:pos="8504"/>
      </w:tabs>
    </w:pPr>
    <w:rPr>
      <w:rFonts w:eastAsia="Times New Roman"/>
      <w:lang w:val="es-ES" w:eastAsia="es-ES"/>
    </w:rPr>
  </w:style>
  <w:style w:type="character" w:customStyle="1" w:styleId="EncabezadoCar">
    <w:name w:val="Encabezado Car"/>
    <w:basedOn w:val="Fuentedeprrafopredeter"/>
    <w:link w:val="Encabezado"/>
    <w:uiPriority w:val="99"/>
    <w:rsid w:val="00B15E62"/>
    <w:rPr>
      <w:rFonts w:ascii="Times New Roman" w:eastAsia="Times New Roman" w:hAnsi="Times New Roman" w:cs="Times New Roman"/>
      <w:sz w:val="24"/>
      <w:szCs w:val="24"/>
      <w:lang w:eastAsia="es-ES"/>
    </w:rPr>
  </w:style>
  <w:style w:type="paragraph" w:styleId="NormalWeb">
    <w:name w:val="Normal (Web)"/>
    <w:basedOn w:val="Normal"/>
    <w:uiPriority w:val="99"/>
    <w:rsid w:val="00B15E62"/>
    <w:pPr>
      <w:spacing w:before="100" w:beforeAutospacing="1" w:after="100" w:afterAutospacing="1"/>
      <w:jc w:val="both"/>
    </w:pPr>
    <w:rPr>
      <w:rFonts w:ascii="Verdana" w:eastAsia="Times New Roman" w:hAnsi="Verdana"/>
      <w:sz w:val="17"/>
      <w:szCs w:val="17"/>
      <w:lang w:val="es-ES" w:eastAsia="es-ES"/>
    </w:rPr>
  </w:style>
  <w:style w:type="paragraph" w:styleId="Prrafodelista">
    <w:name w:val="List Paragraph"/>
    <w:basedOn w:val="Normal"/>
    <w:uiPriority w:val="34"/>
    <w:qFormat/>
    <w:rsid w:val="00B15E62"/>
    <w:pPr>
      <w:ind w:left="708"/>
    </w:pPr>
    <w:rPr>
      <w:rFonts w:eastAsia="Times New Roman"/>
      <w:lang w:val="es-ES" w:eastAsia="es-ES"/>
    </w:rPr>
  </w:style>
  <w:style w:type="paragraph" w:customStyle="1" w:styleId="Default">
    <w:name w:val="Default"/>
    <w:rsid w:val="00B15E62"/>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B15E62"/>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B15E62"/>
    <w:rPr>
      <w:rFonts w:ascii="Tahoma" w:eastAsia="Times New Roman" w:hAnsi="Tahoma" w:cs="Tahoma"/>
      <w:sz w:val="16"/>
      <w:szCs w:val="16"/>
      <w:lang w:eastAsia="es-ES"/>
    </w:rPr>
  </w:style>
  <w:style w:type="paragraph" w:customStyle="1" w:styleId="Pa7">
    <w:name w:val="Pa7"/>
    <w:basedOn w:val="Normal"/>
    <w:next w:val="Normal"/>
    <w:uiPriority w:val="99"/>
    <w:rsid w:val="000E02D5"/>
    <w:pPr>
      <w:autoSpaceDE w:val="0"/>
      <w:autoSpaceDN w:val="0"/>
      <w:adjustRightInd w:val="0"/>
      <w:spacing w:line="201" w:lineRule="atLeast"/>
    </w:pPr>
    <w:rPr>
      <w:rFonts w:ascii="Arial" w:hAnsi="Arial" w:cs="Arial"/>
      <w:lang w:val="es-ES" w:eastAsia="en-US"/>
    </w:rPr>
  </w:style>
  <w:style w:type="character" w:styleId="Refdecomentario">
    <w:name w:val="annotation reference"/>
    <w:basedOn w:val="Fuentedeprrafopredeter"/>
    <w:uiPriority w:val="99"/>
    <w:semiHidden/>
    <w:unhideWhenUsed/>
    <w:rsid w:val="00981666"/>
    <w:rPr>
      <w:sz w:val="16"/>
      <w:szCs w:val="16"/>
    </w:rPr>
  </w:style>
  <w:style w:type="paragraph" w:styleId="Textocomentario">
    <w:name w:val="annotation text"/>
    <w:basedOn w:val="Normal"/>
    <w:link w:val="TextocomentarioCar"/>
    <w:uiPriority w:val="99"/>
    <w:semiHidden/>
    <w:unhideWhenUsed/>
    <w:rsid w:val="00981666"/>
    <w:rPr>
      <w:rFonts w:eastAsia="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98166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81666"/>
    <w:rPr>
      <w:b/>
      <w:bCs/>
    </w:rPr>
  </w:style>
  <w:style w:type="character" w:customStyle="1" w:styleId="AsuntodelcomentarioCar">
    <w:name w:val="Asunto del comentario Car"/>
    <w:basedOn w:val="TextocomentarioCar"/>
    <w:link w:val="Asuntodelcomentario"/>
    <w:uiPriority w:val="99"/>
    <w:semiHidden/>
    <w:rsid w:val="00981666"/>
    <w:rPr>
      <w:rFonts w:ascii="Times New Roman" w:eastAsia="Times New Roman" w:hAnsi="Times New Roman" w:cs="Times New Roman"/>
      <w:b/>
      <w:bCs/>
      <w:sz w:val="20"/>
      <w:szCs w:val="20"/>
      <w:lang w:eastAsia="es-ES"/>
    </w:rPr>
  </w:style>
  <w:style w:type="paragraph" w:styleId="Mapadeldocumento">
    <w:name w:val="Document Map"/>
    <w:basedOn w:val="Normal"/>
    <w:link w:val="MapadeldocumentoCar"/>
    <w:uiPriority w:val="99"/>
    <w:semiHidden/>
    <w:unhideWhenUsed/>
    <w:rsid w:val="000608AA"/>
  </w:style>
  <w:style w:type="character" w:customStyle="1" w:styleId="MapadeldocumentoCar">
    <w:name w:val="Mapa del documento Car"/>
    <w:basedOn w:val="Fuentedeprrafopredeter"/>
    <w:link w:val="Mapadeldocumento"/>
    <w:uiPriority w:val="99"/>
    <w:semiHidden/>
    <w:rsid w:val="000608AA"/>
    <w:rPr>
      <w:rFonts w:ascii="Times New Roman" w:hAnsi="Times New Roman" w:cs="Times New Roman"/>
      <w:sz w:val="24"/>
      <w:szCs w:val="24"/>
      <w:lang w:val="es-ES_tradnl" w:eastAsia="es-ES_tradnl"/>
    </w:rPr>
  </w:style>
  <w:style w:type="paragraph" w:styleId="Revisin">
    <w:name w:val="Revision"/>
    <w:hidden/>
    <w:uiPriority w:val="99"/>
    <w:semiHidden/>
    <w:rsid w:val="000608AA"/>
    <w:pPr>
      <w:spacing w:after="0" w:line="240" w:lineRule="auto"/>
    </w:pPr>
    <w:rPr>
      <w:rFonts w:ascii="Times New Roman" w:hAnsi="Times New Roman" w:cs="Times New Roman"/>
      <w:sz w:val="24"/>
      <w:szCs w:val="24"/>
      <w:lang w:val="es-ES_tradnl" w:eastAsia="es-ES_tradnl"/>
    </w:rPr>
  </w:style>
  <w:style w:type="paragraph" w:customStyle="1" w:styleId="parrafo1">
    <w:name w:val="parrafo1"/>
    <w:basedOn w:val="Normal"/>
    <w:rsid w:val="00342A64"/>
    <w:pPr>
      <w:spacing w:before="180" w:after="180"/>
      <w:ind w:firstLine="360"/>
      <w:jc w:val="both"/>
    </w:pPr>
    <w:rPr>
      <w:rFonts w:eastAsia="Times New Roman"/>
      <w:lang w:val="es-ES" w:eastAsia="es-ES"/>
    </w:rPr>
  </w:style>
  <w:style w:type="paragraph" w:styleId="Piedepgina">
    <w:name w:val="footer"/>
    <w:basedOn w:val="Normal"/>
    <w:link w:val="PiedepginaCar"/>
    <w:uiPriority w:val="99"/>
    <w:unhideWhenUsed/>
    <w:rsid w:val="002915CD"/>
    <w:pPr>
      <w:tabs>
        <w:tab w:val="center" w:pos="4252"/>
        <w:tab w:val="right" w:pos="8504"/>
      </w:tabs>
    </w:pPr>
  </w:style>
  <w:style w:type="character" w:customStyle="1" w:styleId="PiedepginaCar">
    <w:name w:val="Pie de página Car"/>
    <w:basedOn w:val="Fuentedeprrafopredeter"/>
    <w:link w:val="Piedepgina"/>
    <w:uiPriority w:val="99"/>
    <w:rsid w:val="002915CD"/>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2039">
      <w:bodyDiv w:val="1"/>
      <w:marLeft w:val="0"/>
      <w:marRight w:val="0"/>
      <w:marTop w:val="0"/>
      <w:marBottom w:val="0"/>
      <w:divBdr>
        <w:top w:val="none" w:sz="0" w:space="0" w:color="auto"/>
        <w:left w:val="none" w:sz="0" w:space="0" w:color="auto"/>
        <w:bottom w:val="none" w:sz="0" w:space="0" w:color="auto"/>
        <w:right w:val="none" w:sz="0" w:space="0" w:color="auto"/>
      </w:divBdr>
    </w:div>
    <w:div w:id="165755559">
      <w:bodyDiv w:val="1"/>
      <w:marLeft w:val="0"/>
      <w:marRight w:val="0"/>
      <w:marTop w:val="0"/>
      <w:marBottom w:val="0"/>
      <w:divBdr>
        <w:top w:val="none" w:sz="0" w:space="0" w:color="auto"/>
        <w:left w:val="none" w:sz="0" w:space="0" w:color="auto"/>
        <w:bottom w:val="none" w:sz="0" w:space="0" w:color="auto"/>
        <w:right w:val="none" w:sz="0" w:space="0" w:color="auto"/>
      </w:divBdr>
    </w:div>
    <w:div w:id="653922793">
      <w:bodyDiv w:val="1"/>
      <w:marLeft w:val="0"/>
      <w:marRight w:val="0"/>
      <w:marTop w:val="0"/>
      <w:marBottom w:val="0"/>
      <w:divBdr>
        <w:top w:val="none" w:sz="0" w:space="0" w:color="auto"/>
        <w:left w:val="none" w:sz="0" w:space="0" w:color="auto"/>
        <w:bottom w:val="none" w:sz="0" w:space="0" w:color="auto"/>
        <w:right w:val="none" w:sz="0" w:space="0" w:color="auto"/>
      </w:divBdr>
      <w:divsChild>
        <w:div w:id="1817990039">
          <w:marLeft w:val="0"/>
          <w:marRight w:val="0"/>
          <w:marTop w:val="0"/>
          <w:marBottom w:val="0"/>
          <w:divBdr>
            <w:top w:val="none" w:sz="0" w:space="0" w:color="auto"/>
            <w:left w:val="none" w:sz="0" w:space="0" w:color="auto"/>
            <w:bottom w:val="none" w:sz="0" w:space="0" w:color="auto"/>
            <w:right w:val="none" w:sz="0" w:space="0" w:color="auto"/>
          </w:divBdr>
          <w:divsChild>
            <w:div w:id="683433859">
              <w:marLeft w:val="0"/>
              <w:marRight w:val="0"/>
              <w:marTop w:val="0"/>
              <w:marBottom w:val="0"/>
              <w:divBdr>
                <w:top w:val="none" w:sz="0" w:space="0" w:color="auto"/>
                <w:left w:val="none" w:sz="0" w:space="0" w:color="auto"/>
                <w:bottom w:val="none" w:sz="0" w:space="0" w:color="auto"/>
                <w:right w:val="none" w:sz="0" w:space="0" w:color="auto"/>
              </w:divBdr>
            </w:div>
            <w:div w:id="972760272">
              <w:marLeft w:val="0"/>
              <w:marRight w:val="0"/>
              <w:marTop w:val="0"/>
              <w:marBottom w:val="0"/>
              <w:divBdr>
                <w:top w:val="none" w:sz="0" w:space="0" w:color="auto"/>
                <w:left w:val="none" w:sz="0" w:space="0" w:color="auto"/>
                <w:bottom w:val="none" w:sz="0" w:space="0" w:color="auto"/>
                <w:right w:val="none" w:sz="0" w:space="0" w:color="auto"/>
              </w:divBdr>
            </w:div>
            <w:div w:id="1169246487">
              <w:marLeft w:val="0"/>
              <w:marRight w:val="0"/>
              <w:marTop w:val="0"/>
              <w:marBottom w:val="0"/>
              <w:divBdr>
                <w:top w:val="none" w:sz="0" w:space="0" w:color="auto"/>
                <w:left w:val="none" w:sz="0" w:space="0" w:color="auto"/>
                <w:bottom w:val="none" w:sz="0" w:space="0" w:color="auto"/>
                <w:right w:val="none" w:sz="0" w:space="0" w:color="auto"/>
              </w:divBdr>
            </w:div>
            <w:div w:id="402604908">
              <w:marLeft w:val="0"/>
              <w:marRight w:val="0"/>
              <w:marTop w:val="0"/>
              <w:marBottom w:val="0"/>
              <w:divBdr>
                <w:top w:val="none" w:sz="0" w:space="0" w:color="auto"/>
                <w:left w:val="none" w:sz="0" w:space="0" w:color="auto"/>
                <w:bottom w:val="none" w:sz="0" w:space="0" w:color="auto"/>
                <w:right w:val="none" w:sz="0" w:space="0" w:color="auto"/>
              </w:divBdr>
            </w:div>
            <w:div w:id="278924853">
              <w:marLeft w:val="0"/>
              <w:marRight w:val="0"/>
              <w:marTop w:val="0"/>
              <w:marBottom w:val="0"/>
              <w:divBdr>
                <w:top w:val="none" w:sz="0" w:space="0" w:color="auto"/>
                <w:left w:val="none" w:sz="0" w:space="0" w:color="auto"/>
                <w:bottom w:val="none" w:sz="0" w:space="0" w:color="auto"/>
                <w:right w:val="none" w:sz="0" w:space="0" w:color="auto"/>
              </w:divBdr>
            </w:div>
            <w:div w:id="422266093">
              <w:marLeft w:val="0"/>
              <w:marRight w:val="0"/>
              <w:marTop w:val="0"/>
              <w:marBottom w:val="0"/>
              <w:divBdr>
                <w:top w:val="none" w:sz="0" w:space="0" w:color="auto"/>
                <w:left w:val="none" w:sz="0" w:space="0" w:color="auto"/>
                <w:bottom w:val="none" w:sz="0" w:space="0" w:color="auto"/>
                <w:right w:val="none" w:sz="0" w:space="0" w:color="auto"/>
              </w:divBdr>
            </w:div>
            <w:div w:id="1719816136">
              <w:marLeft w:val="0"/>
              <w:marRight w:val="0"/>
              <w:marTop w:val="0"/>
              <w:marBottom w:val="0"/>
              <w:divBdr>
                <w:top w:val="none" w:sz="0" w:space="0" w:color="auto"/>
                <w:left w:val="none" w:sz="0" w:space="0" w:color="auto"/>
                <w:bottom w:val="none" w:sz="0" w:space="0" w:color="auto"/>
                <w:right w:val="none" w:sz="0" w:space="0" w:color="auto"/>
              </w:divBdr>
            </w:div>
            <w:div w:id="1023940873">
              <w:marLeft w:val="0"/>
              <w:marRight w:val="0"/>
              <w:marTop w:val="0"/>
              <w:marBottom w:val="0"/>
              <w:divBdr>
                <w:top w:val="none" w:sz="0" w:space="0" w:color="auto"/>
                <w:left w:val="none" w:sz="0" w:space="0" w:color="auto"/>
                <w:bottom w:val="none" w:sz="0" w:space="0" w:color="auto"/>
                <w:right w:val="none" w:sz="0" w:space="0" w:color="auto"/>
              </w:divBdr>
            </w:div>
          </w:divsChild>
        </w:div>
        <w:div w:id="1960063337">
          <w:marLeft w:val="0"/>
          <w:marRight w:val="0"/>
          <w:marTop w:val="0"/>
          <w:marBottom w:val="0"/>
          <w:divBdr>
            <w:top w:val="none" w:sz="0" w:space="0" w:color="auto"/>
            <w:left w:val="none" w:sz="0" w:space="0" w:color="auto"/>
            <w:bottom w:val="none" w:sz="0" w:space="0" w:color="auto"/>
            <w:right w:val="none" w:sz="0" w:space="0" w:color="auto"/>
          </w:divBdr>
        </w:div>
        <w:div w:id="819537433">
          <w:marLeft w:val="0"/>
          <w:marRight w:val="0"/>
          <w:marTop w:val="0"/>
          <w:marBottom w:val="0"/>
          <w:divBdr>
            <w:top w:val="none" w:sz="0" w:space="0" w:color="auto"/>
            <w:left w:val="none" w:sz="0" w:space="0" w:color="auto"/>
            <w:bottom w:val="none" w:sz="0" w:space="0" w:color="auto"/>
            <w:right w:val="none" w:sz="0" w:space="0" w:color="auto"/>
          </w:divBdr>
          <w:divsChild>
            <w:div w:id="579103592">
              <w:marLeft w:val="0"/>
              <w:marRight w:val="0"/>
              <w:marTop w:val="0"/>
              <w:marBottom w:val="0"/>
              <w:divBdr>
                <w:top w:val="none" w:sz="0" w:space="0" w:color="auto"/>
                <w:left w:val="none" w:sz="0" w:space="0" w:color="auto"/>
                <w:bottom w:val="none" w:sz="0" w:space="0" w:color="auto"/>
                <w:right w:val="none" w:sz="0" w:space="0" w:color="auto"/>
              </w:divBdr>
            </w:div>
            <w:div w:id="718092557">
              <w:marLeft w:val="0"/>
              <w:marRight w:val="0"/>
              <w:marTop w:val="0"/>
              <w:marBottom w:val="0"/>
              <w:divBdr>
                <w:top w:val="none" w:sz="0" w:space="0" w:color="auto"/>
                <w:left w:val="none" w:sz="0" w:space="0" w:color="auto"/>
                <w:bottom w:val="none" w:sz="0" w:space="0" w:color="auto"/>
                <w:right w:val="none" w:sz="0" w:space="0" w:color="auto"/>
              </w:divBdr>
            </w:div>
            <w:div w:id="794059686">
              <w:marLeft w:val="0"/>
              <w:marRight w:val="0"/>
              <w:marTop w:val="0"/>
              <w:marBottom w:val="0"/>
              <w:divBdr>
                <w:top w:val="none" w:sz="0" w:space="0" w:color="auto"/>
                <w:left w:val="none" w:sz="0" w:space="0" w:color="auto"/>
                <w:bottom w:val="none" w:sz="0" w:space="0" w:color="auto"/>
                <w:right w:val="none" w:sz="0" w:space="0" w:color="auto"/>
              </w:divBdr>
            </w:div>
            <w:div w:id="1979071194">
              <w:marLeft w:val="0"/>
              <w:marRight w:val="0"/>
              <w:marTop w:val="0"/>
              <w:marBottom w:val="0"/>
              <w:divBdr>
                <w:top w:val="none" w:sz="0" w:space="0" w:color="auto"/>
                <w:left w:val="none" w:sz="0" w:space="0" w:color="auto"/>
                <w:bottom w:val="none" w:sz="0" w:space="0" w:color="auto"/>
                <w:right w:val="none" w:sz="0" w:space="0" w:color="auto"/>
              </w:divBdr>
            </w:div>
            <w:div w:id="1609384838">
              <w:marLeft w:val="0"/>
              <w:marRight w:val="0"/>
              <w:marTop w:val="0"/>
              <w:marBottom w:val="0"/>
              <w:divBdr>
                <w:top w:val="none" w:sz="0" w:space="0" w:color="auto"/>
                <w:left w:val="none" w:sz="0" w:space="0" w:color="auto"/>
                <w:bottom w:val="none" w:sz="0" w:space="0" w:color="auto"/>
                <w:right w:val="none" w:sz="0" w:space="0" w:color="auto"/>
              </w:divBdr>
            </w:div>
            <w:div w:id="14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7958">
      <w:bodyDiv w:val="1"/>
      <w:marLeft w:val="0"/>
      <w:marRight w:val="0"/>
      <w:marTop w:val="0"/>
      <w:marBottom w:val="0"/>
      <w:divBdr>
        <w:top w:val="none" w:sz="0" w:space="0" w:color="auto"/>
        <w:left w:val="none" w:sz="0" w:space="0" w:color="auto"/>
        <w:bottom w:val="none" w:sz="0" w:space="0" w:color="auto"/>
        <w:right w:val="none" w:sz="0" w:space="0" w:color="auto"/>
      </w:divBdr>
    </w:div>
    <w:div w:id="1515607176">
      <w:bodyDiv w:val="1"/>
      <w:marLeft w:val="0"/>
      <w:marRight w:val="0"/>
      <w:marTop w:val="0"/>
      <w:marBottom w:val="0"/>
      <w:divBdr>
        <w:top w:val="none" w:sz="0" w:space="0" w:color="auto"/>
        <w:left w:val="none" w:sz="0" w:space="0" w:color="auto"/>
        <w:bottom w:val="none" w:sz="0" w:space="0" w:color="auto"/>
        <w:right w:val="none" w:sz="0" w:space="0" w:color="auto"/>
      </w:divBdr>
    </w:div>
    <w:div w:id="20343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D0BF573E8D22248956C359F03E9F170" ma:contentTypeVersion="1" ma:contentTypeDescription="Crear nuevo documento." ma:contentTypeScope="" ma:versionID="40a820dd8488a14bbcd0510a9ba0f202">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82E7C8-5023-4191-AEFA-BF1190258D9B}"/>
</file>

<file path=customXml/itemProps2.xml><?xml version="1.0" encoding="utf-8"?>
<ds:datastoreItem xmlns:ds="http://schemas.openxmlformats.org/officeDocument/2006/customXml" ds:itemID="{84A5B130-CACF-4E9E-BB48-0B5A6263D734}"/>
</file>

<file path=customXml/itemProps3.xml><?xml version="1.0" encoding="utf-8"?>
<ds:datastoreItem xmlns:ds="http://schemas.openxmlformats.org/officeDocument/2006/customXml" ds:itemID="{EE2A512F-3129-4BB2-BC59-495DAF4D96A3}"/>
</file>

<file path=customXml/itemProps4.xml><?xml version="1.0" encoding="utf-8"?>
<ds:datastoreItem xmlns:ds="http://schemas.openxmlformats.org/officeDocument/2006/customXml" ds:itemID="{B53BAB3F-555C-4A72-9E10-A0668A067F37}"/>
</file>

<file path=docProps/app.xml><?xml version="1.0" encoding="utf-8"?>
<Properties xmlns="http://schemas.openxmlformats.org/officeDocument/2006/extended-properties" xmlns:vt="http://schemas.openxmlformats.org/officeDocument/2006/docPropsVTypes">
  <Template>Normal</Template>
  <TotalTime>234</TotalTime>
  <Pages>15</Pages>
  <Words>5698</Words>
  <Characters>31341</Characters>
  <Application>Microsoft Office Word</Application>
  <DocSecurity>8</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36966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Sánchez del Saz, Gloria</dc:creator>
  <cp:keywords/>
  <dc:description/>
  <cp:lastModifiedBy>Sánchez del Saz, Gloria</cp:lastModifiedBy>
  <cp:revision>16</cp:revision>
  <cp:lastPrinted>2019-05-28T09:50:00Z</cp:lastPrinted>
  <dcterms:created xsi:type="dcterms:W3CDTF">2019-05-23T15:06:00Z</dcterms:created>
  <dcterms:modified xsi:type="dcterms:W3CDTF">2019-05-31T09:07:00Z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0x010100CD0BF573E8D22248956C359F03E9F170</vt:lpwstr>
  </property>
</Properties>
</file>