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6DCC9" w14:textId="77777777" w:rsidR="001469F0" w:rsidRPr="004D74F6" w:rsidRDefault="001469F0">
      <w:pPr>
        <w:rPr>
          <w:rFonts w:ascii="Arial" w:hAnsi="Arial" w:cs="Arial"/>
        </w:rPr>
      </w:pPr>
    </w:p>
    <w:p w14:paraId="3B910335" w14:textId="77777777" w:rsidR="00B15E62" w:rsidRPr="004D74F6" w:rsidRDefault="00B15E62">
      <w:pPr>
        <w:rPr>
          <w:rFonts w:ascii="Arial" w:hAnsi="Arial" w:cs="Arial"/>
        </w:rPr>
      </w:pPr>
    </w:p>
    <w:p w14:paraId="4534C937" w14:textId="77777777" w:rsidR="00B15E62" w:rsidRPr="004D74F6" w:rsidRDefault="00B15E62" w:rsidP="00B15E62">
      <w:pPr>
        <w:jc w:val="center"/>
        <w:rPr>
          <w:rFonts w:ascii="Arial" w:hAnsi="Arial" w:cs="Arial"/>
          <w:b/>
          <w:sz w:val="22"/>
          <w:szCs w:val="22"/>
        </w:rPr>
      </w:pPr>
      <w:r w:rsidRPr="004D74F6">
        <w:rPr>
          <w:rFonts w:ascii="Arial" w:hAnsi="Arial" w:cs="Arial"/>
          <w:b/>
          <w:sz w:val="22"/>
          <w:szCs w:val="22"/>
        </w:rPr>
        <w:t>ANEXO I</w:t>
      </w:r>
    </w:p>
    <w:p w14:paraId="15182F54" w14:textId="77777777" w:rsidR="00B15E62" w:rsidRPr="004D74F6" w:rsidRDefault="00B15E62" w:rsidP="00B15E62">
      <w:pPr>
        <w:ind w:firstLine="708"/>
        <w:jc w:val="center"/>
        <w:rPr>
          <w:rFonts w:ascii="Arial" w:hAnsi="Arial" w:cs="Arial"/>
          <w:b/>
          <w:sz w:val="22"/>
          <w:szCs w:val="22"/>
        </w:rPr>
      </w:pPr>
    </w:p>
    <w:p w14:paraId="5BDC7604" w14:textId="77777777" w:rsidR="00B15E62" w:rsidRPr="004D74F6" w:rsidRDefault="00B15E62" w:rsidP="00B15E62">
      <w:pPr>
        <w:autoSpaceDE w:val="0"/>
        <w:autoSpaceDN w:val="0"/>
        <w:adjustRightInd w:val="0"/>
        <w:jc w:val="both"/>
        <w:rPr>
          <w:rFonts w:ascii="Arial" w:hAnsi="Arial" w:cs="Arial"/>
          <w:b/>
          <w:sz w:val="22"/>
          <w:szCs w:val="22"/>
        </w:rPr>
      </w:pPr>
    </w:p>
    <w:p w14:paraId="33A862C0" w14:textId="7DDC1698" w:rsidR="00B15E62" w:rsidRPr="004D74F6" w:rsidRDefault="00B15E62" w:rsidP="00B15E62">
      <w:pPr>
        <w:autoSpaceDE w:val="0"/>
        <w:autoSpaceDN w:val="0"/>
        <w:adjustRightInd w:val="0"/>
        <w:jc w:val="both"/>
        <w:rPr>
          <w:rFonts w:ascii="Arial" w:hAnsi="Arial" w:cs="Arial"/>
          <w:b/>
          <w:sz w:val="22"/>
          <w:szCs w:val="22"/>
        </w:rPr>
      </w:pPr>
      <w:r w:rsidRPr="004D74F6">
        <w:rPr>
          <w:rFonts w:ascii="Arial" w:hAnsi="Arial" w:cs="Arial"/>
          <w:b/>
          <w:sz w:val="22"/>
          <w:szCs w:val="22"/>
        </w:rPr>
        <w:t xml:space="preserve">PLIEGO DE CONDICIONES PARTICULARES Y TÉCNICAS PARA LA CONTRATACIÓN POR LA ASOCIACIÓN INSERTA EMPLEO DE LOS SERVICIOS </w:t>
      </w:r>
      <w:r w:rsidR="00FF2803" w:rsidRPr="004D74F6">
        <w:rPr>
          <w:rFonts w:ascii="Arial" w:hAnsi="Arial" w:cs="Arial"/>
          <w:b/>
          <w:sz w:val="22"/>
          <w:szCs w:val="22"/>
        </w:rPr>
        <w:t>DE</w:t>
      </w:r>
      <w:r w:rsidRPr="004D74F6">
        <w:rPr>
          <w:rFonts w:ascii="Arial" w:hAnsi="Arial" w:cs="Arial"/>
          <w:b/>
          <w:sz w:val="22"/>
          <w:szCs w:val="22"/>
        </w:rPr>
        <w:t xml:space="preserve"> </w:t>
      </w:r>
      <w:r w:rsidR="0074513E" w:rsidRPr="004D74F6">
        <w:rPr>
          <w:rFonts w:ascii="Arial" w:hAnsi="Arial" w:cs="Arial"/>
          <w:b/>
          <w:sz w:val="22"/>
          <w:szCs w:val="22"/>
        </w:rPr>
        <w:t xml:space="preserve">CONSULTORÍA PARA </w:t>
      </w:r>
      <w:r w:rsidR="00800F4D" w:rsidRPr="004D74F6">
        <w:rPr>
          <w:rFonts w:ascii="Arial" w:hAnsi="Arial" w:cs="Arial"/>
          <w:b/>
          <w:sz w:val="22"/>
          <w:szCs w:val="22"/>
        </w:rPr>
        <w:t>EL CÁLCULO AUTOMÁTICO DE INDICADORES DE RENDIMIENTO</w:t>
      </w:r>
      <w:r w:rsidR="001777B3" w:rsidRPr="004D74F6">
        <w:rPr>
          <w:rFonts w:ascii="Arial" w:hAnsi="Arial" w:cs="Arial"/>
          <w:b/>
          <w:sz w:val="22"/>
          <w:szCs w:val="22"/>
        </w:rPr>
        <w:t xml:space="preserve">, </w:t>
      </w:r>
      <w:r w:rsidR="0074513E" w:rsidRPr="004D74F6">
        <w:rPr>
          <w:rFonts w:ascii="Arial" w:hAnsi="Arial" w:cs="Arial"/>
          <w:b/>
          <w:sz w:val="22"/>
          <w:szCs w:val="22"/>
          <w:lang w:val="es-ES"/>
        </w:rPr>
        <w:t>PARA LA CONSECUCIÓN DE LA TRANSFORMACIÓN DIGITA</w:t>
      </w:r>
      <w:r w:rsidR="00FF2803" w:rsidRPr="004D74F6">
        <w:rPr>
          <w:rFonts w:ascii="Arial" w:hAnsi="Arial" w:cs="Arial"/>
          <w:b/>
          <w:sz w:val="22"/>
          <w:szCs w:val="22"/>
          <w:lang w:val="es-ES"/>
        </w:rPr>
        <w:t>L</w:t>
      </w:r>
      <w:r w:rsidR="001777B3" w:rsidRPr="004D74F6">
        <w:rPr>
          <w:rFonts w:ascii="Arial" w:hAnsi="Arial" w:cs="Arial"/>
          <w:b/>
          <w:sz w:val="22"/>
          <w:szCs w:val="22"/>
        </w:rPr>
        <w:t>,</w:t>
      </w:r>
      <w:r w:rsidR="0074513E" w:rsidRPr="004D74F6">
        <w:rPr>
          <w:rFonts w:ascii="Arial" w:hAnsi="Arial" w:cs="Arial"/>
          <w:b/>
          <w:sz w:val="22"/>
          <w:szCs w:val="22"/>
        </w:rPr>
        <w:t xml:space="preserve"> </w:t>
      </w:r>
      <w:r w:rsidRPr="004D74F6">
        <w:rPr>
          <w:rFonts w:ascii="Arial" w:hAnsi="Arial" w:cs="Arial"/>
          <w:b/>
          <w:sz w:val="22"/>
          <w:szCs w:val="22"/>
          <w:lang w:val="es-ES"/>
        </w:rPr>
        <w:t>E</w:t>
      </w:r>
      <w:r w:rsidRPr="004D74F6">
        <w:rPr>
          <w:rFonts w:ascii="Arial" w:hAnsi="Arial" w:cs="Arial"/>
          <w:b/>
          <w:sz w:val="22"/>
          <w:szCs w:val="22"/>
        </w:rPr>
        <w:t xml:space="preserve">N EL MARCO QUE REPRESENTA LA EJECUCIÓN Y GESTIÓN DEL PROGRAMA OPERATIVO DE INCLUSIÓN SOCIAL Y </w:t>
      </w:r>
      <w:r w:rsidR="00FF2803" w:rsidRPr="004D74F6">
        <w:rPr>
          <w:rFonts w:ascii="Arial" w:hAnsi="Arial" w:cs="Arial"/>
          <w:b/>
          <w:sz w:val="22"/>
          <w:szCs w:val="22"/>
        </w:rPr>
        <w:t xml:space="preserve">DE </w:t>
      </w:r>
      <w:r w:rsidRPr="004D74F6">
        <w:rPr>
          <w:rFonts w:ascii="Arial" w:hAnsi="Arial" w:cs="Arial"/>
          <w:b/>
          <w:sz w:val="22"/>
          <w:szCs w:val="22"/>
        </w:rPr>
        <w:t>ECONOMÍA SOCIAL</w:t>
      </w:r>
      <w:r w:rsidR="002D00EC" w:rsidRPr="004D74F6">
        <w:rPr>
          <w:rFonts w:ascii="Arial" w:hAnsi="Arial" w:cs="Arial"/>
          <w:b/>
          <w:sz w:val="22"/>
          <w:szCs w:val="22"/>
        </w:rPr>
        <w:t xml:space="preserve"> CCI 2014ES05SFOP012</w:t>
      </w:r>
      <w:r w:rsidRPr="004D74F6">
        <w:rPr>
          <w:rFonts w:ascii="Arial" w:hAnsi="Arial" w:cs="Arial"/>
          <w:b/>
          <w:sz w:val="22"/>
          <w:szCs w:val="22"/>
        </w:rPr>
        <w:t xml:space="preserve">, </w:t>
      </w:r>
      <w:r w:rsidR="00FF2803" w:rsidRPr="004D74F6">
        <w:rPr>
          <w:rFonts w:ascii="Arial" w:hAnsi="Arial" w:cs="Arial"/>
          <w:b/>
          <w:sz w:val="22"/>
          <w:szCs w:val="22"/>
        </w:rPr>
        <w:t>COFINANCIADO</w:t>
      </w:r>
      <w:r w:rsidRPr="004D74F6">
        <w:rPr>
          <w:rFonts w:ascii="Arial" w:hAnsi="Arial" w:cs="Arial"/>
          <w:b/>
          <w:sz w:val="22"/>
          <w:szCs w:val="22"/>
        </w:rPr>
        <w:t xml:space="preserve"> POR EL FONDO SOCIAL EUROPEO (FSE). </w:t>
      </w:r>
    </w:p>
    <w:p w14:paraId="5DE13DC9" w14:textId="77777777" w:rsidR="00B15E62" w:rsidRPr="004D74F6" w:rsidRDefault="00B15E62" w:rsidP="00B15E62">
      <w:pPr>
        <w:autoSpaceDE w:val="0"/>
        <w:autoSpaceDN w:val="0"/>
        <w:adjustRightInd w:val="0"/>
        <w:rPr>
          <w:rFonts w:ascii="Arial" w:hAnsi="Arial" w:cs="Arial"/>
          <w:b/>
          <w:sz w:val="22"/>
          <w:szCs w:val="22"/>
        </w:rPr>
      </w:pPr>
    </w:p>
    <w:p w14:paraId="250C2049" w14:textId="77777777" w:rsidR="00B15E62" w:rsidRPr="004D74F6" w:rsidRDefault="00B15E62" w:rsidP="00B15E62">
      <w:pPr>
        <w:autoSpaceDE w:val="0"/>
        <w:autoSpaceDN w:val="0"/>
        <w:adjustRightInd w:val="0"/>
        <w:rPr>
          <w:rFonts w:ascii="Arial" w:hAnsi="Arial" w:cs="Arial"/>
          <w:sz w:val="22"/>
          <w:szCs w:val="22"/>
        </w:rPr>
      </w:pPr>
    </w:p>
    <w:p w14:paraId="5D3F694F" w14:textId="09B5ECF4" w:rsidR="00B15E62" w:rsidRPr="004D74F6" w:rsidRDefault="00B15E62" w:rsidP="00B15E62">
      <w:pPr>
        <w:autoSpaceDE w:val="0"/>
        <w:autoSpaceDN w:val="0"/>
        <w:adjustRightInd w:val="0"/>
        <w:rPr>
          <w:rFonts w:ascii="Arial" w:hAnsi="Arial" w:cs="Arial"/>
          <w:b/>
          <w:sz w:val="22"/>
          <w:szCs w:val="22"/>
        </w:rPr>
      </w:pPr>
      <w:r w:rsidRPr="004D74F6">
        <w:rPr>
          <w:rFonts w:ascii="Arial" w:hAnsi="Arial" w:cs="Arial"/>
          <w:b/>
          <w:sz w:val="22"/>
          <w:szCs w:val="22"/>
        </w:rPr>
        <w:t xml:space="preserve">CÓDIGO: </w:t>
      </w:r>
      <w:r w:rsidR="006F7C9D">
        <w:rPr>
          <w:rFonts w:ascii="Arial" w:hAnsi="Arial" w:cs="Arial"/>
          <w:b/>
          <w:sz w:val="22"/>
          <w:szCs w:val="22"/>
        </w:rPr>
        <w:t>14</w:t>
      </w:r>
      <w:r w:rsidR="002D00EC" w:rsidRPr="004D74F6">
        <w:rPr>
          <w:rFonts w:ascii="Arial" w:hAnsi="Arial" w:cs="Arial"/>
          <w:b/>
          <w:sz w:val="22"/>
          <w:szCs w:val="22"/>
        </w:rPr>
        <w:t>/</w:t>
      </w:r>
      <w:r w:rsidR="006F7C9D">
        <w:rPr>
          <w:rFonts w:ascii="Arial" w:hAnsi="Arial" w:cs="Arial"/>
          <w:b/>
          <w:sz w:val="22"/>
          <w:szCs w:val="22"/>
        </w:rPr>
        <w:t>TE</w:t>
      </w:r>
      <w:r w:rsidR="002D00EC" w:rsidRPr="004D74F6">
        <w:rPr>
          <w:rFonts w:ascii="Arial" w:hAnsi="Arial" w:cs="Arial"/>
          <w:b/>
          <w:sz w:val="22"/>
          <w:szCs w:val="22"/>
        </w:rPr>
        <w:t>/19</w:t>
      </w:r>
    </w:p>
    <w:p w14:paraId="64B7DEE7" w14:textId="77777777" w:rsidR="00B15E62" w:rsidRPr="004D74F6" w:rsidRDefault="00B15E62" w:rsidP="00B15E62">
      <w:pPr>
        <w:autoSpaceDE w:val="0"/>
        <w:autoSpaceDN w:val="0"/>
        <w:adjustRightInd w:val="0"/>
        <w:rPr>
          <w:rFonts w:ascii="Arial" w:hAnsi="Arial" w:cs="Arial"/>
          <w:b/>
          <w:sz w:val="22"/>
          <w:szCs w:val="22"/>
        </w:rPr>
      </w:pPr>
    </w:p>
    <w:p w14:paraId="7CEF30A3" w14:textId="77777777" w:rsidR="00B15E62" w:rsidRPr="004D74F6" w:rsidRDefault="00B15E62" w:rsidP="00B15E62">
      <w:pPr>
        <w:autoSpaceDE w:val="0"/>
        <w:autoSpaceDN w:val="0"/>
        <w:adjustRightInd w:val="0"/>
        <w:jc w:val="both"/>
        <w:rPr>
          <w:rFonts w:ascii="Arial" w:hAnsi="Arial" w:cs="Arial"/>
          <w:color w:val="000000"/>
          <w:sz w:val="22"/>
          <w:szCs w:val="22"/>
        </w:rPr>
      </w:pPr>
    </w:p>
    <w:p w14:paraId="7F29CC8E"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A.- Objeto del Contrato </w:t>
      </w:r>
    </w:p>
    <w:p w14:paraId="54445AAD" w14:textId="77777777" w:rsidR="009A3EFE" w:rsidRPr="004D74F6" w:rsidRDefault="009A3EFE" w:rsidP="00F619BD">
      <w:pPr>
        <w:jc w:val="both"/>
        <w:rPr>
          <w:rFonts w:ascii="Arial" w:hAnsi="Arial" w:cs="Arial"/>
          <w:sz w:val="22"/>
          <w:szCs w:val="22"/>
        </w:rPr>
      </w:pPr>
    </w:p>
    <w:p w14:paraId="69266D78" w14:textId="29FA409C" w:rsidR="009A3EFE" w:rsidRPr="00416CA9" w:rsidRDefault="00C218CF" w:rsidP="009A3EFE">
      <w:pPr>
        <w:jc w:val="both"/>
        <w:rPr>
          <w:rFonts w:ascii="Arial" w:hAnsi="Arial" w:cs="Arial"/>
          <w:sz w:val="22"/>
          <w:szCs w:val="22"/>
        </w:rPr>
      </w:pPr>
      <w:r w:rsidRPr="00416CA9">
        <w:rPr>
          <w:rFonts w:ascii="Arial" w:hAnsi="Arial" w:cs="Arial"/>
          <w:sz w:val="22"/>
          <w:szCs w:val="22"/>
        </w:rPr>
        <w:t>La automatización es un proceso central y clave en la denominada Transformación Digital.</w:t>
      </w:r>
      <w:r w:rsidR="00FE3466" w:rsidRPr="00416CA9">
        <w:rPr>
          <w:rFonts w:ascii="Arial" w:hAnsi="Arial" w:cs="Arial"/>
          <w:sz w:val="22"/>
          <w:szCs w:val="22"/>
        </w:rPr>
        <w:t xml:space="preserve"> </w:t>
      </w:r>
      <w:r w:rsidR="009A3EFE" w:rsidRPr="00416CA9">
        <w:rPr>
          <w:rFonts w:ascii="Arial" w:hAnsi="Arial" w:cs="Arial"/>
          <w:sz w:val="22"/>
          <w:szCs w:val="22"/>
        </w:rPr>
        <w:t xml:space="preserve">Muchas organizaciones </w:t>
      </w:r>
      <w:r w:rsidR="00FE3466" w:rsidRPr="00416CA9">
        <w:rPr>
          <w:rFonts w:ascii="Arial" w:hAnsi="Arial" w:cs="Arial"/>
          <w:sz w:val="22"/>
          <w:szCs w:val="22"/>
        </w:rPr>
        <w:t xml:space="preserve">plantean </w:t>
      </w:r>
      <w:r w:rsidR="009A3EFE" w:rsidRPr="00416CA9">
        <w:rPr>
          <w:rFonts w:ascii="Arial" w:hAnsi="Arial" w:cs="Arial"/>
          <w:sz w:val="22"/>
          <w:szCs w:val="22"/>
        </w:rPr>
        <w:t xml:space="preserve">adoptar la automatización como un esfuerzo masivo. Pero </w:t>
      </w:r>
      <w:r w:rsidR="00FE3466" w:rsidRPr="00416CA9">
        <w:rPr>
          <w:rFonts w:ascii="Arial" w:hAnsi="Arial" w:cs="Arial"/>
          <w:sz w:val="22"/>
          <w:szCs w:val="22"/>
        </w:rPr>
        <w:t xml:space="preserve">realmente, </w:t>
      </w:r>
      <w:r w:rsidR="009A3EFE" w:rsidRPr="00416CA9">
        <w:rPr>
          <w:rFonts w:ascii="Arial" w:hAnsi="Arial" w:cs="Arial"/>
          <w:sz w:val="22"/>
          <w:szCs w:val="22"/>
        </w:rPr>
        <w:t>es la automatización de las pequeñas tareas la que realmente logra un gran impacto</w:t>
      </w:r>
      <w:r w:rsidR="00FE3466" w:rsidRPr="00416CA9">
        <w:rPr>
          <w:rFonts w:ascii="Arial" w:hAnsi="Arial" w:cs="Arial"/>
          <w:sz w:val="22"/>
          <w:szCs w:val="22"/>
        </w:rPr>
        <w:t xml:space="preserve"> para la mejora en la eficiencia de los procesos</w:t>
      </w:r>
      <w:r w:rsidR="009A3EFE" w:rsidRPr="00416CA9">
        <w:rPr>
          <w:rFonts w:ascii="Arial" w:hAnsi="Arial" w:cs="Arial"/>
          <w:sz w:val="22"/>
          <w:szCs w:val="22"/>
        </w:rPr>
        <w:t>.</w:t>
      </w:r>
    </w:p>
    <w:p w14:paraId="70207A4F" w14:textId="77777777" w:rsidR="00C218CF" w:rsidRPr="00416CA9" w:rsidRDefault="00C218CF" w:rsidP="009A3EFE">
      <w:pPr>
        <w:jc w:val="both"/>
        <w:rPr>
          <w:rFonts w:ascii="Arial" w:hAnsi="Arial" w:cs="Arial"/>
          <w:sz w:val="22"/>
          <w:szCs w:val="22"/>
        </w:rPr>
      </w:pPr>
    </w:p>
    <w:p w14:paraId="0242782D" w14:textId="0DD3C714" w:rsidR="009A3EFE" w:rsidRPr="00416CA9" w:rsidRDefault="00FE3466" w:rsidP="009A3EFE">
      <w:pPr>
        <w:jc w:val="both"/>
        <w:rPr>
          <w:rFonts w:ascii="Arial" w:hAnsi="Arial" w:cs="Arial"/>
          <w:sz w:val="22"/>
          <w:szCs w:val="22"/>
        </w:rPr>
      </w:pPr>
      <w:r w:rsidRPr="00416CA9">
        <w:rPr>
          <w:rFonts w:ascii="Arial" w:hAnsi="Arial" w:cs="Arial"/>
          <w:sz w:val="22"/>
          <w:szCs w:val="22"/>
        </w:rPr>
        <w:t>Un simple</w:t>
      </w:r>
      <w:r w:rsidR="009F663D" w:rsidRPr="00416CA9">
        <w:rPr>
          <w:rFonts w:ascii="Arial" w:hAnsi="Arial" w:cs="Arial"/>
          <w:sz w:val="22"/>
          <w:szCs w:val="22"/>
        </w:rPr>
        <w:t xml:space="preserve"> </w:t>
      </w:r>
      <w:r w:rsidRPr="00416CA9">
        <w:rPr>
          <w:rFonts w:ascii="Arial" w:hAnsi="Arial" w:cs="Arial"/>
          <w:sz w:val="22"/>
          <w:szCs w:val="22"/>
        </w:rPr>
        <w:t>pero efectivo ejemplo es el de l</w:t>
      </w:r>
      <w:r w:rsidR="009A3EFE" w:rsidRPr="00416CA9">
        <w:rPr>
          <w:rFonts w:ascii="Arial" w:hAnsi="Arial" w:cs="Arial"/>
          <w:sz w:val="22"/>
          <w:szCs w:val="22"/>
        </w:rPr>
        <w:t>a respuesta automática</w:t>
      </w:r>
      <w:r w:rsidRPr="00416CA9">
        <w:rPr>
          <w:rFonts w:ascii="Arial" w:hAnsi="Arial" w:cs="Arial"/>
          <w:sz w:val="22"/>
          <w:szCs w:val="22"/>
        </w:rPr>
        <w:t xml:space="preserve"> del correo electrónico, utilizada multitudinariamente para indicar</w:t>
      </w:r>
      <w:r w:rsidR="009A3EFE" w:rsidRPr="00416CA9">
        <w:rPr>
          <w:rFonts w:ascii="Arial" w:hAnsi="Arial" w:cs="Arial"/>
          <w:sz w:val="22"/>
          <w:szCs w:val="22"/>
        </w:rPr>
        <w:t xml:space="preserve"> </w:t>
      </w:r>
      <w:r w:rsidRPr="00416CA9">
        <w:rPr>
          <w:rFonts w:ascii="Arial" w:hAnsi="Arial" w:cs="Arial"/>
          <w:sz w:val="22"/>
          <w:szCs w:val="22"/>
        </w:rPr>
        <w:t xml:space="preserve">la ausencia </w:t>
      </w:r>
      <w:r w:rsidR="009A3EFE" w:rsidRPr="00416CA9">
        <w:rPr>
          <w:rFonts w:ascii="Arial" w:hAnsi="Arial" w:cs="Arial"/>
          <w:sz w:val="22"/>
          <w:szCs w:val="22"/>
        </w:rPr>
        <w:t>de</w:t>
      </w:r>
      <w:r w:rsidRPr="00416CA9">
        <w:rPr>
          <w:rFonts w:ascii="Arial" w:hAnsi="Arial" w:cs="Arial"/>
          <w:sz w:val="22"/>
          <w:szCs w:val="22"/>
        </w:rPr>
        <w:t>l</w:t>
      </w:r>
      <w:r w:rsidR="009A3EFE" w:rsidRPr="00416CA9">
        <w:rPr>
          <w:rFonts w:ascii="Arial" w:hAnsi="Arial" w:cs="Arial"/>
          <w:sz w:val="22"/>
          <w:szCs w:val="22"/>
        </w:rPr>
        <w:t xml:space="preserve"> puesto de trabajo </w:t>
      </w:r>
      <w:r w:rsidRPr="00416CA9">
        <w:rPr>
          <w:rFonts w:ascii="Arial" w:hAnsi="Arial" w:cs="Arial"/>
          <w:sz w:val="22"/>
          <w:szCs w:val="22"/>
        </w:rPr>
        <w:t>durante el periodo vacacional, y la cual</w:t>
      </w:r>
      <w:r w:rsidR="009F663D" w:rsidRPr="00416CA9">
        <w:rPr>
          <w:rFonts w:ascii="Arial" w:hAnsi="Arial" w:cs="Arial"/>
          <w:sz w:val="22"/>
          <w:szCs w:val="22"/>
        </w:rPr>
        <w:t>,</w:t>
      </w:r>
      <w:r w:rsidRPr="00416CA9">
        <w:rPr>
          <w:rFonts w:ascii="Arial" w:hAnsi="Arial" w:cs="Arial"/>
          <w:sz w:val="22"/>
          <w:szCs w:val="22"/>
        </w:rPr>
        <w:t xml:space="preserve"> ahorra tiempo en la respuesta manual a cada uno de los correos para indicar tal ausencia, optimizando los tiempos de respuesta mediante una contestación completamente automatizada e instantánea</w:t>
      </w:r>
      <w:r w:rsidR="009A3EFE" w:rsidRPr="00416CA9">
        <w:rPr>
          <w:rFonts w:ascii="Arial" w:hAnsi="Arial" w:cs="Arial"/>
          <w:sz w:val="22"/>
          <w:szCs w:val="22"/>
        </w:rPr>
        <w:t>.</w:t>
      </w:r>
    </w:p>
    <w:p w14:paraId="29012143" w14:textId="77777777" w:rsidR="00C218CF" w:rsidRPr="00416CA9" w:rsidRDefault="00C218CF" w:rsidP="009A3EFE">
      <w:pPr>
        <w:jc w:val="both"/>
        <w:rPr>
          <w:rFonts w:ascii="Arial" w:hAnsi="Arial" w:cs="Arial"/>
          <w:sz w:val="22"/>
          <w:szCs w:val="22"/>
        </w:rPr>
      </w:pPr>
    </w:p>
    <w:p w14:paraId="4B09192F" w14:textId="1D6C116D" w:rsidR="009A3EFE" w:rsidRPr="00416CA9" w:rsidRDefault="00FE3466" w:rsidP="009A3EFE">
      <w:pPr>
        <w:jc w:val="both"/>
        <w:rPr>
          <w:rFonts w:ascii="Arial" w:hAnsi="Arial" w:cs="Arial"/>
          <w:sz w:val="22"/>
          <w:szCs w:val="22"/>
        </w:rPr>
      </w:pPr>
      <w:r w:rsidRPr="00416CA9">
        <w:rPr>
          <w:rFonts w:ascii="Arial" w:hAnsi="Arial" w:cs="Arial"/>
          <w:sz w:val="22"/>
          <w:szCs w:val="22"/>
        </w:rPr>
        <w:t>Son</w:t>
      </w:r>
      <w:r w:rsidR="009A3EFE" w:rsidRPr="00416CA9">
        <w:rPr>
          <w:rFonts w:ascii="Arial" w:hAnsi="Arial" w:cs="Arial"/>
          <w:sz w:val="22"/>
          <w:szCs w:val="22"/>
        </w:rPr>
        <w:t xml:space="preserve"> muchas </w:t>
      </w:r>
      <w:r w:rsidRPr="00416CA9">
        <w:rPr>
          <w:rFonts w:ascii="Arial" w:hAnsi="Arial" w:cs="Arial"/>
          <w:sz w:val="22"/>
          <w:szCs w:val="22"/>
        </w:rPr>
        <w:t xml:space="preserve">las </w:t>
      </w:r>
      <w:r w:rsidR="009A3EFE" w:rsidRPr="00416CA9">
        <w:rPr>
          <w:rFonts w:ascii="Arial" w:hAnsi="Arial" w:cs="Arial"/>
          <w:sz w:val="22"/>
          <w:szCs w:val="22"/>
        </w:rPr>
        <w:t xml:space="preserve">tareas pequeñas y repetitivas que las personas realizan todos los días como parte de su trabajo </w:t>
      </w:r>
      <w:r w:rsidRPr="00416CA9">
        <w:rPr>
          <w:rFonts w:ascii="Arial" w:hAnsi="Arial" w:cs="Arial"/>
          <w:sz w:val="22"/>
          <w:szCs w:val="22"/>
        </w:rPr>
        <w:t xml:space="preserve">y </w:t>
      </w:r>
      <w:r w:rsidR="009A3EFE" w:rsidRPr="00416CA9">
        <w:rPr>
          <w:rFonts w:ascii="Arial" w:hAnsi="Arial" w:cs="Arial"/>
          <w:sz w:val="22"/>
          <w:szCs w:val="22"/>
        </w:rPr>
        <w:t>que,</w:t>
      </w:r>
      <w:r w:rsidRPr="00416CA9">
        <w:rPr>
          <w:rFonts w:ascii="Arial" w:hAnsi="Arial" w:cs="Arial"/>
          <w:sz w:val="22"/>
          <w:szCs w:val="22"/>
        </w:rPr>
        <w:t xml:space="preserve"> de ser automatizadas, permitirían dedicar una gran parte del tiempo perdido a otras tareas de mayor envergadura</w:t>
      </w:r>
      <w:r w:rsidR="00C218CF" w:rsidRPr="00416CA9">
        <w:rPr>
          <w:rFonts w:ascii="Arial" w:hAnsi="Arial" w:cs="Arial"/>
          <w:sz w:val="22"/>
          <w:szCs w:val="22"/>
        </w:rPr>
        <w:t>.</w:t>
      </w:r>
    </w:p>
    <w:p w14:paraId="68F74A53" w14:textId="77777777" w:rsidR="00C218CF" w:rsidRPr="004D74F6" w:rsidRDefault="00C218CF" w:rsidP="009A3EFE">
      <w:pPr>
        <w:jc w:val="both"/>
        <w:rPr>
          <w:rFonts w:ascii="Arial" w:hAnsi="Arial" w:cs="Arial"/>
          <w:sz w:val="22"/>
          <w:szCs w:val="22"/>
          <w:highlight w:val="yellow"/>
        </w:rPr>
      </w:pPr>
    </w:p>
    <w:p w14:paraId="68F79A5E" w14:textId="46B7B4D3" w:rsidR="00F619BD" w:rsidRPr="004D74F6" w:rsidRDefault="0082286B" w:rsidP="00F619BD">
      <w:pPr>
        <w:jc w:val="both"/>
        <w:rPr>
          <w:rFonts w:ascii="Arial" w:hAnsi="Arial" w:cs="Arial"/>
          <w:sz w:val="22"/>
          <w:szCs w:val="22"/>
        </w:rPr>
      </w:pPr>
      <w:r w:rsidRPr="004D74F6">
        <w:rPr>
          <w:rFonts w:ascii="Arial" w:hAnsi="Arial" w:cs="Arial"/>
          <w:sz w:val="22"/>
          <w:szCs w:val="22"/>
        </w:rPr>
        <w:t xml:space="preserve">En este contexto, </w:t>
      </w:r>
      <w:r w:rsidR="00F619BD" w:rsidRPr="004D74F6">
        <w:rPr>
          <w:rFonts w:ascii="Arial" w:hAnsi="Arial" w:cs="Arial"/>
          <w:sz w:val="22"/>
          <w:szCs w:val="22"/>
        </w:rPr>
        <w:t>Inserta Empleo realiza de forma recurrente una serie de informes partiendo de los datos de actividad recogidos en INTEGRA, con la finalidad de conocer el estado de situación a través de unos indicadores previamente definidos. Los datos extraídos se cargan posteriormente en una herramienta (Excel) que constituye el Cuadro de Mando, y de conformidad con el sistema de gestión de calidad y los objetivos marcados anualmente, se informa a los gestores periódicamente del estado de situación para la adopción de las medidas oportunas.</w:t>
      </w:r>
    </w:p>
    <w:p w14:paraId="7DEA0919" w14:textId="77777777" w:rsidR="00F619BD" w:rsidRPr="004D74F6" w:rsidRDefault="00F619BD" w:rsidP="00F619BD">
      <w:pPr>
        <w:jc w:val="both"/>
        <w:rPr>
          <w:rFonts w:ascii="Arial" w:hAnsi="Arial" w:cs="Arial"/>
          <w:sz w:val="22"/>
          <w:szCs w:val="22"/>
        </w:rPr>
      </w:pPr>
    </w:p>
    <w:p w14:paraId="166BF514" w14:textId="77777777" w:rsidR="00F619BD" w:rsidRPr="004D74F6" w:rsidRDefault="00F619BD" w:rsidP="00F619BD">
      <w:pPr>
        <w:jc w:val="both"/>
        <w:rPr>
          <w:rFonts w:ascii="Arial" w:hAnsi="Arial" w:cs="Arial"/>
          <w:sz w:val="22"/>
          <w:szCs w:val="22"/>
        </w:rPr>
      </w:pPr>
      <w:r w:rsidRPr="004D74F6">
        <w:rPr>
          <w:rFonts w:ascii="Arial" w:hAnsi="Arial" w:cs="Arial"/>
          <w:sz w:val="22"/>
          <w:szCs w:val="22"/>
        </w:rPr>
        <w:t>Para este proceso son analizados más de 60 indicadores diferentes, conformados por diversas ecuaciones matemáticas que integran multitud de datos de diferentes orígenes de información. Este proceso es realizado en la actualidad de forma manual, mediante la recolección de cada dato, y su tratamiento posterior dentro de una serie de hojas de cálculo. Se desea optimizar este proceso, mediante la automatización de la recolección y el cálculo mecanizado de los diferentes KPIs.</w:t>
      </w:r>
    </w:p>
    <w:p w14:paraId="46A5B072" w14:textId="77777777" w:rsidR="00F619BD" w:rsidRPr="004D74F6" w:rsidRDefault="00F619BD" w:rsidP="00F619BD">
      <w:pPr>
        <w:jc w:val="both"/>
        <w:rPr>
          <w:rFonts w:ascii="Arial" w:hAnsi="Arial" w:cs="Arial"/>
          <w:b/>
          <w:bCs/>
          <w:color w:val="000000"/>
          <w:highlight w:val="red"/>
        </w:rPr>
      </w:pPr>
    </w:p>
    <w:p w14:paraId="5D6ED762" w14:textId="470DE973" w:rsidR="00F619BD" w:rsidRPr="004D74F6" w:rsidRDefault="00F619BD" w:rsidP="00586322">
      <w:pPr>
        <w:jc w:val="both"/>
        <w:rPr>
          <w:rFonts w:ascii="Arial" w:hAnsi="Arial" w:cs="Arial"/>
          <w:bCs/>
          <w:sz w:val="22"/>
          <w:szCs w:val="22"/>
        </w:rPr>
      </w:pPr>
      <w:r w:rsidRPr="004D74F6">
        <w:rPr>
          <w:rFonts w:ascii="Arial" w:hAnsi="Arial" w:cs="Arial"/>
          <w:sz w:val="22"/>
          <w:szCs w:val="22"/>
        </w:rPr>
        <w:t xml:space="preserve">Los tiempos quedan condicionados a la labor manual de los profesionales, con horas de dedicación y riesgo de error. Por </w:t>
      </w:r>
      <w:r w:rsidRPr="00416CA9">
        <w:rPr>
          <w:rFonts w:ascii="Arial" w:hAnsi="Arial" w:cs="Arial"/>
          <w:sz w:val="22"/>
          <w:szCs w:val="22"/>
        </w:rPr>
        <w:t>ello</w:t>
      </w:r>
      <w:r w:rsidR="00E17806" w:rsidRPr="00416CA9">
        <w:rPr>
          <w:rFonts w:ascii="Arial" w:hAnsi="Arial" w:cs="Arial"/>
          <w:sz w:val="22"/>
          <w:szCs w:val="22"/>
        </w:rPr>
        <w:t>,</w:t>
      </w:r>
      <w:r w:rsidRPr="004D74F6">
        <w:rPr>
          <w:rFonts w:ascii="Arial" w:hAnsi="Arial" w:cs="Arial"/>
          <w:sz w:val="22"/>
          <w:szCs w:val="22"/>
        </w:rPr>
        <w:t xml:space="preserve"> se propone la contratación de los servicios de consultoría necesarios para la implementación de </w:t>
      </w:r>
      <w:r w:rsidRPr="004D74F6">
        <w:rPr>
          <w:rFonts w:ascii="Arial" w:hAnsi="Arial" w:cs="Arial"/>
          <w:bCs/>
          <w:sz w:val="22"/>
          <w:szCs w:val="22"/>
        </w:rPr>
        <w:t xml:space="preserve">un sistema que permita recolectar de forma dinámica los diferentes datos utilizados para la generación de los diferentes </w:t>
      </w:r>
      <w:r w:rsidRPr="004D74F6">
        <w:rPr>
          <w:rFonts w:ascii="Arial" w:hAnsi="Arial" w:cs="Arial"/>
          <w:bCs/>
          <w:sz w:val="22"/>
          <w:szCs w:val="22"/>
        </w:rPr>
        <w:lastRenderedPageBreak/>
        <w:t xml:space="preserve">indicadores, procesarlos, y calcular los KPIs actualmente definidos, presentándolos en un único </w:t>
      </w:r>
      <w:r w:rsidR="00447F50" w:rsidRPr="004D74F6">
        <w:rPr>
          <w:rFonts w:ascii="Arial" w:hAnsi="Arial" w:cs="Arial"/>
          <w:bCs/>
          <w:sz w:val="22"/>
          <w:szCs w:val="22"/>
        </w:rPr>
        <w:t>cuadro de mando</w:t>
      </w:r>
      <w:r w:rsidRPr="004D74F6">
        <w:rPr>
          <w:rFonts w:ascii="Arial" w:hAnsi="Arial" w:cs="Arial"/>
          <w:bCs/>
          <w:i/>
          <w:sz w:val="22"/>
          <w:szCs w:val="22"/>
        </w:rPr>
        <w:t>.</w:t>
      </w:r>
      <w:r w:rsidRPr="004D74F6">
        <w:rPr>
          <w:rFonts w:ascii="Arial" w:hAnsi="Arial" w:cs="Arial"/>
          <w:bCs/>
          <w:sz w:val="22"/>
          <w:szCs w:val="22"/>
        </w:rPr>
        <w:t xml:space="preserve"> Estos indicadores, podrán ser descargados en formatos estándar para su posterior explotación mediante otras aplicaciones, siendo de especial interés el formato utilizado por el software “Excel”.</w:t>
      </w:r>
    </w:p>
    <w:p w14:paraId="0C0EC587" w14:textId="77777777" w:rsidR="001D0819" w:rsidRPr="004D74F6" w:rsidRDefault="001D0819" w:rsidP="00FF2803">
      <w:pPr>
        <w:jc w:val="both"/>
        <w:rPr>
          <w:rFonts w:ascii="Arial" w:hAnsi="Arial" w:cs="Arial"/>
          <w:sz w:val="22"/>
          <w:szCs w:val="22"/>
          <w:highlight w:val="yellow"/>
        </w:rPr>
      </w:pPr>
    </w:p>
    <w:p w14:paraId="35CF060C" w14:textId="10A0D9F2" w:rsidR="009B06A9" w:rsidRPr="004D74F6" w:rsidRDefault="00C05F44" w:rsidP="009B06A9">
      <w:pPr>
        <w:jc w:val="both"/>
        <w:rPr>
          <w:rFonts w:ascii="Arial" w:hAnsi="Arial" w:cs="Arial"/>
          <w:sz w:val="22"/>
          <w:szCs w:val="22"/>
        </w:rPr>
      </w:pPr>
      <w:r w:rsidRPr="004D74F6">
        <w:rPr>
          <w:rFonts w:ascii="Arial" w:hAnsi="Arial" w:cs="Arial"/>
          <w:sz w:val="22"/>
          <w:szCs w:val="22"/>
        </w:rPr>
        <w:t>E</w:t>
      </w:r>
      <w:r w:rsidR="00FF2803" w:rsidRPr="004D74F6">
        <w:rPr>
          <w:rFonts w:ascii="Arial" w:hAnsi="Arial" w:cs="Arial"/>
          <w:sz w:val="22"/>
          <w:szCs w:val="22"/>
        </w:rPr>
        <w:t xml:space="preserve">s objeto del presente pliego la contratación de los servicios de consultoría para </w:t>
      </w:r>
      <w:r w:rsidR="002616D4" w:rsidRPr="004D74F6">
        <w:rPr>
          <w:rFonts w:ascii="Arial" w:hAnsi="Arial" w:cs="Arial"/>
          <w:sz w:val="22"/>
          <w:szCs w:val="22"/>
        </w:rPr>
        <w:t xml:space="preserve">la definición </w:t>
      </w:r>
      <w:r w:rsidR="00C770BA" w:rsidRPr="004D74F6">
        <w:rPr>
          <w:rFonts w:ascii="Arial" w:hAnsi="Arial" w:cs="Arial"/>
          <w:sz w:val="22"/>
          <w:szCs w:val="22"/>
        </w:rPr>
        <w:t xml:space="preserve">y ejecución </w:t>
      </w:r>
      <w:r w:rsidR="002616D4" w:rsidRPr="004D74F6">
        <w:rPr>
          <w:rFonts w:ascii="Arial" w:hAnsi="Arial" w:cs="Arial"/>
          <w:sz w:val="22"/>
          <w:szCs w:val="22"/>
        </w:rPr>
        <w:t xml:space="preserve">de un Proyecto que contemple </w:t>
      </w:r>
      <w:r w:rsidRPr="004D74F6">
        <w:rPr>
          <w:rFonts w:ascii="Arial" w:hAnsi="Arial" w:cs="Arial"/>
          <w:sz w:val="22"/>
          <w:szCs w:val="22"/>
        </w:rPr>
        <w:t xml:space="preserve">el </w:t>
      </w:r>
      <w:r w:rsidRPr="004D74F6">
        <w:rPr>
          <w:rFonts w:ascii="Arial" w:hAnsi="Arial" w:cs="Arial"/>
          <w:b/>
          <w:sz w:val="22"/>
          <w:szCs w:val="22"/>
        </w:rPr>
        <w:t>Cálculo Automático de Indicadores de Rendimiento</w:t>
      </w:r>
      <w:r w:rsidRPr="004D74F6">
        <w:rPr>
          <w:rFonts w:ascii="Arial" w:hAnsi="Arial" w:cs="Arial"/>
          <w:sz w:val="22"/>
          <w:szCs w:val="22"/>
        </w:rPr>
        <w:t xml:space="preserve">, </w:t>
      </w:r>
      <w:r w:rsidR="00E2126B" w:rsidRPr="004D74F6">
        <w:rPr>
          <w:rFonts w:ascii="Arial" w:hAnsi="Arial" w:cs="Arial"/>
          <w:b/>
          <w:sz w:val="22"/>
          <w:szCs w:val="22"/>
        </w:rPr>
        <w:t xml:space="preserve">para la consecución de la transformación digital </w:t>
      </w:r>
      <w:r w:rsidR="00FF2803" w:rsidRPr="004D74F6">
        <w:rPr>
          <w:rFonts w:ascii="Arial" w:hAnsi="Arial" w:cs="Arial"/>
          <w:sz w:val="22"/>
          <w:szCs w:val="22"/>
        </w:rPr>
        <w:t>en el entorno de la gestión del POISES en Inserta Emp</w:t>
      </w:r>
      <w:r w:rsidRPr="004D74F6">
        <w:rPr>
          <w:rFonts w:ascii="Arial" w:hAnsi="Arial" w:cs="Arial"/>
          <w:sz w:val="22"/>
          <w:szCs w:val="22"/>
        </w:rPr>
        <w:t>leo, que redunde en una mejora de la gestión de los</w:t>
      </w:r>
      <w:r w:rsidR="00FF2803" w:rsidRPr="004D74F6">
        <w:rPr>
          <w:rFonts w:ascii="Arial" w:hAnsi="Arial" w:cs="Arial"/>
          <w:sz w:val="22"/>
          <w:szCs w:val="22"/>
        </w:rPr>
        <w:t xml:space="preserve"> demandantes de empleo y empleadores.</w:t>
      </w:r>
    </w:p>
    <w:p w14:paraId="6227BDDE" w14:textId="77777777" w:rsidR="00B15E62" w:rsidRPr="004D74F6" w:rsidRDefault="00B15E62" w:rsidP="00B15E62">
      <w:pPr>
        <w:pStyle w:val="Encabezado"/>
        <w:tabs>
          <w:tab w:val="clear" w:pos="4252"/>
          <w:tab w:val="clear" w:pos="8504"/>
        </w:tabs>
        <w:ind w:left="720"/>
        <w:jc w:val="both"/>
        <w:rPr>
          <w:rFonts w:ascii="Arial" w:hAnsi="Arial" w:cs="Arial"/>
          <w:b/>
          <w:strike/>
          <w:sz w:val="22"/>
          <w:szCs w:val="22"/>
          <w:lang w:val="es-ES_tradnl"/>
        </w:rPr>
      </w:pPr>
    </w:p>
    <w:p w14:paraId="29ABE0BD"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B.- Destinatarios de la prestación del servicio </w:t>
      </w:r>
    </w:p>
    <w:p w14:paraId="3133753E" w14:textId="77777777" w:rsidR="00DF64E6" w:rsidRPr="004D74F6" w:rsidRDefault="00DF64E6" w:rsidP="00B15E62">
      <w:pPr>
        <w:spacing w:before="120" w:after="120"/>
        <w:jc w:val="both"/>
        <w:rPr>
          <w:rFonts w:ascii="Arial" w:hAnsi="Arial" w:cs="Arial"/>
          <w:color w:val="000000"/>
          <w:sz w:val="22"/>
          <w:szCs w:val="22"/>
        </w:rPr>
      </w:pPr>
    </w:p>
    <w:p w14:paraId="79DE5D5F" w14:textId="317EA2E6" w:rsidR="0039786E" w:rsidRPr="004D74F6" w:rsidRDefault="006F7C9D" w:rsidP="006F7C9D">
      <w:pPr>
        <w:spacing w:before="120" w:after="120"/>
        <w:jc w:val="both"/>
        <w:rPr>
          <w:rFonts w:ascii="Arial" w:hAnsi="Arial" w:cs="Arial"/>
          <w:color w:val="000000"/>
          <w:sz w:val="22"/>
          <w:szCs w:val="22"/>
        </w:rPr>
      </w:pPr>
      <w:r>
        <w:rPr>
          <w:rFonts w:ascii="Arial" w:hAnsi="Arial" w:cs="Arial"/>
          <w:color w:val="000000"/>
          <w:sz w:val="22"/>
          <w:szCs w:val="22"/>
        </w:rPr>
        <w:t>L</w:t>
      </w:r>
      <w:r w:rsidR="006428E5" w:rsidRPr="004D74F6">
        <w:rPr>
          <w:rFonts w:ascii="Arial" w:hAnsi="Arial" w:cs="Arial"/>
          <w:color w:val="000000"/>
          <w:sz w:val="22"/>
          <w:szCs w:val="22"/>
        </w:rPr>
        <w:t xml:space="preserve">as personas con discapacidad </w:t>
      </w:r>
      <w:r w:rsidR="00B15E62" w:rsidRPr="004D74F6">
        <w:rPr>
          <w:rFonts w:ascii="Arial" w:hAnsi="Arial" w:cs="Arial"/>
          <w:color w:val="000000"/>
          <w:sz w:val="22"/>
          <w:szCs w:val="22"/>
        </w:rPr>
        <w:t xml:space="preserve">desempleadas </w:t>
      </w:r>
      <w:r w:rsidR="0039786E" w:rsidRPr="004D74F6">
        <w:rPr>
          <w:rFonts w:ascii="Arial" w:hAnsi="Arial" w:cs="Arial"/>
          <w:color w:val="000000"/>
          <w:sz w:val="22"/>
          <w:szCs w:val="22"/>
        </w:rPr>
        <w:t>(</w:t>
      </w:r>
      <w:r w:rsidR="00B15E62" w:rsidRPr="004D74F6">
        <w:rPr>
          <w:rFonts w:ascii="Arial" w:hAnsi="Arial" w:cs="Arial"/>
          <w:color w:val="000000"/>
          <w:sz w:val="22"/>
          <w:szCs w:val="22"/>
        </w:rPr>
        <w:t>con certificado de discapacidad igual o superior a</w:t>
      </w:r>
      <w:r w:rsidR="0039786E" w:rsidRPr="004D74F6">
        <w:rPr>
          <w:rFonts w:ascii="Arial" w:hAnsi="Arial" w:cs="Arial"/>
          <w:color w:val="000000"/>
          <w:sz w:val="22"/>
          <w:szCs w:val="22"/>
        </w:rPr>
        <w:t xml:space="preserve">l 33% o que tengan </w:t>
      </w:r>
      <w:r w:rsidR="00B15E62" w:rsidRPr="004D74F6">
        <w:rPr>
          <w:rFonts w:ascii="Arial" w:hAnsi="Arial" w:cs="Arial"/>
          <w:color w:val="000000"/>
          <w:sz w:val="22"/>
          <w:szCs w:val="22"/>
        </w:rPr>
        <w:t>reconocida una incapacidad permanente en el grado de total, absoluta o gran invalidez, según el artículo 4.2 del Real Decreto Legislativo 1/2013, de 29 de noviembre, que considera a los mismos afectados con un grado igual o superior al 33% de</w:t>
      </w:r>
      <w:r>
        <w:rPr>
          <w:rFonts w:ascii="Arial" w:hAnsi="Arial" w:cs="Arial"/>
          <w:color w:val="000000"/>
          <w:sz w:val="22"/>
          <w:szCs w:val="22"/>
        </w:rPr>
        <w:t xml:space="preserve"> discapacidad) </w:t>
      </w:r>
      <w:r w:rsidRPr="004D74F6">
        <w:rPr>
          <w:rFonts w:ascii="Arial" w:hAnsi="Arial" w:cs="Arial"/>
          <w:color w:val="000000"/>
          <w:sz w:val="22"/>
          <w:szCs w:val="22"/>
        </w:rPr>
        <w:t>y empleadores</w:t>
      </w:r>
      <w:r>
        <w:rPr>
          <w:rFonts w:ascii="Arial" w:hAnsi="Arial" w:cs="Arial"/>
          <w:color w:val="000000"/>
          <w:sz w:val="22"/>
          <w:szCs w:val="22"/>
        </w:rPr>
        <w:t xml:space="preserve">. El análisis inmediato, de los resultados obtenidos en las líneas de actuación puestas en marcha para su atención, llevará consigo la puesta en marcha – si fuera necesario- de los planes de actuación necesarios para garantizar los resultados de atención esperados. </w:t>
      </w:r>
    </w:p>
    <w:p w14:paraId="276A39AD" w14:textId="77777777" w:rsidR="00DF64E6" w:rsidRPr="004D74F6" w:rsidRDefault="00DF64E6" w:rsidP="00B15E62">
      <w:pPr>
        <w:spacing w:before="120" w:after="120"/>
        <w:jc w:val="both"/>
        <w:rPr>
          <w:rFonts w:ascii="Arial" w:hAnsi="Arial" w:cs="Arial"/>
          <w:color w:val="000000"/>
          <w:sz w:val="22"/>
          <w:szCs w:val="22"/>
        </w:rPr>
      </w:pPr>
    </w:p>
    <w:p w14:paraId="62B0FA19"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C.- Plazo de ejecución, posibilidad de prórroga y penalizaciones</w:t>
      </w:r>
    </w:p>
    <w:p w14:paraId="3A778333" w14:textId="77777777" w:rsidR="00B15E62" w:rsidRPr="004D74F6" w:rsidRDefault="00B15E62" w:rsidP="00B15E62">
      <w:pPr>
        <w:autoSpaceDE w:val="0"/>
        <w:autoSpaceDN w:val="0"/>
        <w:adjustRightInd w:val="0"/>
        <w:jc w:val="both"/>
        <w:rPr>
          <w:rFonts w:ascii="Arial" w:hAnsi="Arial" w:cs="Arial"/>
          <w:sz w:val="22"/>
          <w:szCs w:val="22"/>
        </w:rPr>
      </w:pPr>
    </w:p>
    <w:p w14:paraId="7D03EBE0" w14:textId="77777777" w:rsidR="008E0769" w:rsidRDefault="008E0769" w:rsidP="008E0769">
      <w:pPr>
        <w:jc w:val="both"/>
        <w:rPr>
          <w:rFonts w:ascii="Arial" w:hAnsi="Arial" w:cs="Arial"/>
          <w:sz w:val="22"/>
          <w:szCs w:val="22"/>
        </w:rPr>
      </w:pPr>
      <w:r>
        <w:rPr>
          <w:rFonts w:ascii="Arial" w:hAnsi="Arial" w:cs="Arial"/>
          <w:color w:val="000000"/>
          <w:sz w:val="22"/>
          <w:szCs w:val="22"/>
        </w:rPr>
        <w:t>El plazo de ejecución previsto será desde la fecha de inicio de contrato hasta el 30/09/2019.</w:t>
      </w:r>
      <w:r w:rsidRPr="00A9495F">
        <w:rPr>
          <w:rFonts w:ascii="Arial" w:hAnsi="Arial" w:cs="Arial"/>
          <w:color w:val="000000"/>
          <w:sz w:val="22"/>
          <w:szCs w:val="22"/>
        </w:rPr>
        <w:t xml:space="preserve"> </w:t>
      </w:r>
      <w:r>
        <w:rPr>
          <w:rFonts w:ascii="Arial" w:hAnsi="Arial" w:cs="Arial"/>
          <w:color w:val="000000"/>
          <w:sz w:val="22"/>
          <w:szCs w:val="22"/>
        </w:rPr>
        <w:t>Este tiempo está tasado para la fase de desarrollo e implantación. A</w:t>
      </w:r>
      <w:r>
        <w:rPr>
          <w:rFonts w:ascii="Arial" w:hAnsi="Arial" w:cs="Arial"/>
          <w:sz w:val="22"/>
          <w:szCs w:val="22"/>
        </w:rPr>
        <w:t>l tratarse de un proyecto de desarrollo de software, es necesaria la contratación de una plataforma donde será alojada la herramienta desarrollada y un mantenimiento para garantizar el correcto funcionamiento de la misma durante 24 meses, una vez implantada la solución.</w:t>
      </w:r>
    </w:p>
    <w:p w14:paraId="3EE820ED" w14:textId="77777777" w:rsidR="00B15E62" w:rsidRPr="004D74F6" w:rsidRDefault="00B15E62" w:rsidP="00B15E62">
      <w:pPr>
        <w:autoSpaceDE w:val="0"/>
        <w:autoSpaceDN w:val="0"/>
        <w:adjustRightInd w:val="0"/>
        <w:jc w:val="both"/>
        <w:rPr>
          <w:rFonts w:ascii="Arial" w:hAnsi="Arial" w:cs="Arial"/>
          <w:strike/>
          <w:sz w:val="22"/>
          <w:szCs w:val="22"/>
        </w:rPr>
      </w:pPr>
    </w:p>
    <w:p w14:paraId="6A43EF2C"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D.- Presupuesto máximo de la licitación</w:t>
      </w:r>
    </w:p>
    <w:p w14:paraId="4191A1DA" w14:textId="77777777" w:rsidR="00B15E62" w:rsidRPr="004D74F6" w:rsidRDefault="00B15E62" w:rsidP="00B15E62">
      <w:pPr>
        <w:pStyle w:val="Default"/>
        <w:jc w:val="both"/>
        <w:rPr>
          <w:b/>
          <w:color w:val="auto"/>
          <w:sz w:val="22"/>
          <w:szCs w:val="22"/>
          <w:lang w:val="es-ES_tradnl"/>
        </w:rPr>
      </w:pPr>
    </w:p>
    <w:p w14:paraId="36C47DEE" w14:textId="5F2985BD" w:rsidR="008E0769" w:rsidRPr="00DD24B0" w:rsidRDefault="008E0769" w:rsidP="008E0769">
      <w:pPr>
        <w:pStyle w:val="Default"/>
        <w:jc w:val="both"/>
        <w:outlineLvl w:val="0"/>
        <w:rPr>
          <w:b/>
          <w:color w:val="auto"/>
          <w:sz w:val="22"/>
          <w:szCs w:val="22"/>
          <w:lang w:val="es-ES_tradnl"/>
        </w:rPr>
      </w:pPr>
      <w:r w:rsidRPr="00DD24B0">
        <w:rPr>
          <w:b/>
          <w:color w:val="auto"/>
          <w:sz w:val="22"/>
          <w:szCs w:val="22"/>
          <w:lang w:val="es-ES_tradnl"/>
        </w:rPr>
        <w:t>Importe Total máximo de licitación:</w:t>
      </w:r>
      <w:r w:rsidRPr="00DD24B0">
        <w:rPr>
          <w:b/>
          <w:color w:val="auto"/>
          <w:sz w:val="22"/>
          <w:szCs w:val="22"/>
          <w:lang w:val="es-ES_tradnl"/>
        </w:rPr>
        <w:tab/>
        <w:t xml:space="preserve">            </w:t>
      </w:r>
      <w:r w:rsidRPr="00DD24B0">
        <w:rPr>
          <w:b/>
          <w:color w:val="auto"/>
          <w:sz w:val="22"/>
          <w:szCs w:val="22"/>
          <w:lang w:val="es-ES_tradnl"/>
        </w:rPr>
        <w:tab/>
      </w:r>
      <w:r>
        <w:rPr>
          <w:b/>
          <w:color w:val="auto"/>
          <w:sz w:val="22"/>
          <w:szCs w:val="22"/>
          <w:lang w:val="es-ES_tradnl"/>
        </w:rPr>
        <w:t>25.300</w:t>
      </w:r>
      <w:r w:rsidRPr="00DD24B0">
        <w:rPr>
          <w:b/>
          <w:color w:val="auto"/>
          <w:sz w:val="22"/>
          <w:szCs w:val="22"/>
          <w:lang w:val="es-ES_tradnl"/>
        </w:rPr>
        <w:t>,00 euros</w:t>
      </w:r>
    </w:p>
    <w:p w14:paraId="2B1FE4D6" w14:textId="547B0B8B" w:rsidR="008E0769" w:rsidRDefault="008E0769" w:rsidP="008E0769">
      <w:pPr>
        <w:pStyle w:val="Default"/>
        <w:jc w:val="both"/>
        <w:outlineLvl w:val="0"/>
        <w:rPr>
          <w:color w:val="auto"/>
          <w:sz w:val="22"/>
          <w:szCs w:val="22"/>
          <w:lang w:val="es-ES_tradnl"/>
        </w:rPr>
      </w:pPr>
      <w:r>
        <w:rPr>
          <w:color w:val="auto"/>
          <w:sz w:val="22"/>
          <w:szCs w:val="22"/>
          <w:lang w:val="es-ES_tradnl"/>
        </w:rPr>
        <w:t xml:space="preserve">Importe asignado al desarrollo e implantación:       </w:t>
      </w:r>
      <w:r>
        <w:rPr>
          <w:color w:val="auto"/>
          <w:sz w:val="22"/>
          <w:szCs w:val="22"/>
          <w:lang w:val="es-ES_tradnl"/>
        </w:rPr>
        <w:tab/>
      </w:r>
      <w:r>
        <w:rPr>
          <w:color w:val="auto"/>
          <w:sz w:val="22"/>
          <w:szCs w:val="22"/>
          <w:lang w:val="es-ES_tradnl"/>
        </w:rPr>
        <w:tab/>
        <w:t>19.450,00 euros</w:t>
      </w:r>
    </w:p>
    <w:p w14:paraId="019AA343" w14:textId="584846C6" w:rsidR="008E0769" w:rsidRPr="00A9495F" w:rsidRDefault="008E0769" w:rsidP="008E0769">
      <w:pPr>
        <w:pStyle w:val="Default"/>
        <w:jc w:val="both"/>
        <w:outlineLvl w:val="0"/>
        <w:rPr>
          <w:color w:val="auto"/>
          <w:sz w:val="22"/>
          <w:szCs w:val="22"/>
          <w:lang w:val="es-ES_tradnl"/>
        </w:rPr>
      </w:pPr>
      <w:r>
        <w:rPr>
          <w:color w:val="auto"/>
          <w:sz w:val="22"/>
          <w:szCs w:val="22"/>
          <w:lang w:val="es-ES_tradnl"/>
        </w:rPr>
        <w:t>Importe asignado Mantenimiento y soporte (24 meses):     5.850,00 euros</w:t>
      </w:r>
    </w:p>
    <w:p w14:paraId="2475F9B0" w14:textId="679F7457" w:rsidR="008E0769" w:rsidRPr="00FA7617" w:rsidRDefault="008E0769" w:rsidP="008E0769">
      <w:pPr>
        <w:jc w:val="both"/>
        <w:rPr>
          <w:rFonts w:ascii="Arial" w:eastAsia="Times New Roman" w:hAnsi="Arial" w:cs="Arial"/>
          <w:b/>
          <w:sz w:val="22"/>
          <w:szCs w:val="22"/>
          <w:lang w:eastAsia="es-ES"/>
        </w:rPr>
      </w:pPr>
      <w:r w:rsidRPr="00FA7617">
        <w:rPr>
          <w:rFonts w:ascii="Arial" w:eastAsia="Times New Roman" w:hAnsi="Arial" w:cs="Arial"/>
          <w:b/>
          <w:sz w:val="22"/>
          <w:szCs w:val="22"/>
          <w:lang w:eastAsia="es-ES"/>
        </w:rPr>
        <w:t>Impuesto del Valor Añadido:</w:t>
      </w:r>
      <w:r w:rsidRPr="00FA7617">
        <w:rPr>
          <w:rFonts w:ascii="Arial" w:eastAsia="Times New Roman" w:hAnsi="Arial" w:cs="Arial"/>
          <w:b/>
          <w:sz w:val="22"/>
          <w:szCs w:val="22"/>
          <w:lang w:eastAsia="es-ES"/>
        </w:rPr>
        <w:tab/>
        <w:t xml:space="preserve">           </w:t>
      </w:r>
      <w:r w:rsidRPr="00FA7617">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FA7617">
        <w:rPr>
          <w:rFonts w:ascii="Arial" w:hAnsi="Arial" w:cs="Arial"/>
          <w:b/>
          <w:sz w:val="22"/>
          <w:szCs w:val="22"/>
        </w:rPr>
        <w:t xml:space="preserve">  </w:t>
      </w:r>
      <w:r>
        <w:rPr>
          <w:rFonts w:ascii="Arial" w:eastAsia="Times New Roman" w:hAnsi="Arial" w:cs="Arial"/>
          <w:b/>
          <w:sz w:val="22"/>
          <w:szCs w:val="22"/>
          <w:lang w:eastAsia="es-ES"/>
        </w:rPr>
        <w:t>5.313</w:t>
      </w:r>
      <w:r w:rsidRPr="00FA7617">
        <w:rPr>
          <w:rFonts w:ascii="Arial" w:eastAsia="Times New Roman" w:hAnsi="Arial" w:cs="Arial"/>
          <w:b/>
          <w:sz w:val="22"/>
          <w:szCs w:val="22"/>
          <w:lang w:eastAsia="es-ES"/>
        </w:rPr>
        <w:t>,00 euros</w:t>
      </w:r>
    </w:p>
    <w:p w14:paraId="5CF89F31" w14:textId="0A2CFB63" w:rsidR="008E0769" w:rsidRPr="00FA7617" w:rsidRDefault="008E0769" w:rsidP="008E0769">
      <w:pPr>
        <w:jc w:val="both"/>
        <w:rPr>
          <w:rFonts w:ascii="Arial" w:eastAsia="Times New Roman" w:hAnsi="Arial" w:cs="Arial"/>
          <w:b/>
          <w:color w:val="000000"/>
        </w:rPr>
      </w:pPr>
      <w:r w:rsidRPr="00FA7617">
        <w:rPr>
          <w:rFonts w:ascii="Arial" w:eastAsia="Times New Roman" w:hAnsi="Arial" w:cs="Arial"/>
          <w:b/>
          <w:sz w:val="22"/>
          <w:szCs w:val="22"/>
          <w:lang w:eastAsia="es-ES"/>
        </w:rPr>
        <w:t>Importe total:</w:t>
      </w:r>
      <w:r w:rsidRPr="00FA7617">
        <w:rPr>
          <w:rFonts w:ascii="Arial" w:eastAsia="Times New Roman" w:hAnsi="Arial" w:cs="Arial"/>
          <w:b/>
          <w:sz w:val="22"/>
          <w:szCs w:val="22"/>
          <w:lang w:eastAsia="es-ES"/>
        </w:rPr>
        <w:tab/>
      </w:r>
      <w:r w:rsidRPr="00FA7617">
        <w:rPr>
          <w:rFonts w:ascii="Arial" w:hAnsi="Arial" w:cs="Arial"/>
          <w:b/>
          <w:sz w:val="22"/>
          <w:szCs w:val="22"/>
        </w:rPr>
        <w:tab/>
        <w:t xml:space="preserve">                      </w:t>
      </w:r>
      <w:r w:rsidRPr="00FA7617">
        <w:rPr>
          <w:rFonts w:ascii="Arial" w:hAnsi="Arial" w:cs="Arial"/>
          <w:b/>
          <w:sz w:val="22"/>
          <w:szCs w:val="22"/>
        </w:rPr>
        <w:tab/>
      </w:r>
      <w:r w:rsidRPr="00FA7617">
        <w:rPr>
          <w:rFonts w:ascii="Arial" w:hAnsi="Arial" w:cs="Arial"/>
          <w:b/>
          <w:sz w:val="22"/>
          <w:szCs w:val="22"/>
        </w:rPr>
        <w:tab/>
      </w:r>
      <w:r w:rsidRPr="00FA7617">
        <w:rPr>
          <w:rFonts w:ascii="Arial" w:hAnsi="Arial" w:cs="Arial"/>
          <w:b/>
          <w:sz w:val="22"/>
          <w:szCs w:val="22"/>
        </w:rPr>
        <w:tab/>
      </w:r>
      <w:r w:rsidRPr="00FA7617">
        <w:rPr>
          <w:rFonts w:ascii="Arial" w:hAnsi="Arial" w:cs="Arial"/>
          <w:b/>
          <w:sz w:val="22"/>
          <w:szCs w:val="22"/>
        </w:rPr>
        <w:tab/>
        <w:t xml:space="preserve"> </w:t>
      </w:r>
      <w:r>
        <w:rPr>
          <w:rFonts w:ascii="Arial" w:eastAsia="Times New Roman" w:hAnsi="Arial" w:cs="Arial"/>
          <w:b/>
          <w:sz w:val="22"/>
          <w:szCs w:val="22"/>
          <w:lang w:eastAsia="es-ES"/>
        </w:rPr>
        <w:t>30.613</w:t>
      </w:r>
      <w:r w:rsidRPr="00FA7617">
        <w:rPr>
          <w:rFonts w:ascii="Arial" w:eastAsia="Times New Roman" w:hAnsi="Arial" w:cs="Arial"/>
          <w:b/>
          <w:sz w:val="22"/>
          <w:szCs w:val="22"/>
          <w:lang w:eastAsia="es-ES"/>
        </w:rPr>
        <w:t>,00 euros</w:t>
      </w:r>
    </w:p>
    <w:p w14:paraId="4900005E" w14:textId="77777777" w:rsidR="008E0769" w:rsidRPr="00FA7617" w:rsidRDefault="008E0769" w:rsidP="008E0769">
      <w:pPr>
        <w:pStyle w:val="Default"/>
        <w:jc w:val="both"/>
        <w:rPr>
          <w:b/>
          <w:color w:val="auto"/>
          <w:sz w:val="22"/>
          <w:szCs w:val="22"/>
          <w:lang w:val="es-ES_tradnl"/>
        </w:rPr>
      </w:pPr>
    </w:p>
    <w:p w14:paraId="288DC411" w14:textId="77777777" w:rsidR="007601C0" w:rsidRPr="004D74F6" w:rsidRDefault="007601C0" w:rsidP="00B15E62">
      <w:pPr>
        <w:pStyle w:val="Default"/>
        <w:jc w:val="both"/>
        <w:rPr>
          <w:spacing w:val="-2"/>
          <w:sz w:val="22"/>
          <w:szCs w:val="22"/>
          <w:lang w:val="es-ES_tradnl"/>
        </w:rPr>
      </w:pPr>
    </w:p>
    <w:p w14:paraId="726E03EC" w14:textId="7C158275" w:rsidR="00B15E62" w:rsidRPr="004D74F6" w:rsidRDefault="00B15E62" w:rsidP="00B15E62">
      <w:pPr>
        <w:autoSpaceDE w:val="0"/>
        <w:autoSpaceDN w:val="0"/>
        <w:adjustRightInd w:val="0"/>
        <w:jc w:val="both"/>
        <w:rPr>
          <w:rFonts w:ascii="Arial" w:hAnsi="Arial" w:cs="Arial"/>
          <w:bCs/>
          <w:i/>
          <w:iCs/>
          <w:sz w:val="22"/>
          <w:szCs w:val="22"/>
        </w:rPr>
      </w:pPr>
      <w:r w:rsidRPr="004D74F6">
        <w:rPr>
          <w:rFonts w:ascii="Arial" w:hAnsi="Arial" w:cs="Arial"/>
          <w:bCs/>
          <w:i/>
          <w:iCs/>
          <w:sz w:val="22"/>
          <w:szCs w:val="22"/>
        </w:rPr>
        <w:t>(*)</w:t>
      </w:r>
      <w:r w:rsidR="009C1E8F" w:rsidRPr="004D74F6">
        <w:rPr>
          <w:rFonts w:ascii="Arial" w:hAnsi="Arial" w:cs="Arial"/>
          <w:bCs/>
          <w:i/>
          <w:iCs/>
          <w:sz w:val="22"/>
          <w:szCs w:val="22"/>
        </w:rPr>
        <w:t xml:space="preserve"> </w:t>
      </w:r>
      <w:r w:rsidRPr="004D74F6">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14:paraId="019956D2" w14:textId="77777777" w:rsidR="00B15E62" w:rsidRPr="004D74F6" w:rsidRDefault="00B15E62" w:rsidP="00B15E62">
      <w:pPr>
        <w:pStyle w:val="Prrafodelista"/>
        <w:autoSpaceDE w:val="0"/>
        <w:autoSpaceDN w:val="0"/>
        <w:adjustRightInd w:val="0"/>
        <w:ind w:left="720"/>
        <w:contextualSpacing/>
        <w:jc w:val="both"/>
        <w:rPr>
          <w:rFonts w:ascii="Arial" w:hAnsi="Arial" w:cs="Arial"/>
          <w:lang w:val="es-ES_tradnl"/>
        </w:rPr>
      </w:pPr>
    </w:p>
    <w:p w14:paraId="72A460EC"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E.- Procedimiento de adjudicación. Lugar y plazo de presentación de proposiciones</w:t>
      </w:r>
    </w:p>
    <w:p w14:paraId="27272523" w14:textId="77777777" w:rsidR="00B15E62" w:rsidRPr="004D74F6" w:rsidRDefault="00B15E62" w:rsidP="00B15E62">
      <w:pPr>
        <w:pStyle w:val="Default"/>
        <w:jc w:val="both"/>
        <w:rPr>
          <w:sz w:val="22"/>
          <w:szCs w:val="22"/>
          <w:lang w:val="es-ES_tradnl"/>
        </w:rPr>
      </w:pPr>
    </w:p>
    <w:p w14:paraId="23C88835" w14:textId="77777777" w:rsidR="00B15E62" w:rsidRPr="004D74F6" w:rsidRDefault="00B15E62" w:rsidP="00B15E62">
      <w:pPr>
        <w:autoSpaceDE w:val="0"/>
        <w:autoSpaceDN w:val="0"/>
        <w:adjustRightInd w:val="0"/>
        <w:jc w:val="both"/>
        <w:rPr>
          <w:rFonts w:ascii="Arial" w:hAnsi="Arial" w:cs="Arial"/>
          <w:sz w:val="22"/>
          <w:szCs w:val="22"/>
        </w:rPr>
      </w:pPr>
      <w:r w:rsidRPr="004D74F6">
        <w:rPr>
          <w:rFonts w:ascii="Arial" w:hAnsi="Arial" w:cs="Arial"/>
          <w:b/>
          <w:sz w:val="22"/>
          <w:szCs w:val="22"/>
          <w:u w:val="single"/>
        </w:rPr>
        <w:t>Tipo de concurrencia:</w:t>
      </w:r>
    </w:p>
    <w:p w14:paraId="5F1E2096" w14:textId="77777777" w:rsidR="00B15E62" w:rsidRPr="004D74F6" w:rsidRDefault="00B15E62" w:rsidP="00B15E62">
      <w:pPr>
        <w:autoSpaceDE w:val="0"/>
        <w:autoSpaceDN w:val="0"/>
        <w:adjustRightInd w:val="0"/>
        <w:jc w:val="both"/>
        <w:rPr>
          <w:rFonts w:ascii="Arial" w:hAnsi="Arial" w:cs="Arial"/>
          <w:sz w:val="22"/>
          <w:szCs w:val="22"/>
        </w:rPr>
      </w:pPr>
    </w:p>
    <w:p w14:paraId="21D4F156" w14:textId="77777777" w:rsidR="00B15E62" w:rsidRPr="004D74F6" w:rsidRDefault="00B15E62" w:rsidP="00B15E62">
      <w:pPr>
        <w:autoSpaceDE w:val="0"/>
        <w:autoSpaceDN w:val="0"/>
        <w:adjustRightInd w:val="0"/>
        <w:jc w:val="both"/>
        <w:rPr>
          <w:rFonts w:ascii="Arial" w:hAnsi="Arial" w:cs="Arial"/>
          <w:sz w:val="22"/>
          <w:szCs w:val="22"/>
        </w:rPr>
      </w:pPr>
      <w:r w:rsidRPr="004D74F6">
        <w:rPr>
          <w:rFonts w:ascii="Arial" w:hAnsi="Arial" w:cs="Arial"/>
          <w:sz w:val="22"/>
          <w:szCs w:val="22"/>
        </w:rPr>
        <w:t>Concurso público. Publicación en web INSERTA EMPLEO.</w:t>
      </w:r>
    </w:p>
    <w:p w14:paraId="013B37BA" w14:textId="77777777" w:rsidR="00B15E62" w:rsidRPr="004D74F6" w:rsidRDefault="00B15E62" w:rsidP="00B15E62">
      <w:pPr>
        <w:autoSpaceDE w:val="0"/>
        <w:autoSpaceDN w:val="0"/>
        <w:adjustRightInd w:val="0"/>
        <w:jc w:val="both"/>
        <w:rPr>
          <w:rFonts w:ascii="Arial" w:hAnsi="Arial" w:cs="Arial"/>
          <w:b/>
          <w:sz w:val="22"/>
          <w:szCs w:val="22"/>
          <w:u w:val="single"/>
        </w:rPr>
      </w:pPr>
      <w:r w:rsidRPr="004D74F6">
        <w:rPr>
          <w:rFonts w:ascii="Arial" w:hAnsi="Arial" w:cs="Arial"/>
          <w:b/>
          <w:sz w:val="22"/>
          <w:szCs w:val="22"/>
          <w:u w:val="single"/>
        </w:rPr>
        <w:lastRenderedPageBreak/>
        <w:t>Lugar y fecha límite para la presentación de ofertas:</w:t>
      </w:r>
    </w:p>
    <w:p w14:paraId="57D598FC" w14:textId="77777777" w:rsidR="00B15E62" w:rsidRPr="004D74F6" w:rsidRDefault="00B15E62" w:rsidP="00B15E62">
      <w:pPr>
        <w:autoSpaceDE w:val="0"/>
        <w:autoSpaceDN w:val="0"/>
        <w:adjustRightInd w:val="0"/>
        <w:jc w:val="both"/>
        <w:rPr>
          <w:rFonts w:ascii="Arial" w:hAnsi="Arial" w:cs="Arial"/>
          <w:sz w:val="22"/>
          <w:szCs w:val="22"/>
          <w:u w:val="single"/>
        </w:rPr>
      </w:pPr>
    </w:p>
    <w:p w14:paraId="385AE127" w14:textId="53D1F344" w:rsidR="00B15E62" w:rsidRPr="004D74F6" w:rsidRDefault="00B15E62" w:rsidP="00B15E62">
      <w:pPr>
        <w:autoSpaceDE w:val="0"/>
        <w:autoSpaceDN w:val="0"/>
        <w:adjustRightInd w:val="0"/>
        <w:spacing w:after="200"/>
        <w:jc w:val="both"/>
        <w:rPr>
          <w:rFonts w:ascii="Arial" w:hAnsi="Arial" w:cs="Arial"/>
          <w:sz w:val="22"/>
          <w:szCs w:val="22"/>
          <w:lang w:eastAsia="en-US"/>
        </w:rPr>
      </w:pPr>
      <w:r w:rsidRPr="004D74F6">
        <w:rPr>
          <w:rFonts w:ascii="Arial" w:hAnsi="Arial" w:cs="Arial"/>
          <w:sz w:val="22"/>
          <w:szCs w:val="22"/>
          <w:lang w:eastAsia="en-US"/>
        </w:rPr>
        <w:t xml:space="preserve">Domicilio de la Asociación INSERTA EMPLEO, </w:t>
      </w:r>
      <w:r w:rsidRPr="004D74F6">
        <w:rPr>
          <w:rFonts w:ascii="Arial" w:hAnsi="Arial" w:cs="Arial"/>
          <w:sz w:val="22"/>
          <w:szCs w:val="22"/>
        </w:rPr>
        <w:t xml:space="preserve">SERVICIOS CENTRALES sito en C/ Fray Luis de León, 11 2 ª Planta – 28012 Madrid, a la atención de </w:t>
      </w:r>
      <w:r w:rsidR="003D30F3">
        <w:rPr>
          <w:rFonts w:ascii="Arial" w:hAnsi="Arial" w:cs="Arial"/>
          <w:sz w:val="22"/>
          <w:szCs w:val="22"/>
        </w:rPr>
        <w:t>Gloria Sánchez del Saz</w:t>
      </w:r>
      <w:r w:rsidRPr="004D74F6">
        <w:rPr>
          <w:rFonts w:ascii="Arial" w:hAnsi="Arial" w:cs="Arial"/>
          <w:sz w:val="22"/>
          <w:szCs w:val="22"/>
        </w:rPr>
        <w:t>(</w:t>
      </w:r>
      <w:r w:rsidR="003D30F3">
        <w:rPr>
          <w:rFonts w:ascii="Arial" w:hAnsi="Arial" w:cs="Arial"/>
          <w:sz w:val="22"/>
          <w:szCs w:val="22"/>
        </w:rPr>
        <w:t>gsanchez</w:t>
      </w:r>
      <w:r w:rsidR="00B139B2" w:rsidRPr="004D74F6">
        <w:rPr>
          <w:rFonts w:ascii="Arial" w:hAnsi="Arial" w:cs="Arial"/>
          <w:sz w:val="22"/>
          <w:szCs w:val="22"/>
        </w:rPr>
        <w:t>.inserta@fundaciononce.es</w:t>
      </w:r>
      <w:r w:rsidRPr="004D74F6">
        <w:rPr>
          <w:rFonts w:ascii="Arial" w:hAnsi="Arial" w:cs="Arial"/>
          <w:sz w:val="22"/>
          <w:szCs w:val="22"/>
        </w:rPr>
        <w:t xml:space="preserve">), </w:t>
      </w:r>
      <w:r w:rsidR="003D30F3">
        <w:rPr>
          <w:rFonts w:ascii="Arial" w:hAnsi="Arial" w:cs="Arial"/>
          <w:sz w:val="22"/>
          <w:szCs w:val="22"/>
        </w:rPr>
        <w:t>Coordinadora de Operaciones y Gestión del Cambio</w:t>
      </w:r>
      <w:r w:rsidR="00B139B2" w:rsidRPr="004D74F6">
        <w:rPr>
          <w:rFonts w:ascii="Arial" w:hAnsi="Arial" w:cs="Arial"/>
          <w:sz w:val="22"/>
          <w:szCs w:val="22"/>
        </w:rPr>
        <w:t>.</w:t>
      </w:r>
    </w:p>
    <w:p w14:paraId="117C5FCD" w14:textId="27021C9A" w:rsidR="00B15E62" w:rsidRPr="004D74F6" w:rsidRDefault="00B15E62" w:rsidP="00B15E62">
      <w:pPr>
        <w:autoSpaceDE w:val="0"/>
        <w:autoSpaceDN w:val="0"/>
        <w:adjustRightInd w:val="0"/>
        <w:jc w:val="both"/>
        <w:rPr>
          <w:rFonts w:ascii="Arial" w:hAnsi="Arial" w:cs="Arial"/>
          <w:sz w:val="22"/>
          <w:szCs w:val="22"/>
        </w:rPr>
      </w:pPr>
      <w:r w:rsidRPr="004D74F6">
        <w:rPr>
          <w:rFonts w:ascii="Arial" w:hAnsi="Arial" w:cs="Arial"/>
          <w:sz w:val="22"/>
          <w:szCs w:val="22"/>
        </w:rPr>
        <w:t>Fecha límite</w:t>
      </w:r>
      <w:r w:rsidRPr="004D74F6">
        <w:rPr>
          <w:rFonts w:ascii="Arial" w:hAnsi="Arial" w:cs="Arial"/>
          <w:b/>
          <w:sz w:val="22"/>
          <w:szCs w:val="22"/>
        </w:rPr>
        <w:t xml:space="preserve">: </w:t>
      </w:r>
      <w:r w:rsidR="004A7A67">
        <w:rPr>
          <w:rFonts w:ascii="Arial" w:hAnsi="Arial" w:cs="Arial"/>
          <w:b/>
          <w:sz w:val="22"/>
          <w:szCs w:val="22"/>
        </w:rPr>
        <w:t>17</w:t>
      </w:r>
      <w:r w:rsidR="004652C7">
        <w:rPr>
          <w:rFonts w:ascii="Arial" w:hAnsi="Arial" w:cs="Arial"/>
          <w:b/>
          <w:sz w:val="22"/>
          <w:szCs w:val="22"/>
        </w:rPr>
        <w:t xml:space="preserve"> de junio</w:t>
      </w:r>
      <w:r w:rsidRPr="004D74F6">
        <w:rPr>
          <w:rFonts w:ascii="Arial" w:hAnsi="Arial" w:cs="Arial"/>
          <w:b/>
          <w:sz w:val="22"/>
          <w:szCs w:val="22"/>
        </w:rPr>
        <w:t xml:space="preserve"> a las 1</w:t>
      </w:r>
      <w:r w:rsidR="00FD76C9">
        <w:rPr>
          <w:rFonts w:ascii="Arial" w:hAnsi="Arial" w:cs="Arial"/>
          <w:b/>
          <w:sz w:val="22"/>
          <w:szCs w:val="22"/>
        </w:rPr>
        <w:t>4</w:t>
      </w:r>
      <w:bookmarkStart w:id="0" w:name="_GoBack"/>
      <w:bookmarkEnd w:id="0"/>
      <w:r w:rsidRPr="004D74F6">
        <w:rPr>
          <w:rFonts w:ascii="Arial" w:hAnsi="Arial" w:cs="Arial"/>
          <w:b/>
          <w:sz w:val="22"/>
          <w:szCs w:val="22"/>
        </w:rPr>
        <w:t>:00 horas</w:t>
      </w:r>
      <w:r w:rsidRPr="004D74F6">
        <w:rPr>
          <w:rFonts w:ascii="Arial" w:hAnsi="Arial" w:cs="Arial"/>
          <w:sz w:val="22"/>
          <w:szCs w:val="22"/>
        </w:rPr>
        <w:t>.</w:t>
      </w:r>
    </w:p>
    <w:p w14:paraId="6B73EBA6" w14:textId="77777777" w:rsidR="00B15E62" w:rsidRPr="004D74F6" w:rsidRDefault="00B15E62" w:rsidP="00B15E62">
      <w:pPr>
        <w:autoSpaceDE w:val="0"/>
        <w:autoSpaceDN w:val="0"/>
        <w:adjustRightInd w:val="0"/>
        <w:spacing w:before="120" w:after="120" w:line="276" w:lineRule="auto"/>
        <w:jc w:val="both"/>
        <w:rPr>
          <w:rFonts w:ascii="Arial" w:hAnsi="Arial" w:cs="Arial"/>
          <w:sz w:val="22"/>
          <w:szCs w:val="22"/>
          <w:lang w:eastAsia="en-US"/>
        </w:rPr>
      </w:pPr>
      <w:r w:rsidRPr="004D74F6">
        <w:rPr>
          <w:rFonts w:ascii="Arial" w:hAnsi="Arial" w:cs="Arial"/>
          <w:sz w:val="22"/>
          <w:szCs w:val="22"/>
          <w:lang w:eastAsia="en-US"/>
        </w:rPr>
        <w:t xml:space="preserve">Remitirse al </w:t>
      </w:r>
      <w:r w:rsidRPr="004D74F6">
        <w:rPr>
          <w:rFonts w:ascii="Arial" w:hAnsi="Arial" w:cs="Arial"/>
          <w:b/>
          <w:sz w:val="22"/>
          <w:szCs w:val="22"/>
          <w:lang w:eastAsia="en-US"/>
        </w:rPr>
        <w:t>Bloque III (Bases de Licitación y Adjudicación) Apartado 2.1 del Pliego de Condiciones Generales</w:t>
      </w:r>
      <w:r w:rsidRPr="004D74F6">
        <w:rPr>
          <w:rFonts w:ascii="Arial" w:hAnsi="Arial" w:cs="Arial"/>
          <w:sz w:val="22"/>
          <w:szCs w:val="22"/>
          <w:lang w:eastAsia="en-US"/>
        </w:rPr>
        <w:t xml:space="preserve"> para la Contratación, donde se especifica en detalle las indicaciones al respecto. </w:t>
      </w:r>
    </w:p>
    <w:p w14:paraId="592437A3" w14:textId="77777777" w:rsidR="00B15E62" w:rsidRPr="004D74F6" w:rsidRDefault="00B15E62" w:rsidP="00B15E62">
      <w:pPr>
        <w:pStyle w:val="Default"/>
        <w:jc w:val="both"/>
        <w:rPr>
          <w:sz w:val="22"/>
          <w:szCs w:val="22"/>
          <w:lang w:val="es-ES_tradnl"/>
        </w:rPr>
      </w:pPr>
    </w:p>
    <w:p w14:paraId="5D775DA0"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F.- Forma de presentación de proposiciones</w:t>
      </w:r>
    </w:p>
    <w:p w14:paraId="474FB52A" w14:textId="77777777" w:rsidR="00B15E62" w:rsidRPr="004D74F6" w:rsidRDefault="00B15E62" w:rsidP="00B15E62">
      <w:pPr>
        <w:tabs>
          <w:tab w:val="left" w:pos="2505"/>
        </w:tabs>
        <w:autoSpaceDE w:val="0"/>
        <w:autoSpaceDN w:val="0"/>
        <w:adjustRightInd w:val="0"/>
        <w:jc w:val="both"/>
        <w:rPr>
          <w:rFonts w:ascii="Arial" w:hAnsi="Arial" w:cs="Arial"/>
          <w:i/>
          <w:sz w:val="22"/>
          <w:szCs w:val="22"/>
        </w:rPr>
      </w:pPr>
    </w:p>
    <w:p w14:paraId="2C59C07E" w14:textId="4A641D20" w:rsidR="00B15E62" w:rsidRPr="004D74F6" w:rsidRDefault="00B15E62" w:rsidP="00DF64E6">
      <w:pPr>
        <w:autoSpaceDE w:val="0"/>
        <w:autoSpaceDN w:val="0"/>
        <w:adjustRightInd w:val="0"/>
        <w:spacing w:before="120" w:after="120" w:line="276" w:lineRule="auto"/>
        <w:jc w:val="both"/>
        <w:rPr>
          <w:rFonts w:ascii="Arial" w:hAnsi="Arial" w:cs="Arial"/>
          <w:sz w:val="22"/>
          <w:szCs w:val="22"/>
          <w:lang w:eastAsia="en-US"/>
        </w:rPr>
      </w:pPr>
      <w:r w:rsidRPr="004D74F6">
        <w:rPr>
          <w:rFonts w:ascii="Arial" w:hAnsi="Arial" w:cs="Arial"/>
          <w:sz w:val="22"/>
          <w:szCs w:val="22"/>
          <w:lang w:eastAsia="en-US"/>
        </w:rPr>
        <w:t xml:space="preserve">Remitirse al </w:t>
      </w:r>
      <w:r w:rsidRPr="004D74F6">
        <w:rPr>
          <w:rFonts w:ascii="Arial" w:hAnsi="Arial" w:cs="Arial"/>
          <w:b/>
          <w:sz w:val="22"/>
          <w:szCs w:val="22"/>
          <w:lang w:eastAsia="en-US"/>
        </w:rPr>
        <w:t>Bloque III (Bases de Licitación y Adjudicación) Apartado 2.2 del Pliego de Condiciones Generales</w:t>
      </w:r>
      <w:r w:rsidRPr="004D74F6">
        <w:rPr>
          <w:rFonts w:ascii="Arial" w:hAnsi="Arial" w:cs="Arial"/>
          <w:sz w:val="22"/>
          <w:szCs w:val="22"/>
          <w:lang w:eastAsia="en-US"/>
        </w:rPr>
        <w:t xml:space="preserve"> para la Contratación, donde se especifica en detalle las indicaciones al respecto. </w:t>
      </w:r>
    </w:p>
    <w:p w14:paraId="0A3A75EC" w14:textId="77777777" w:rsidR="00B15E62" w:rsidRPr="004D74F6" w:rsidRDefault="00B15E62" w:rsidP="00B15E6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rPr>
      </w:pPr>
      <w:r w:rsidRPr="004D74F6">
        <w:rPr>
          <w:rFonts w:ascii="Arial" w:hAnsi="Arial" w:cs="Arial"/>
          <w:b/>
          <w:sz w:val="22"/>
          <w:szCs w:val="22"/>
        </w:rPr>
        <w:t>Declaraciones responsables a presentar (Sobre A1)</w:t>
      </w:r>
    </w:p>
    <w:p w14:paraId="7FCA9188" w14:textId="77777777" w:rsidR="00B15E62" w:rsidRPr="004D74F6" w:rsidRDefault="00B15E62" w:rsidP="00B15E62">
      <w:pPr>
        <w:autoSpaceDE w:val="0"/>
        <w:autoSpaceDN w:val="0"/>
        <w:adjustRightInd w:val="0"/>
        <w:jc w:val="both"/>
        <w:rPr>
          <w:rFonts w:ascii="Arial" w:hAnsi="Arial" w:cs="Arial"/>
          <w:sz w:val="22"/>
          <w:szCs w:val="22"/>
        </w:rPr>
      </w:pPr>
    </w:p>
    <w:p w14:paraId="7DA37E54" w14:textId="788967E8" w:rsidR="00B15E62" w:rsidRPr="004D74F6" w:rsidRDefault="00B15E62" w:rsidP="00B15E62">
      <w:pPr>
        <w:autoSpaceDE w:val="0"/>
        <w:autoSpaceDN w:val="0"/>
        <w:adjustRightInd w:val="0"/>
        <w:jc w:val="both"/>
        <w:rPr>
          <w:rFonts w:ascii="Arial" w:hAnsi="Arial" w:cs="Arial"/>
          <w:sz w:val="22"/>
          <w:szCs w:val="22"/>
        </w:rPr>
      </w:pPr>
      <w:r w:rsidRPr="004D74F6">
        <w:rPr>
          <w:rFonts w:ascii="Arial" w:hAnsi="Arial" w:cs="Arial"/>
          <w:spacing w:val="-2"/>
          <w:sz w:val="22"/>
          <w:szCs w:val="22"/>
        </w:rPr>
        <w:t xml:space="preserve">Ver </w:t>
      </w:r>
      <w:r w:rsidRPr="004D74F6">
        <w:rPr>
          <w:rFonts w:ascii="Arial" w:hAnsi="Arial" w:cs="Arial"/>
          <w:b/>
          <w:sz w:val="22"/>
          <w:szCs w:val="22"/>
          <w:lang w:eastAsia="en-US"/>
        </w:rPr>
        <w:t>Bloque</w:t>
      </w:r>
      <w:r w:rsidRPr="004D74F6">
        <w:rPr>
          <w:rFonts w:ascii="Arial" w:hAnsi="Arial" w:cs="Arial"/>
          <w:sz w:val="22"/>
          <w:szCs w:val="22"/>
          <w:lang w:eastAsia="en-US"/>
        </w:rPr>
        <w:t xml:space="preserve"> </w:t>
      </w:r>
      <w:r w:rsidRPr="004D74F6">
        <w:rPr>
          <w:rFonts w:ascii="Arial" w:hAnsi="Arial" w:cs="Arial"/>
          <w:b/>
          <w:sz w:val="22"/>
          <w:szCs w:val="22"/>
          <w:lang w:eastAsia="en-US"/>
        </w:rPr>
        <w:t>III (Bases de Licitación y Adjudicación) Apartado 2.3.a. del Pliego de Condiciones Generales</w:t>
      </w:r>
      <w:r w:rsidRPr="004D74F6">
        <w:rPr>
          <w:rFonts w:ascii="Arial" w:hAnsi="Arial" w:cs="Arial"/>
          <w:sz w:val="22"/>
          <w:szCs w:val="22"/>
          <w:lang w:eastAsia="en-US"/>
        </w:rPr>
        <w:t xml:space="preserve"> para la Contratación, donde se especifican en detalle las indicaciones al respecto.</w:t>
      </w:r>
    </w:p>
    <w:p w14:paraId="043254B4" w14:textId="77777777" w:rsidR="00B15E62" w:rsidRPr="004D74F6" w:rsidRDefault="00B15E62" w:rsidP="00B15E62">
      <w:pPr>
        <w:autoSpaceDE w:val="0"/>
        <w:autoSpaceDN w:val="0"/>
        <w:adjustRightInd w:val="0"/>
        <w:ind w:left="142" w:hanging="142"/>
        <w:jc w:val="both"/>
        <w:rPr>
          <w:rFonts w:ascii="Arial" w:hAnsi="Arial" w:cs="Arial"/>
          <w:sz w:val="22"/>
          <w:szCs w:val="22"/>
        </w:rPr>
      </w:pPr>
    </w:p>
    <w:p w14:paraId="19E83E5B" w14:textId="77777777" w:rsidR="00B15E62" w:rsidRPr="004D74F6" w:rsidRDefault="00B15E62" w:rsidP="00B15E6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rPr>
      </w:pPr>
      <w:r w:rsidRPr="004D74F6">
        <w:rPr>
          <w:rFonts w:ascii="Arial" w:hAnsi="Arial" w:cs="Arial"/>
          <w:b/>
          <w:sz w:val="22"/>
          <w:szCs w:val="22"/>
        </w:rPr>
        <w:t>Características técnicas del servicio y documentación técnica a presentar (Sobre B) relativa a criterios sujetos a juicio de valor</w:t>
      </w:r>
    </w:p>
    <w:p w14:paraId="7DACEF0A" w14:textId="77777777" w:rsidR="00B15E62" w:rsidRPr="004D74F6" w:rsidRDefault="00B15E62" w:rsidP="00B15E62">
      <w:pPr>
        <w:autoSpaceDE w:val="0"/>
        <w:autoSpaceDN w:val="0"/>
        <w:adjustRightInd w:val="0"/>
        <w:jc w:val="both"/>
        <w:rPr>
          <w:rFonts w:ascii="Arial" w:hAnsi="Arial" w:cs="Arial"/>
          <w:b/>
          <w:sz w:val="22"/>
          <w:szCs w:val="22"/>
        </w:rPr>
      </w:pPr>
    </w:p>
    <w:p w14:paraId="6E5B457F" w14:textId="77777777" w:rsidR="00B15E62" w:rsidRPr="004D74F6" w:rsidRDefault="00B15E62" w:rsidP="00B15E62">
      <w:pPr>
        <w:jc w:val="both"/>
        <w:rPr>
          <w:rFonts w:ascii="Arial" w:hAnsi="Arial" w:cs="Arial"/>
          <w:b/>
          <w:sz w:val="22"/>
          <w:szCs w:val="22"/>
          <w:u w:val="single"/>
        </w:rPr>
      </w:pPr>
      <w:r w:rsidRPr="004D74F6">
        <w:rPr>
          <w:rFonts w:ascii="Arial" w:hAnsi="Arial" w:cs="Arial"/>
          <w:b/>
          <w:sz w:val="22"/>
          <w:szCs w:val="22"/>
          <w:u w:val="single"/>
        </w:rPr>
        <w:t>Características técnicas del servicio</w:t>
      </w:r>
    </w:p>
    <w:p w14:paraId="3667D44E" w14:textId="77777777" w:rsidR="008F0D64" w:rsidRPr="004D74F6" w:rsidRDefault="008F0D64" w:rsidP="008F0D64">
      <w:pPr>
        <w:jc w:val="both"/>
        <w:rPr>
          <w:rFonts w:ascii="Arial" w:hAnsi="Arial" w:cs="Arial"/>
          <w:sz w:val="22"/>
          <w:szCs w:val="22"/>
        </w:rPr>
      </w:pPr>
    </w:p>
    <w:p w14:paraId="125D2DCB" w14:textId="1E6A72E7" w:rsidR="001D4ABA" w:rsidRPr="004D74F6" w:rsidRDefault="008F0D64" w:rsidP="001D4ABA">
      <w:pPr>
        <w:jc w:val="both"/>
        <w:rPr>
          <w:rFonts w:ascii="Arial" w:hAnsi="Arial" w:cs="Arial"/>
          <w:sz w:val="22"/>
          <w:szCs w:val="22"/>
        </w:rPr>
      </w:pPr>
      <w:r w:rsidRPr="004D74F6">
        <w:rPr>
          <w:rFonts w:ascii="Arial" w:hAnsi="Arial" w:cs="Arial"/>
          <w:sz w:val="22"/>
          <w:szCs w:val="22"/>
        </w:rPr>
        <w:t>Se solicita de los licitadores</w:t>
      </w:r>
      <w:r w:rsidR="001D4ABA" w:rsidRPr="004D74F6">
        <w:rPr>
          <w:rFonts w:ascii="Arial" w:hAnsi="Arial" w:cs="Arial"/>
          <w:sz w:val="22"/>
          <w:szCs w:val="22"/>
        </w:rPr>
        <w:t xml:space="preserve"> la presentación de un Proyecto con las siguientes actividades a realizar:</w:t>
      </w:r>
    </w:p>
    <w:p w14:paraId="1BB2899C" w14:textId="77777777" w:rsidR="001D4ABA" w:rsidRPr="004D74F6" w:rsidRDefault="001D4ABA" w:rsidP="001D4ABA">
      <w:pPr>
        <w:jc w:val="both"/>
        <w:rPr>
          <w:rFonts w:ascii="Arial" w:hAnsi="Arial" w:cs="Arial"/>
          <w:sz w:val="22"/>
          <w:szCs w:val="22"/>
        </w:rPr>
      </w:pPr>
    </w:p>
    <w:p w14:paraId="2B55D660" w14:textId="77777777" w:rsidR="001D4ABA" w:rsidRPr="004D74F6" w:rsidRDefault="001D4ABA" w:rsidP="001D4ABA">
      <w:pPr>
        <w:pStyle w:val="Prrafodelista"/>
        <w:numPr>
          <w:ilvl w:val="0"/>
          <w:numId w:val="26"/>
        </w:numPr>
        <w:contextualSpacing/>
        <w:jc w:val="both"/>
        <w:rPr>
          <w:rFonts w:ascii="Arial" w:hAnsi="Arial" w:cs="Arial"/>
          <w:sz w:val="22"/>
          <w:szCs w:val="22"/>
        </w:rPr>
      </w:pPr>
      <w:r w:rsidRPr="004D74F6">
        <w:rPr>
          <w:rFonts w:ascii="Arial" w:hAnsi="Arial" w:cs="Arial"/>
          <w:sz w:val="22"/>
          <w:szCs w:val="22"/>
        </w:rPr>
        <w:t>Definición y diseño a nivel de arquitectura de un motor que recoja la información precisa de las bases de datos de Inserta Empleo y calcule y almacene los indicadores en relación con las diversas áreas geográficas donde se obtienen los resultados.</w:t>
      </w:r>
    </w:p>
    <w:p w14:paraId="170DFD44" w14:textId="77777777" w:rsidR="001D4ABA" w:rsidRPr="004D74F6" w:rsidRDefault="001D4ABA" w:rsidP="001D4ABA">
      <w:pPr>
        <w:jc w:val="both"/>
        <w:rPr>
          <w:rFonts w:ascii="Arial" w:hAnsi="Arial" w:cs="Arial"/>
          <w:sz w:val="22"/>
          <w:szCs w:val="22"/>
        </w:rPr>
      </w:pPr>
    </w:p>
    <w:p w14:paraId="0EB9CBC2" w14:textId="77777777" w:rsidR="001D4ABA" w:rsidRPr="004D74F6" w:rsidRDefault="001D4ABA" w:rsidP="001D4ABA">
      <w:pPr>
        <w:pStyle w:val="Prrafodelista"/>
        <w:numPr>
          <w:ilvl w:val="0"/>
          <w:numId w:val="26"/>
        </w:numPr>
        <w:contextualSpacing/>
        <w:jc w:val="both"/>
        <w:rPr>
          <w:rFonts w:ascii="Arial" w:hAnsi="Arial" w:cs="Arial"/>
          <w:sz w:val="22"/>
          <w:szCs w:val="22"/>
        </w:rPr>
      </w:pPr>
      <w:r w:rsidRPr="004D74F6">
        <w:rPr>
          <w:rFonts w:ascii="Arial" w:hAnsi="Arial" w:cs="Arial"/>
          <w:sz w:val="22"/>
          <w:szCs w:val="22"/>
        </w:rPr>
        <w:t>Generación de una base de datos dónde se almacene la información procesada de manera automática, para su posterior explotación, la cual quedará a disposición de Inserta empleo.</w:t>
      </w:r>
    </w:p>
    <w:p w14:paraId="08CA91D8" w14:textId="77777777" w:rsidR="001D4ABA" w:rsidRPr="004D74F6" w:rsidRDefault="001D4ABA" w:rsidP="001D4ABA">
      <w:pPr>
        <w:pStyle w:val="Prrafodelista"/>
        <w:rPr>
          <w:rFonts w:ascii="Arial" w:hAnsi="Arial" w:cs="Arial"/>
          <w:sz w:val="22"/>
          <w:szCs w:val="22"/>
        </w:rPr>
      </w:pPr>
    </w:p>
    <w:p w14:paraId="5E49C011" w14:textId="77777777" w:rsidR="001D4ABA" w:rsidRPr="004D74F6" w:rsidRDefault="001D4ABA" w:rsidP="001D4ABA">
      <w:pPr>
        <w:pStyle w:val="Prrafodelista"/>
        <w:numPr>
          <w:ilvl w:val="0"/>
          <w:numId w:val="26"/>
        </w:numPr>
        <w:contextualSpacing/>
        <w:jc w:val="both"/>
        <w:rPr>
          <w:rFonts w:ascii="Arial" w:hAnsi="Arial" w:cs="Arial"/>
          <w:sz w:val="22"/>
          <w:szCs w:val="22"/>
        </w:rPr>
      </w:pPr>
      <w:r w:rsidRPr="004D74F6">
        <w:rPr>
          <w:rFonts w:ascii="Arial" w:hAnsi="Arial" w:cs="Arial"/>
          <w:sz w:val="22"/>
          <w:szCs w:val="22"/>
        </w:rPr>
        <w:t>Documentación:</w:t>
      </w:r>
    </w:p>
    <w:p w14:paraId="4E5A39A5"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Código fuente de la aplicación.</w:t>
      </w:r>
    </w:p>
    <w:p w14:paraId="7662573D"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Arquitectura de la aplicación.</w:t>
      </w:r>
    </w:p>
    <w:p w14:paraId="35B9B95F"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Manual de instalación e integración, con las tareas a llevar a cabo para el mantenimiento en la operativa diaria.</w:t>
      </w:r>
    </w:p>
    <w:p w14:paraId="31092EE1"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Manuales de usuario, donde se incluya toda la información necesaria sobre los diversos casos de uso de la aplicación y cómo operar desde el punto de vista del usuario.</w:t>
      </w:r>
    </w:p>
    <w:p w14:paraId="48583E83" w14:textId="77777777" w:rsidR="001D4ABA" w:rsidRPr="004D74F6" w:rsidRDefault="001D4ABA" w:rsidP="001D4ABA">
      <w:pPr>
        <w:jc w:val="both"/>
        <w:rPr>
          <w:rFonts w:ascii="Arial" w:hAnsi="Arial" w:cs="Arial"/>
          <w:sz w:val="22"/>
          <w:szCs w:val="22"/>
        </w:rPr>
      </w:pPr>
    </w:p>
    <w:p w14:paraId="7C62FA15" w14:textId="3EACDB7B" w:rsidR="001D4ABA" w:rsidRPr="004D74F6" w:rsidRDefault="001D4ABA" w:rsidP="001D4ABA">
      <w:pPr>
        <w:pStyle w:val="Prrafodelista"/>
        <w:numPr>
          <w:ilvl w:val="0"/>
          <w:numId w:val="26"/>
        </w:numPr>
        <w:contextualSpacing/>
        <w:jc w:val="both"/>
        <w:rPr>
          <w:rFonts w:ascii="Arial" w:hAnsi="Arial" w:cs="Arial"/>
          <w:sz w:val="22"/>
          <w:szCs w:val="22"/>
        </w:rPr>
      </w:pPr>
      <w:r w:rsidRPr="004D74F6">
        <w:rPr>
          <w:rFonts w:ascii="Arial" w:hAnsi="Arial" w:cs="Arial"/>
          <w:sz w:val="22"/>
          <w:szCs w:val="22"/>
        </w:rPr>
        <w:t xml:space="preserve">Puesta a disposición </w:t>
      </w:r>
      <w:r w:rsidR="00631FD1" w:rsidRPr="004D74F6">
        <w:rPr>
          <w:rFonts w:ascii="Arial" w:hAnsi="Arial" w:cs="Arial"/>
          <w:sz w:val="22"/>
          <w:szCs w:val="22"/>
        </w:rPr>
        <w:t xml:space="preserve">de Inserta Empelo </w:t>
      </w:r>
      <w:r w:rsidRPr="004D74F6">
        <w:rPr>
          <w:rFonts w:ascii="Arial" w:hAnsi="Arial" w:cs="Arial"/>
          <w:sz w:val="22"/>
          <w:szCs w:val="22"/>
        </w:rPr>
        <w:t>de un aplicativo web que ha de cumplir los siguientes requisitos:</w:t>
      </w:r>
    </w:p>
    <w:p w14:paraId="7C20F74E"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La aplicación web ha de tener un control de accesos dónde se solicite un usuario y una contraseña.</w:t>
      </w:r>
    </w:p>
    <w:p w14:paraId="17BC58F5"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La aplicación ha de permitir exportar la información para su posterior tratamiento en otras herramientas como “Excel”.</w:t>
      </w:r>
    </w:p>
    <w:p w14:paraId="2FAD7EF4" w14:textId="77777777" w:rsidR="001D4ABA" w:rsidRPr="004D74F6" w:rsidRDefault="001D4ABA" w:rsidP="001D4ABA">
      <w:pPr>
        <w:pStyle w:val="Prrafodelista"/>
        <w:numPr>
          <w:ilvl w:val="1"/>
          <w:numId w:val="26"/>
        </w:numPr>
        <w:contextualSpacing/>
        <w:jc w:val="both"/>
        <w:rPr>
          <w:rFonts w:ascii="Arial" w:hAnsi="Arial" w:cs="Arial"/>
          <w:sz w:val="22"/>
          <w:szCs w:val="22"/>
        </w:rPr>
      </w:pPr>
      <w:r w:rsidRPr="004D74F6">
        <w:rPr>
          <w:rFonts w:ascii="Arial" w:hAnsi="Arial" w:cs="Arial"/>
          <w:sz w:val="22"/>
          <w:szCs w:val="22"/>
        </w:rPr>
        <w:t>Se proporcionará un sistema de histórico, donde se podrá visualizar la evolución del estado de los distintos indicadores en función de la localización y de un rango de fechas.</w:t>
      </w:r>
    </w:p>
    <w:p w14:paraId="2DEC2937" w14:textId="77777777" w:rsidR="001D4ABA" w:rsidRPr="004D74F6" w:rsidRDefault="001D4ABA" w:rsidP="001D4ABA">
      <w:pPr>
        <w:pStyle w:val="Prrafodelista"/>
        <w:jc w:val="both"/>
        <w:rPr>
          <w:rFonts w:ascii="Arial" w:hAnsi="Arial" w:cs="Arial"/>
          <w:sz w:val="22"/>
          <w:szCs w:val="22"/>
        </w:rPr>
      </w:pPr>
    </w:p>
    <w:p w14:paraId="57F5DCE6" w14:textId="51810DC4" w:rsidR="001D4ABA" w:rsidRPr="004D74F6" w:rsidRDefault="001D4ABA" w:rsidP="001D4ABA">
      <w:pPr>
        <w:pStyle w:val="Prrafodelista"/>
        <w:numPr>
          <w:ilvl w:val="0"/>
          <w:numId w:val="26"/>
        </w:numPr>
        <w:contextualSpacing/>
        <w:jc w:val="both"/>
        <w:rPr>
          <w:rFonts w:ascii="Arial" w:hAnsi="Arial" w:cs="Arial"/>
          <w:sz w:val="22"/>
          <w:szCs w:val="22"/>
        </w:rPr>
      </w:pPr>
      <w:r w:rsidRPr="004D74F6">
        <w:rPr>
          <w:rFonts w:ascii="Arial" w:hAnsi="Arial" w:cs="Arial"/>
          <w:sz w:val="22"/>
          <w:szCs w:val="22"/>
        </w:rPr>
        <w:t>Se impartirá una f</w:t>
      </w:r>
      <w:r w:rsidR="00631FD1" w:rsidRPr="004D74F6">
        <w:rPr>
          <w:rFonts w:ascii="Arial" w:hAnsi="Arial" w:cs="Arial"/>
          <w:sz w:val="22"/>
          <w:szCs w:val="22"/>
        </w:rPr>
        <w:t>ormación al equipo de Inserta E</w:t>
      </w:r>
      <w:r w:rsidRPr="004D74F6">
        <w:rPr>
          <w:rFonts w:ascii="Arial" w:hAnsi="Arial" w:cs="Arial"/>
          <w:sz w:val="22"/>
          <w:szCs w:val="22"/>
        </w:rPr>
        <w:t>mpleo en el uso del aplicativo y en la administración de la plataforma.</w:t>
      </w:r>
    </w:p>
    <w:p w14:paraId="0E284D0F" w14:textId="77777777" w:rsidR="001D4ABA" w:rsidRPr="004D74F6" w:rsidRDefault="001D4ABA" w:rsidP="001D4ABA">
      <w:pPr>
        <w:pStyle w:val="Prrafodelista"/>
        <w:rPr>
          <w:rFonts w:ascii="Arial" w:hAnsi="Arial" w:cs="Arial"/>
          <w:sz w:val="22"/>
          <w:szCs w:val="22"/>
        </w:rPr>
      </w:pPr>
    </w:p>
    <w:p w14:paraId="70CA0CE2" w14:textId="2D751AF5" w:rsidR="001D4ABA" w:rsidRPr="004D74F6" w:rsidRDefault="001D4ABA" w:rsidP="001D4ABA">
      <w:pPr>
        <w:pStyle w:val="Prrafodelista"/>
        <w:numPr>
          <w:ilvl w:val="0"/>
          <w:numId w:val="26"/>
        </w:numPr>
        <w:contextualSpacing/>
        <w:jc w:val="both"/>
        <w:rPr>
          <w:rFonts w:ascii="Arial" w:hAnsi="Arial" w:cs="Arial"/>
          <w:sz w:val="22"/>
          <w:szCs w:val="22"/>
        </w:rPr>
      </w:pPr>
      <w:r w:rsidRPr="004D74F6">
        <w:rPr>
          <w:rFonts w:ascii="Arial" w:hAnsi="Arial" w:cs="Arial"/>
          <w:sz w:val="22"/>
          <w:szCs w:val="22"/>
        </w:rPr>
        <w:t>Se mantendrá y dará soporte de los sistemas involucrados, donde el adjudicatario se encargará de mantener los activos dónde se hospede el aplicativo, por un periodo de dos años.</w:t>
      </w:r>
    </w:p>
    <w:p w14:paraId="580DF89B" w14:textId="77777777" w:rsidR="00041F11" w:rsidRPr="004D74F6" w:rsidRDefault="00041F11" w:rsidP="00041F11">
      <w:pPr>
        <w:pStyle w:val="Prrafodelista"/>
        <w:ind w:left="720"/>
        <w:jc w:val="both"/>
        <w:rPr>
          <w:rFonts w:ascii="Arial" w:hAnsi="Arial" w:cs="Arial"/>
          <w:sz w:val="22"/>
          <w:szCs w:val="22"/>
          <w:lang w:val="es-ES_tradnl"/>
        </w:rPr>
      </w:pPr>
    </w:p>
    <w:p w14:paraId="796B1AAB" w14:textId="77777777" w:rsidR="004D74F6" w:rsidRPr="004D74F6" w:rsidRDefault="004D74F6" w:rsidP="004D74F6">
      <w:pPr>
        <w:jc w:val="both"/>
        <w:rPr>
          <w:rFonts w:ascii="Arial" w:hAnsi="Arial" w:cs="Arial"/>
          <w:sz w:val="22"/>
          <w:szCs w:val="22"/>
        </w:rPr>
      </w:pPr>
      <w:r w:rsidRPr="00416CA9">
        <w:rPr>
          <w:rFonts w:ascii="Arial" w:hAnsi="Arial" w:cs="Arial"/>
          <w:sz w:val="22"/>
          <w:szCs w:val="22"/>
        </w:rPr>
        <w:t>El aplicativo desarrollado deberá cumplir las normativas vigentes en materia de protección de datos y de ciberseguridad. En este último punto, se valorará positivamente aquellas propuestas que sigan modelos de desarrollo seguro, y que incluyan las pruebas de seguridad necesarias para validar la no existencia de vulnerabilidades y fallos que puedan afectar a la integridad, disponibilidad y confidencialidad de nuestra información.</w:t>
      </w:r>
      <w:r w:rsidRPr="004D74F6">
        <w:rPr>
          <w:rFonts w:ascii="Arial" w:hAnsi="Arial" w:cs="Arial"/>
          <w:sz w:val="22"/>
          <w:szCs w:val="22"/>
        </w:rPr>
        <w:t xml:space="preserve"> </w:t>
      </w:r>
    </w:p>
    <w:p w14:paraId="245F90DD" w14:textId="77777777" w:rsidR="008F0D64" w:rsidRPr="004D74F6" w:rsidRDefault="008F0D64" w:rsidP="008F0D64">
      <w:pPr>
        <w:jc w:val="both"/>
        <w:rPr>
          <w:rFonts w:ascii="Arial" w:hAnsi="Arial" w:cs="Arial"/>
          <w:sz w:val="22"/>
          <w:szCs w:val="22"/>
          <w:highlight w:val="yellow"/>
        </w:rPr>
      </w:pPr>
    </w:p>
    <w:p w14:paraId="01453E03" w14:textId="77777777" w:rsidR="00B15E62" w:rsidRPr="004D74F6" w:rsidRDefault="00B15E62" w:rsidP="00B15E62">
      <w:pPr>
        <w:autoSpaceDE w:val="0"/>
        <w:autoSpaceDN w:val="0"/>
        <w:adjustRightInd w:val="0"/>
        <w:jc w:val="both"/>
        <w:rPr>
          <w:rFonts w:ascii="Arial" w:hAnsi="Arial" w:cs="Arial"/>
          <w:b/>
          <w:sz w:val="22"/>
          <w:szCs w:val="22"/>
          <w:u w:val="single"/>
        </w:rPr>
      </w:pPr>
      <w:r w:rsidRPr="004D74F6">
        <w:rPr>
          <w:rFonts w:ascii="Arial" w:hAnsi="Arial" w:cs="Arial"/>
          <w:b/>
          <w:sz w:val="22"/>
          <w:szCs w:val="22"/>
          <w:u w:val="single"/>
        </w:rPr>
        <w:t>Documentación técnica a presentar</w:t>
      </w:r>
    </w:p>
    <w:p w14:paraId="5868B6C1" w14:textId="77777777" w:rsidR="00B15E62" w:rsidRPr="004D74F6" w:rsidRDefault="00B15E62" w:rsidP="00B15E62">
      <w:pPr>
        <w:autoSpaceDE w:val="0"/>
        <w:autoSpaceDN w:val="0"/>
        <w:adjustRightInd w:val="0"/>
        <w:jc w:val="both"/>
        <w:rPr>
          <w:rFonts w:ascii="Arial" w:hAnsi="Arial" w:cs="Arial"/>
          <w:b/>
          <w:sz w:val="22"/>
          <w:szCs w:val="22"/>
          <w:highlight w:val="yellow"/>
        </w:rPr>
      </w:pPr>
    </w:p>
    <w:p w14:paraId="0C358773" w14:textId="77777777" w:rsidR="007E7E2D" w:rsidRPr="004D74F6" w:rsidRDefault="007E7E2D" w:rsidP="007E7E2D">
      <w:pPr>
        <w:jc w:val="both"/>
        <w:rPr>
          <w:rFonts w:ascii="Arial" w:hAnsi="Arial" w:cs="Arial"/>
          <w:sz w:val="22"/>
          <w:szCs w:val="22"/>
        </w:rPr>
      </w:pPr>
      <w:r w:rsidRPr="004D74F6">
        <w:rPr>
          <w:rFonts w:ascii="Arial" w:hAnsi="Arial" w:cs="Arial"/>
          <w:sz w:val="22"/>
          <w:szCs w:val="22"/>
        </w:rPr>
        <w:t xml:space="preserve">La documentación incluida en la propuesta deberá estar compuesta, al menos, de los siguientes elementos: </w:t>
      </w:r>
    </w:p>
    <w:p w14:paraId="7C99EF9C" w14:textId="77777777" w:rsidR="007E7E2D" w:rsidRPr="004D74F6" w:rsidRDefault="007E7E2D" w:rsidP="007E7E2D">
      <w:pPr>
        <w:jc w:val="both"/>
        <w:rPr>
          <w:rFonts w:ascii="Arial" w:hAnsi="Arial" w:cs="Arial"/>
          <w:sz w:val="22"/>
          <w:szCs w:val="22"/>
        </w:rPr>
      </w:pPr>
    </w:p>
    <w:p w14:paraId="388A33A6" w14:textId="6CEB1B9F" w:rsidR="007E7E2D" w:rsidRPr="004D74F6" w:rsidRDefault="007E7E2D" w:rsidP="007E7E2D">
      <w:pPr>
        <w:pStyle w:val="Prrafodelista"/>
        <w:numPr>
          <w:ilvl w:val="0"/>
          <w:numId w:val="19"/>
        </w:numPr>
        <w:jc w:val="both"/>
        <w:rPr>
          <w:rFonts w:ascii="Arial" w:hAnsi="Arial" w:cs="Arial"/>
          <w:sz w:val="22"/>
          <w:szCs w:val="22"/>
        </w:rPr>
      </w:pPr>
      <w:r w:rsidRPr="004D74F6">
        <w:rPr>
          <w:rFonts w:ascii="Arial" w:hAnsi="Arial" w:cs="Arial"/>
          <w:b/>
          <w:sz w:val="22"/>
          <w:szCs w:val="22"/>
        </w:rPr>
        <w:t xml:space="preserve">Memoria del Proyecto “Diseño y creación </w:t>
      </w:r>
      <w:r w:rsidR="004652C7">
        <w:rPr>
          <w:rFonts w:ascii="Arial" w:hAnsi="Arial" w:cs="Arial"/>
          <w:b/>
          <w:sz w:val="22"/>
          <w:szCs w:val="22"/>
        </w:rPr>
        <w:t>de una solución para el cálculo automático de indicadores de rendimiento”</w:t>
      </w:r>
      <w:r w:rsidRPr="004D74F6">
        <w:rPr>
          <w:rFonts w:ascii="Arial" w:hAnsi="Arial" w:cs="Arial"/>
          <w:b/>
          <w:sz w:val="22"/>
          <w:szCs w:val="22"/>
        </w:rPr>
        <w:t xml:space="preserve">. </w:t>
      </w:r>
      <w:r w:rsidRPr="004D74F6">
        <w:rPr>
          <w:rFonts w:ascii="Arial" w:hAnsi="Arial" w:cs="Arial"/>
          <w:sz w:val="22"/>
          <w:szCs w:val="22"/>
        </w:rPr>
        <w:t xml:space="preserve">La Memoria deberá contener los desarrollos de los ámbitos siguientes para una adecuada comprensión del proyecto que se presenta: </w:t>
      </w:r>
    </w:p>
    <w:p w14:paraId="28EC4A70" w14:textId="77777777" w:rsidR="007E7E2D" w:rsidRPr="004D74F6" w:rsidRDefault="007E7E2D" w:rsidP="007E7E2D">
      <w:pPr>
        <w:pStyle w:val="Prrafodelista"/>
        <w:ind w:left="720"/>
        <w:jc w:val="both"/>
        <w:rPr>
          <w:rFonts w:ascii="Arial" w:hAnsi="Arial" w:cs="Arial"/>
          <w:sz w:val="22"/>
          <w:szCs w:val="22"/>
        </w:rPr>
      </w:pPr>
    </w:p>
    <w:p w14:paraId="0BF06A15" w14:textId="53D7ED0F" w:rsidR="007E7E2D" w:rsidRPr="004D74F6" w:rsidRDefault="008E0769" w:rsidP="007E7E2D">
      <w:pPr>
        <w:pStyle w:val="Prrafodelista"/>
        <w:numPr>
          <w:ilvl w:val="0"/>
          <w:numId w:val="22"/>
        </w:numPr>
        <w:jc w:val="both"/>
        <w:rPr>
          <w:rFonts w:ascii="Arial" w:hAnsi="Arial" w:cs="Arial"/>
          <w:sz w:val="22"/>
          <w:szCs w:val="22"/>
          <w:lang w:val="es-ES_tradnl"/>
        </w:rPr>
      </w:pPr>
      <w:r>
        <w:rPr>
          <w:rFonts w:ascii="Arial" w:hAnsi="Arial" w:cs="Arial"/>
          <w:sz w:val="22"/>
          <w:szCs w:val="22"/>
          <w:lang w:val="es-ES_tradnl"/>
        </w:rPr>
        <w:t xml:space="preserve">Arquitectura propuesta: </w:t>
      </w:r>
      <w:r w:rsidR="007E7E2D" w:rsidRPr="004D74F6">
        <w:rPr>
          <w:rFonts w:ascii="Arial" w:hAnsi="Arial" w:cs="Arial"/>
          <w:sz w:val="22"/>
          <w:szCs w:val="22"/>
          <w:lang w:val="es-ES_tradnl"/>
        </w:rPr>
        <w:t xml:space="preserve">Diseño a alto nivel de la Arquitectura de la aplicación. </w:t>
      </w:r>
    </w:p>
    <w:p w14:paraId="21224E5E" w14:textId="43678151" w:rsidR="007E7E2D" w:rsidRPr="004D74F6" w:rsidRDefault="008E0769" w:rsidP="007E7E2D">
      <w:pPr>
        <w:pStyle w:val="Prrafodelista"/>
        <w:numPr>
          <w:ilvl w:val="0"/>
          <w:numId w:val="22"/>
        </w:numPr>
        <w:jc w:val="both"/>
        <w:rPr>
          <w:rFonts w:ascii="Arial" w:hAnsi="Arial" w:cs="Arial"/>
          <w:sz w:val="22"/>
          <w:szCs w:val="22"/>
          <w:lang w:val="es-ES_tradnl"/>
        </w:rPr>
      </w:pPr>
      <w:r>
        <w:rPr>
          <w:rFonts w:ascii="Arial" w:hAnsi="Arial" w:cs="Arial"/>
          <w:sz w:val="22"/>
          <w:szCs w:val="22"/>
          <w:lang w:val="es-ES_tradnl"/>
        </w:rPr>
        <w:t xml:space="preserve">Plan de trabajo: </w:t>
      </w:r>
      <w:r w:rsidR="007E7E2D" w:rsidRPr="004D74F6">
        <w:rPr>
          <w:rFonts w:ascii="Arial" w:hAnsi="Arial" w:cs="Arial"/>
          <w:sz w:val="22"/>
          <w:szCs w:val="22"/>
          <w:lang w:val="es-ES_tradnl"/>
        </w:rPr>
        <w:t>Funcionalidades que comprenderá, metodología y cronograma del proyecto.</w:t>
      </w:r>
    </w:p>
    <w:p w14:paraId="54D06BCD" w14:textId="23B78E39" w:rsidR="00B3604F" w:rsidRDefault="008E0769" w:rsidP="00B770C7">
      <w:pPr>
        <w:pStyle w:val="Prrafodelista"/>
        <w:numPr>
          <w:ilvl w:val="0"/>
          <w:numId w:val="22"/>
        </w:numPr>
        <w:jc w:val="both"/>
        <w:rPr>
          <w:rFonts w:ascii="Arial" w:hAnsi="Arial" w:cs="Arial"/>
          <w:sz w:val="22"/>
          <w:szCs w:val="22"/>
          <w:lang w:val="es-ES_tradnl"/>
        </w:rPr>
      </w:pPr>
      <w:r>
        <w:rPr>
          <w:rFonts w:ascii="Arial" w:hAnsi="Arial" w:cs="Arial"/>
          <w:sz w:val="22"/>
          <w:szCs w:val="22"/>
          <w:lang w:val="es-ES_tradnl"/>
        </w:rPr>
        <w:t xml:space="preserve">Descripción de la tecnología aplicada: </w:t>
      </w:r>
      <w:r w:rsidR="007E7E2D" w:rsidRPr="004D74F6">
        <w:rPr>
          <w:rFonts w:ascii="Arial" w:hAnsi="Arial" w:cs="Arial"/>
          <w:sz w:val="22"/>
          <w:szCs w:val="22"/>
          <w:lang w:val="es-ES_tradnl"/>
        </w:rPr>
        <w:t>Propuesta de tecnologías digitales en las que se va a desarrollar el proyecto, especificando los ob</w:t>
      </w:r>
      <w:r w:rsidR="00B3604F">
        <w:rPr>
          <w:rFonts w:ascii="Arial" w:hAnsi="Arial" w:cs="Arial"/>
          <w:sz w:val="22"/>
          <w:szCs w:val="22"/>
          <w:lang w:val="es-ES_tradnl"/>
        </w:rPr>
        <w:t>jetivos generales y específicos.</w:t>
      </w:r>
    </w:p>
    <w:p w14:paraId="788972B8" w14:textId="5AC48132" w:rsidR="007E7E2D" w:rsidRPr="00B3604F" w:rsidRDefault="00B3604F" w:rsidP="00B770C7">
      <w:pPr>
        <w:pStyle w:val="Prrafodelista"/>
        <w:numPr>
          <w:ilvl w:val="0"/>
          <w:numId w:val="22"/>
        </w:numPr>
        <w:jc w:val="both"/>
        <w:rPr>
          <w:rFonts w:ascii="Arial" w:hAnsi="Arial" w:cs="Arial"/>
          <w:sz w:val="22"/>
          <w:szCs w:val="22"/>
          <w:lang w:val="es-ES_tradnl"/>
        </w:rPr>
      </w:pPr>
      <w:r w:rsidRPr="00B3604F">
        <w:rPr>
          <w:rFonts w:ascii="Arial" w:eastAsia="Batang" w:hAnsi="Arial" w:cs="Arial"/>
          <w:sz w:val="22"/>
          <w:szCs w:val="22"/>
        </w:rPr>
        <w:t>Certificaciones Profesionales de las tecnologías digitales relacionadas con el ámbito de la Ciberseguridad.</w:t>
      </w:r>
    </w:p>
    <w:p w14:paraId="13575D06" w14:textId="77777777" w:rsidR="00B15E62" w:rsidRPr="008E0769" w:rsidRDefault="00B15E62" w:rsidP="00B15E62">
      <w:pPr>
        <w:autoSpaceDE w:val="0"/>
        <w:autoSpaceDN w:val="0"/>
        <w:adjustRightInd w:val="0"/>
        <w:jc w:val="both"/>
        <w:rPr>
          <w:rFonts w:ascii="Arial" w:hAnsi="Arial" w:cs="Arial"/>
          <w:sz w:val="22"/>
          <w:szCs w:val="22"/>
        </w:rPr>
      </w:pPr>
    </w:p>
    <w:p w14:paraId="19986C40" w14:textId="77777777" w:rsidR="00B15E62" w:rsidRPr="008E0769" w:rsidRDefault="00B15E62" w:rsidP="00B15E62">
      <w:pPr>
        <w:autoSpaceDE w:val="0"/>
        <w:autoSpaceDN w:val="0"/>
        <w:adjustRightInd w:val="0"/>
        <w:jc w:val="both"/>
        <w:rPr>
          <w:rFonts w:ascii="Arial" w:hAnsi="Arial" w:cs="Arial"/>
          <w:sz w:val="22"/>
          <w:szCs w:val="22"/>
          <w:u w:val="single"/>
        </w:rPr>
      </w:pPr>
      <w:r w:rsidRPr="008E0769">
        <w:rPr>
          <w:rFonts w:ascii="Arial" w:hAnsi="Arial" w:cs="Arial"/>
          <w:sz w:val="22"/>
          <w:szCs w:val="22"/>
          <w:u w:val="single"/>
        </w:rPr>
        <w:t>El licitador que incluya en este sobre información con la que se pueda presuponer el importe de la oferta económica o cualquier otro criterio no sujeto a juicio de valor (ver apartado N.), quedará automáticamente excluido de la licitación.</w:t>
      </w:r>
    </w:p>
    <w:p w14:paraId="75DCFCC8" w14:textId="77777777" w:rsidR="00B15E62" w:rsidRPr="004D74F6" w:rsidRDefault="00B15E62" w:rsidP="00B15E62">
      <w:pPr>
        <w:autoSpaceDE w:val="0"/>
        <w:autoSpaceDN w:val="0"/>
        <w:adjustRightInd w:val="0"/>
        <w:jc w:val="both"/>
        <w:rPr>
          <w:rFonts w:ascii="Arial" w:hAnsi="Arial" w:cs="Arial"/>
          <w:b/>
          <w:sz w:val="22"/>
          <w:szCs w:val="22"/>
        </w:rPr>
      </w:pPr>
    </w:p>
    <w:p w14:paraId="39DA82D6" w14:textId="77777777" w:rsidR="00B15E62" w:rsidRPr="004D74F6" w:rsidRDefault="00B15E62" w:rsidP="00B15E6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 w:val="22"/>
          <w:szCs w:val="22"/>
        </w:rPr>
      </w:pPr>
      <w:r w:rsidRPr="004D74F6">
        <w:rPr>
          <w:rFonts w:ascii="Arial" w:hAnsi="Arial" w:cs="Arial"/>
          <w:b/>
          <w:sz w:val="22"/>
          <w:szCs w:val="22"/>
        </w:rPr>
        <w:t xml:space="preserve"> Documentación Económica a presentar (Sobre C) relativa a criterios no sujetos a juicio de valor</w:t>
      </w:r>
    </w:p>
    <w:p w14:paraId="0EDA2117" w14:textId="77777777" w:rsidR="00B15E62" w:rsidRPr="004D74F6" w:rsidRDefault="00B15E62" w:rsidP="00B15E62">
      <w:pPr>
        <w:autoSpaceDE w:val="0"/>
        <w:autoSpaceDN w:val="0"/>
        <w:adjustRightInd w:val="0"/>
        <w:jc w:val="both"/>
        <w:rPr>
          <w:rFonts w:ascii="Arial" w:hAnsi="Arial" w:cs="Arial"/>
          <w:b/>
          <w:sz w:val="22"/>
          <w:szCs w:val="22"/>
          <w:lang w:eastAsia="en-US"/>
        </w:rPr>
      </w:pPr>
    </w:p>
    <w:p w14:paraId="61341E8F" w14:textId="046FDCD6" w:rsidR="00B15E62" w:rsidRPr="0090374A" w:rsidRDefault="00B15E62" w:rsidP="00B15E62">
      <w:pPr>
        <w:autoSpaceDE w:val="0"/>
        <w:autoSpaceDN w:val="0"/>
        <w:adjustRightInd w:val="0"/>
        <w:spacing w:line="276" w:lineRule="auto"/>
        <w:jc w:val="both"/>
        <w:rPr>
          <w:rFonts w:ascii="Arial" w:hAnsi="Arial" w:cs="Arial"/>
          <w:sz w:val="22"/>
          <w:szCs w:val="22"/>
          <w:u w:val="single"/>
          <w:lang w:eastAsia="en-US"/>
        </w:rPr>
      </w:pPr>
      <w:r w:rsidRPr="0090374A">
        <w:rPr>
          <w:rFonts w:ascii="Arial" w:hAnsi="Arial" w:cs="Arial"/>
          <w:sz w:val="22"/>
          <w:szCs w:val="22"/>
          <w:u w:val="single"/>
          <w:lang w:eastAsia="en-US"/>
        </w:rPr>
        <w:t>La proposición económica presentada por el licitador, debidamente firmada y fechada, deberá ajustarse al modelo que figura como Anexo IV</w:t>
      </w:r>
      <w:r w:rsidR="008E0769" w:rsidRPr="0090374A">
        <w:rPr>
          <w:rFonts w:ascii="Arial" w:hAnsi="Arial" w:cs="Arial"/>
          <w:sz w:val="22"/>
          <w:szCs w:val="22"/>
          <w:u w:val="single"/>
          <w:lang w:eastAsia="en-US"/>
        </w:rPr>
        <w:t>(BIS)</w:t>
      </w:r>
      <w:r w:rsidRPr="0090374A">
        <w:rPr>
          <w:rFonts w:ascii="Arial" w:hAnsi="Arial" w:cs="Arial"/>
          <w:sz w:val="22"/>
          <w:szCs w:val="22"/>
          <w:u w:val="single"/>
          <w:lang w:eastAsia="en-US"/>
        </w:rPr>
        <w:t xml:space="preserve"> en el presente Pliego de Condiciones Particulares y Técnicas, “Modelo de Presentación de Oferta Económica”.</w:t>
      </w:r>
    </w:p>
    <w:p w14:paraId="27853E6D" w14:textId="77777777" w:rsidR="00B15E62" w:rsidRPr="004D74F6" w:rsidRDefault="00B15E62" w:rsidP="00B15E62">
      <w:pPr>
        <w:autoSpaceDE w:val="0"/>
        <w:autoSpaceDN w:val="0"/>
        <w:adjustRightInd w:val="0"/>
        <w:spacing w:line="276" w:lineRule="auto"/>
        <w:jc w:val="both"/>
        <w:rPr>
          <w:rFonts w:ascii="Arial" w:hAnsi="Arial" w:cs="Arial"/>
          <w:b/>
          <w:sz w:val="22"/>
          <w:szCs w:val="22"/>
          <w:lang w:eastAsia="en-US"/>
        </w:rPr>
      </w:pPr>
    </w:p>
    <w:p w14:paraId="6CF97633" w14:textId="272A406B" w:rsidR="00B15E62" w:rsidRDefault="00B15E62" w:rsidP="00DF64E6">
      <w:pPr>
        <w:autoSpaceDE w:val="0"/>
        <w:autoSpaceDN w:val="0"/>
        <w:adjustRightInd w:val="0"/>
        <w:spacing w:line="276" w:lineRule="auto"/>
        <w:jc w:val="both"/>
        <w:rPr>
          <w:rFonts w:ascii="Arial" w:hAnsi="Arial" w:cs="Arial"/>
          <w:sz w:val="22"/>
          <w:szCs w:val="22"/>
          <w:lang w:eastAsia="en-US"/>
        </w:rPr>
      </w:pPr>
      <w:r w:rsidRPr="004D74F6">
        <w:rPr>
          <w:rFonts w:ascii="Arial" w:hAnsi="Arial" w:cs="Arial"/>
          <w:sz w:val="22"/>
          <w:szCs w:val="22"/>
          <w:lang w:eastAsia="en-US"/>
        </w:rPr>
        <w:t xml:space="preserve">Ver el </w:t>
      </w:r>
      <w:r w:rsidRPr="004D74F6">
        <w:rPr>
          <w:rFonts w:ascii="Arial" w:hAnsi="Arial" w:cs="Arial"/>
          <w:b/>
          <w:sz w:val="22"/>
          <w:szCs w:val="22"/>
          <w:lang w:eastAsia="en-US"/>
        </w:rPr>
        <w:t>Bloque</w:t>
      </w:r>
      <w:r w:rsidRPr="004D74F6">
        <w:rPr>
          <w:rFonts w:ascii="Arial" w:hAnsi="Arial" w:cs="Arial"/>
          <w:sz w:val="22"/>
          <w:szCs w:val="22"/>
          <w:lang w:eastAsia="en-US"/>
        </w:rPr>
        <w:t xml:space="preserve"> </w:t>
      </w:r>
      <w:r w:rsidRPr="004D74F6">
        <w:rPr>
          <w:rFonts w:ascii="Arial" w:hAnsi="Arial" w:cs="Arial"/>
          <w:b/>
          <w:sz w:val="22"/>
          <w:szCs w:val="22"/>
          <w:lang w:eastAsia="en-US"/>
        </w:rPr>
        <w:t>III (Bases de Licitación y Adjudicación) Apartado 2.3.c. del Pliego de Condiciones Generales</w:t>
      </w:r>
      <w:r w:rsidRPr="004D74F6">
        <w:rPr>
          <w:rFonts w:ascii="Arial" w:hAnsi="Arial" w:cs="Arial"/>
          <w:sz w:val="22"/>
          <w:szCs w:val="22"/>
          <w:lang w:eastAsia="en-US"/>
        </w:rPr>
        <w:t xml:space="preserve"> para la Contratación, donde se especifican en detalle las indicaciones al respecto.</w:t>
      </w:r>
    </w:p>
    <w:p w14:paraId="1AF61740" w14:textId="6DE6A593" w:rsidR="004652C7" w:rsidRDefault="004652C7" w:rsidP="00DF64E6">
      <w:pPr>
        <w:autoSpaceDE w:val="0"/>
        <w:autoSpaceDN w:val="0"/>
        <w:adjustRightInd w:val="0"/>
        <w:spacing w:line="276" w:lineRule="auto"/>
        <w:jc w:val="both"/>
        <w:rPr>
          <w:rFonts w:ascii="Arial" w:hAnsi="Arial" w:cs="Arial"/>
          <w:sz w:val="22"/>
          <w:szCs w:val="22"/>
          <w:lang w:eastAsia="en-US"/>
        </w:rPr>
      </w:pPr>
    </w:p>
    <w:p w14:paraId="446AE280" w14:textId="77777777" w:rsidR="004652C7" w:rsidRPr="004D74F6" w:rsidRDefault="004652C7" w:rsidP="00DF64E6">
      <w:pPr>
        <w:autoSpaceDE w:val="0"/>
        <w:autoSpaceDN w:val="0"/>
        <w:adjustRightInd w:val="0"/>
        <w:spacing w:line="276" w:lineRule="auto"/>
        <w:jc w:val="both"/>
        <w:rPr>
          <w:rFonts w:ascii="Arial" w:hAnsi="Arial" w:cs="Arial"/>
          <w:sz w:val="22"/>
          <w:szCs w:val="22"/>
          <w:lang w:eastAsia="en-US"/>
        </w:rPr>
      </w:pPr>
    </w:p>
    <w:p w14:paraId="39387D8F" w14:textId="77777777" w:rsidR="00B15E62" w:rsidRPr="004D74F6" w:rsidRDefault="00B15E62" w:rsidP="00B15E62">
      <w:pPr>
        <w:autoSpaceDE w:val="0"/>
        <w:autoSpaceDN w:val="0"/>
        <w:adjustRightInd w:val="0"/>
        <w:jc w:val="both"/>
        <w:rPr>
          <w:rFonts w:ascii="Arial" w:hAnsi="Arial" w:cs="Arial"/>
          <w:b/>
          <w:sz w:val="22"/>
          <w:szCs w:val="22"/>
        </w:rPr>
      </w:pPr>
    </w:p>
    <w:p w14:paraId="4735BAAE"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J.- Presentación de documentación previa a la adjudicación del contrato. Lugar, plazo y forma de presentación de proposiciones</w:t>
      </w:r>
    </w:p>
    <w:p w14:paraId="734775FB" w14:textId="77777777" w:rsidR="00B15E62" w:rsidRPr="004D74F6" w:rsidRDefault="00B15E62" w:rsidP="00B15E62">
      <w:pPr>
        <w:autoSpaceDE w:val="0"/>
        <w:autoSpaceDN w:val="0"/>
        <w:adjustRightInd w:val="0"/>
        <w:jc w:val="both"/>
        <w:rPr>
          <w:rFonts w:ascii="Arial" w:hAnsi="Arial" w:cs="Arial"/>
          <w:b/>
          <w:sz w:val="22"/>
          <w:szCs w:val="22"/>
        </w:rPr>
      </w:pPr>
    </w:p>
    <w:p w14:paraId="1786170C" w14:textId="77777777" w:rsidR="00B15E62" w:rsidRPr="004D74F6" w:rsidRDefault="00B15E62" w:rsidP="00B15E62">
      <w:pPr>
        <w:autoSpaceDE w:val="0"/>
        <w:autoSpaceDN w:val="0"/>
        <w:spacing w:after="200"/>
        <w:jc w:val="both"/>
        <w:rPr>
          <w:rFonts w:ascii="Arial" w:hAnsi="Arial" w:cs="Arial"/>
          <w:b/>
          <w:sz w:val="22"/>
          <w:szCs w:val="22"/>
          <w:lang w:eastAsia="en-US"/>
        </w:rPr>
      </w:pPr>
      <w:r w:rsidRPr="004D74F6">
        <w:rPr>
          <w:rFonts w:ascii="Arial" w:hAnsi="Arial" w:cs="Arial"/>
          <w:b/>
          <w:sz w:val="22"/>
          <w:szCs w:val="22"/>
          <w:lang w:eastAsia="en-US"/>
        </w:rPr>
        <w:t xml:space="preserve">NOTA: Sólo se aportará cuando el órgano de contratación lo requiera, </w:t>
      </w:r>
      <w:r w:rsidRPr="004D74F6">
        <w:rPr>
          <w:rFonts w:ascii="Arial" w:hAnsi="Arial" w:cs="Arial"/>
          <w:b/>
          <w:sz w:val="22"/>
          <w:szCs w:val="22"/>
        </w:rPr>
        <w:t>conforme a lo establecido en el Pliego de Condiciones Generales (aptdo. 5 del Bloque III).</w:t>
      </w:r>
    </w:p>
    <w:p w14:paraId="0E2EDA64" w14:textId="3CF28755" w:rsidR="00B15E62" w:rsidRPr="004D74F6" w:rsidRDefault="00B15E62" w:rsidP="00B15E62">
      <w:pPr>
        <w:autoSpaceDE w:val="0"/>
        <w:autoSpaceDN w:val="0"/>
        <w:adjustRightInd w:val="0"/>
        <w:spacing w:after="200"/>
        <w:jc w:val="both"/>
        <w:rPr>
          <w:rFonts w:ascii="Arial" w:hAnsi="Arial" w:cs="Arial"/>
          <w:sz w:val="22"/>
          <w:szCs w:val="22"/>
          <w:lang w:eastAsia="en-US"/>
        </w:rPr>
      </w:pPr>
      <w:r w:rsidRPr="004D74F6">
        <w:rPr>
          <w:rFonts w:ascii="Arial" w:hAnsi="Arial" w:cs="Arial"/>
          <w:sz w:val="22"/>
          <w:szCs w:val="22"/>
        </w:rPr>
        <w:t xml:space="preserve">La documentación se presentará en el domicilio de la Asociación INSERTA EMPLEO, SERVICIOS CENTRALES sito en C/ Fray Luis de León, 11 2 ª Planta – 28012 Madrid, a la atención de </w:t>
      </w:r>
      <w:r w:rsidR="004652C7">
        <w:rPr>
          <w:rFonts w:ascii="Arial" w:hAnsi="Arial" w:cs="Arial"/>
          <w:sz w:val="22"/>
          <w:szCs w:val="22"/>
        </w:rPr>
        <w:t>Gloria Sánchez del Saz</w:t>
      </w:r>
      <w:r w:rsidRPr="004D74F6">
        <w:rPr>
          <w:rFonts w:ascii="Arial" w:hAnsi="Arial" w:cs="Arial"/>
          <w:sz w:val="22"/>
          <w:szCs w:val="22"/>
        </w:rPr>
        <w:t xml:space="preserve"> (</w:t>
      </w:r>
      <w:r w:rsidR="004652C7">
        <w:rPr>
          <w:rFonts w:ascii="Arial" w:hAnsi="Arial" w:cs="Arial"/>
          <w:sz w:val="22"/>
          <w:szCs w:val="22"/>
        </w:rPr>
        <w:t>gsanchez</w:t>
      </w:r>
      <w:r w:rsidR="00B139B2" w:rsidRPr="004D74F6">
        <w:rPr>
          <w:rFonts w:ascii="Arial" w:hAnsi="Arial" w:cs="Arial"/>
          <w:sz w:val="22"/>
          <w:szCs w:val="22"/>
        </w:rPr>
        <w:t>.inserta@fundaciononce.es</w:t>
      </w:r>
      <w:r w:rsidRPr="004D74F6">
        <w:rPr>
          <w:rFonts w:ascii="Arial" w:hAnsi="Arial" w:cs="Arial"/>
          <w:sz w:val="22"/>
          <w:szCs w:val="22"/>
        </w:rPr>
        <w:t xml:space="preserve">), </w:t>
      </w:r>
      <w:r w:rsidR="004652C7">
        <w:rPr>
          <w:rFonts w:ascii="Arial" w:hAnsi="Arial" w:cs="Arial"/>
          <w:sz w:val="22"/>
          <w:szCs w:val="22"/>
        </w:rPr>
        <w:t>Coordinadora de Operaciones y Gestión del Cambio</w:t>
      </w:r>
      <w:r w:rsidR="00B139B2" w:rsidRPr="004D74F6">
        <w:rPr>
          <w:rFonts w:ascii="Arial" w:hAnsi="Arial" w:cs="Arial"/>
          <w:sz w:val="22"/>
          <w:szCs w:val="22"/>
        </w:rPr>
        <w:t>.</w:t>
      </w:r>
    </w:p>
    <w:p w14:paraId="367CD631" w14:textId="77777777" w:rsidR="00B15E62" w:rsidRPr="004D74F6" w:rsidRDefault="00B15E62" w:rsidP="00B15E62">
      <w:pPr>
        <w:autoSpaceDE w:val="0"/>
        <w:autoSpaceDN w:val="0"/>
        <w:adjustRightInd w:val="0"/>
        <w:spacing w:after="200"/>
        <w:jc w:val="both"/>
        <w:rPr>
          <w:rFonts w:ascii="Arial" w:hAnsi="Arial" w:cs="Arial"/>
          <w:sz w:val="22"/>
          <w:szCs w:val="22"/>
        </w:rPr>
      </w:pPr>
      <w:r w:rsidRPr="004D74F6">
        <w:rPr>
          <w:rFonts w:ascii="Arial" w:hAnsi="Arial" w:cs="Arial"/>
          <w:sz w:val="22"/>
          <w:szCs w:val="22"/>
        </w:rPr>
        <w:t>La fecha límite para la presentación de la documentación será la que se referencie en la notificación que Inserta Empleo envíe al licitador.</w:t>
      </w:r>
    </w:p>
    <w:p w14:paraId="0AA6D091" w14:textId="04638246" w:rsidR="00B15E62" w:rsidRPr="004D74F6" w:rsidRDefault="00B15E62" w:rsidP="00DF64E6">
      <w:pPr>
        <w:autoSpaceDE w:val="0"/>
        <w:autoSpaceDN w:val="0"/>
        <w:adjustRightInd w:val="0"/>
        <w:spacing w:after="200"/>
        <w:jc w:val="both"/>
        <w:rPr>
          <w:rFonts w:ascii="Arial" w:hAnsi="Arial" w:cs="Arial"/>
          <w:sz w:val="22"/>
          <w:szCs w:val="22"/>
        </w:rPr>
      </w:pPr>
      <w:r w:rsidRPr="004D74F6">
        <w:rPr>
          <w:rFonts w:ascii="Arial" w:hAnsi="Arial" w:cs="Arial"/>
          <w:sz w:val="22"/>
          <w:szCs w:val="22"/>
          <w:lang w:eastAsia="en-US"/>
        </w:rPr>
        <w:t xml:space="preserve">Ver el </w:t>
      </w:r>
      <w:r w:rsidRPr="004D74F6">
        <w:rPr>
          <w:rFonts w:ascii="Arial" w:hAnsi="Arial" w:cs="Arial"/>
          <w:b/>
          <w:sz w:val="22"/>
          <w:szCs w:val="22"/>
          <w:lang w:eastAsia="en-US"/>
        </w:rPr>
        <w:t>Bloque III (Bases de Licitación y Adjudicación) Apartado 5.1 y Apartado 5.2. del Pliego de Condiciones Generales</w:t>
      </w:r>
      <w:r w:rsidRPr="004D74F6">
        <w:rPr>
          <w:rFonts w:ascii="Arial" w:hAnsi="Arial" w:cs="Arial"/>
          <w:sz w:val="22"/>
          <w:szCs w:val="22"/>
          <w:lang w:eastAsia="en-US"/>
        </w:rPr>
        <w:t xml:space="preserve"> para la Contratación, donde se especifican en detalle las </w:t>
      </w:r>
      <w:r w:rsidRPr="004D74F6">
        <w:rPr>
          <w:rFonts w:ascii="Arial" w:hAnsi="Arial" w:cs="Arial"/>
          <w:sz w:val="22"/>
          <w:szCs w:val="22"/>
        </w:rPr>
        <w:t>indicaciones al respecto.</w:t>
      </w:r>
    </w:p>
    <w:p w14:paraId="3C9C0558" w14:textId="77777777" w:rsidR="00B15E62" w:rsidRPr="004D74F6" w:rsidRDefault="00B15E62" w:rsidP="00B15E62">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rPr>
      </w:pPr>
      <w:r w:rsidRPr="004D74F6">
        <w:rPr>
          <w:rFonts w:ascii="Arial" w:hAnsi="Arial" w:cs="Arial"/>
          <w:b/>
          <w:sz w:val="22"/>
          <w:szCs w:val="22"/>
        </w:rPr>
        <w:t>J1.- Documentación General previa a la adjudicación del contrato (Sobre A2)</w:t>
      </w:r>
      <w:r w:rsidRPr="004D74F6">
        <w:rPr>
          <w:rFonts w:ascii="Arial" w:hAnsi="Arial" w:cs="Arial"/>
          <w:b/>
          <w:sz w:val="22"/>
          <w:szCs w:val="22"/>
        </w:rPr>
        <w:tab/>
      </w:r>
    </w:p>
    <w:p w14:paraId="4885E36D" w14:textId="77777777" w:rsidR="00B15E62" w:rsidRPr="004D74F6" w:rsidRDefault="00B15E62" w:rsidP="00B15E62">
      <w:pPr>
        <w:autoSpaceDE w:val="0"/>
        <w:autoSpaceDN w:val="0"/>
        <w:adjustRightInd w:val="0"/>
        <w:jc w:val="both"/>
        <w:rPr>
          <w:rFonts w:ascii="Arial" w:hAnsi="Arial" w:cs="Arial"/>
          <w:sz w:val="22"/>
          <w:szCs w:val="22"/>
        </w:rPr>
      </w:pPr>
    </w:p>
    <w:p w14:paraId="537299FF" w14:textId="77777777" w:rsidR="00B15E62" w:rsidRPr="004D74F6" w:rsidRDefault="00B15E62" w:rsidP="00B15E62">
      <w:pPr>
        <w:tabs>
          <w:tab w:val="num" w:pos="3165"/>
        </w:tabs>
        <w:autoSpaceDE w:val="0"/>
        <w:autoSpaceDN w:val="0"/>
        <w:adjustRightInd w:val="0"/>
        <w:jc w:val="both"/>
        <w:rPr>
          <w:rFonts w:ascii="Arial" w:hAnsi="Arial" w:cs="Arial"/>
          <w:sz w:val="22"/>
          <w:szCs w:val="22"/>
          <w:lang w:eastAsia="en-US"/>
        </w:rPr>
      </w:pPr>
      <w:r w:rsidRPr="004D74F6">
        <w:rPr>
          <w:rFonts w:ascii="Arial" w:hAnsi="Arial" w:cs="Arial"/>
          <w:sz w:val="22"/>
          <w:szCs w:val="22"/>
          <w:lang w:eastAsia="en-US"/>
        </w:rPr>
        <w:t xml:space="preserve">Ver el </w:t>
      </w:r>
      <w:r w:rsidRPr="004D74F6">
        <w:rPr>
          <w:rFonts w:ascii="Arial" w:hAnsi="Arial" w:cs="Arial"/>
          <w:b/>
          <w:sz w:val="22"/>
          <w:szCs w:val="22"/>
          <w:lang w:eastAsia="en-US"/>
        </w:rPr>
        <w:t>Bloque</w:t>
      </w:r>
      <w:r w:rsidRPr="004D74F6">
        <w:rPr>
          <w:rFonts w:ascii="Arial" w:hAnsi="Arial" w:cs="Arial"/>
          <w:sz w:val="22"/>
          <w:szCs w:val="22"/>
          <w:lang w:eastAsia="en-US"/>
        </w:rPr>
        <w:t xml:space="preserve"> </w:t>
      </w:r>
      <w:r w:rsidRPr="004D74F6">
        <w:rPr>
          <w:rFonts w:ascii="Arial" w:hAnsi="Arial" w:cs="Arial"/>
          <w:b/>
          <w:sz w:val="22"/>
          <w:szCs w:val="22"/>
          <w:lang w:eastAsia="en-US"/>
        </w:rPr>
        <w:t>III (Bases de Licitación y Adjudicación) Apartados 5.3. del Pliego de Condiciones Generales</w:t>
      </w:r>
      <w:r w:rsidRPr="004D74F6">
        <w:rPr>
          <w:rFonts w:ascii="Arial" w:hAnsi="Arial" w:cs="Arial"/>
          <w:sz w:val="22"/>
          <w:szCs w:val="22"/>
          <w:lang w:eastAsia="en-US"/>
        </w:rPr>
        <w:t xml:space="preserve"> para la Contratación, donde se especifican en detalle las indicaciones respecto a los:</w:t>
      </w:r>
    </w:p>
    <w:p w14:paraId="6E8ABDD3" w14:textId="77777777" w:rsidR="00B15E62" w:rsidRPr="004D74F6" w:rsidRDefault="00B15E62" w:rsidP="00B15E62">
      <w:pPr>
        <w:tabs>
          <w:tab w:val="num" w:pos="3165"/>
        </w:tabs>
        <w:autoSpaceDE w:val="0"/>
        <w:autoSpaceDN w:val="0"/>
        <w:adjustRightInd w:val="0"/>
        <w:jc w:val="both"/>
        <w:rPr>
          <w:rFonts w:ascii="Arial" w:hAnsi="Arial" w:cs="Arial"/>
          <w:sz w:val="22"/>
          <w:szCs w:val="22"/>
          <w:lang w:eastAsia="en-US"/>
        </w:rPr>
      </w:pPr>
    </w:p>
    <w:p w14:paraId="5BA140F6" w14:textId="77777777" w:rsidR="00B15E62" w:rsidRPr="0090374A" w:rsidRDefault="00B15E62" w:rsidP="00B15E62">
      <w:pPr>
        <w:numPr>
          <w:ilvl w:val="0"/>
          <w:numId w:val="14"/>
        </w:numPr>
        <w:autoSpaceDE w:val="0"/>
        <w:autoSpaceDN w:val="0"/>
        <w:adjustRightInd w:val="0"/>
        <w:jc w:val="both"/>
        <w:rPr>
          <w:rFonts w:ascii="Arial" w:hAnsi="Arial" w:cs="Arial"/>
          <w:sz w:val="22"/>
          <w:szCs w:val="22"/>
        </w:rPr>
      </w:pPr>
      <w:r w:rsidRPr="0090374A">
        <w:rPr>
          <w:rFonts w:ascii="Arial" w:hAnsi="Arial" w:cs="Arial"/>
          <w:sz w:val="22"/>
          <w:szCs w:val="22"/>
        </w:rPr>
        <w:t>Documentos acreditativos de la personalidad y capacidad jurídica y de obrar del empresario.</w:t>
      </w:r>
    </w:p>
    <w:p w14:paraId="5445FA34" w14:textId="222620C9" w:rsidR="00B15E62" w:rsidRPr="0090374A" w:rsidRDefault="00B15E62" w:rsidP="00B15E62">
      <w:pPr>
        <w:numPr>
          <w:ilvl w:val="0"/>
          <w:numId w:val="14"/>
        </w:numPr>
        <w:autoSpaceDE w:val="0"/>
        <w:autoSpaceDN w:val="0"/>
        <w:adjustRightInd w:val="0"/>
        <w:jc w:val="both"/>
        <w:rPr>
          <w:rFonts w:ascii="Arial" w:hAnsi="Arial" w:cs="Arial"/>
          <w:sz w:val="22"/>
          <w:szCs w:val="22"/>
          <w:lang w:eastAsia="en-US"/>
        </w:rPr>
      </w:pPr>
      <w:r w:rsidRPr="0090374A">
        <w:rPr>
          <w:rFonts w:ascii="Arial" w:hAnsi="Arial" w:cs="Arial"/>
          <w:sz w:val="22"/>
          <w:szCs w:val="22"/>
        </w:rPr>
        <w:t>Documentos acreditativos de la representación</w:t>
      </w:r>
      <w:r w:rsidR="00FB7BB4" w:rsidRPr="0090374A">
        <w:rPr>
          <w:rFonts w:ascii="Arial" w:hAnsi="Arial" w:cs="Arial"/>
          <w:sz w:val="22"/>
          <w:szCs w:val="22"/>
        </w:rPr>
        <w:t>.</w:t>
      </w:r>
    </w:p>
    <w:p w14:paraId="5CD1521D" w14:textId="42124013" w:rsidR="00B15E62" w:rsidRPr="0090374A" w:rsidRDefault="00B15E62" w:rsidP="00B15E62">
      <w:pPr>
        <w:numPr>
          <w:ilvl w:val="0"/>
          <w:numId w:val="14"/>
        </w:numPr>
        <w:autoSpaceDE w:val="0"/>
        <w:autoSpaceDN w:val="0"/>
        <w:adjustRightInd w:val="0"/>
        <w:jc w:val="both"/>
        <w:rPr>
          <w:rFonts w:ascii="Arial" w:hAnsi="Arial" w:cs="Arial"/>
          <w:sz w:val="22"/>
          <w:szCs w:val="22"/>
        </w:rPr>
      </w:pPr>
      <w:r w:rsidRPr="0090374A">
        <w:rPr>
          <w:rFonts w:ascii="Arial" w:hAnsi="Arial" w:cs="Arial"/>
          <w:sz w:val="22"/>
          <w:szCs w:val="22"/>
        </w:rPr>
        <w:t>Documentación: Especificaciones para Uniones Temporales de Empresarios</w:t>
      </w:r>
      <w:r w:rsidR="00FB7BB4" w:rsidRPr="0090374A">
        <w:rPr>
          <w:rFonts w:ascii="Arial" w:hAnsi="Arial" w:cs="Arial"/>
          <w:sz w:val="22"/>
          <w:szCs w:val="22"/>
        </w:rPr>
        <w:t>.</w:t>
      </w:r>
    </w:p>
    <w:p w14:paraId="162B1ABB" w14:textId="7027E118" w:rsidR="00B15E62" w:rsidRPr="0090374A" w:rsidRDefault="00B15E62" w:rsidP="00B15E62">
      <w:pPr>
        <w:numPr>
          <w:ilvl w:val="0"/>
          <w:numId w:val="14"/>
        </w:numPr>
        <w:autoSpaceDE w:val="0"/>
        <w:autoSpaceDN w:val="0"/>
        <w:adjustRightInd w:val="0"/>
        <w:jc w:val="both"/>
        <w:rPr>
          <w:rFonts w:ascii="Arial" w:hAnsi="Arial" w:cs="Arial"/>
          <w:sz w:val="22"/>
          <w:szCs w:val="22"/>
        </w:rPr>
      </w:pPr>
      <w:r w:rsidRPr="0090374A">
        <w:rPr>
          <w:rFonts w:ascii="Arial" w:hAnsi="Arial" w:cs="Arial"/>
          <w:sz w:val="22"/>
          <w:szCs w:val="22"/>
        </w:rPr>
        <w:t>Documentación específica de subcontratación</w:t>
      </w:r>
      <w:r w:rsidR="00FB7BB4" w:rsidRPr="0090374A">
        <w:rPr>
          <w:rFonts w:ascii="Arial" w:hAnsi="Arial" w:cs="Arial"/>
          <w:sz w:val="22"/>
          <w:szCs w:val="22"/>
        </w:rPr>
        <w:t>.</w:t>
      </w:r>
      <w:r w:rsidR="002A7C7E" w:rsidRPr="0090374A">
        <w:rPr>
          <w:rFonts w:ascii="Arial" w:hAnsi="Arial" w:cs="Arial"/>
          <w:sz w:val="22"/>
          <w:szCs w:val="22"/>
        </w:rPr>
        <w:t xml:space="preserve"> </w:t>
      </w:r>
    </w:p>
    <w:p w14:paraId="0EAD3155" w14:textId="77777777" w:rsidR="00B15E62" w:rsidRPr="004D74F6" w:rsidRDefault="00B15E62" w:rsidP="00B15E62">
      <w:pPr>
        <w:autoSpaceDE w:val="0"/>
        <w:autoSpaceDN w:val="0"/>
        <w:adjustRightInd w:val="0"/>
        <w:jc w:val="both"/>
        <w:rPr>
          <w:rFonts w:ascii="Arial" w:hAnsi="Arial" w:cs="Arial"/>
          <w:sz w:val="22"/>
          <w:szCs w:val="22"/>
        </w:rPr>
      </w:pPr>
    </w:p>
    <w:p w14:paraId="2CE9D4AE" w14:textId="19904427" w:rsidR="00B15E62" w:rsidRPr="004D74F6" w:rsidRDefault="00B15E62" w:rsidP="00DF64E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J2.- Criterios de solvencia técnica y profesional previa a la adjudicación del contrato y documentación a presentar (Sobre A2). </w:t>
      </w:r>
    </w:p>
    <w:p w14:paraId="2190DCAC" w14:textId="77777777" w:rsidR="00B15E62" w:rsidRPr="004D74F6" w:rsidRDefault="00B15E62" w:rsidP="00B15E62">
      <w:pPr>
        <w:autoSpaceDE w:val="0"/>
        <w:autoSpaceDN w:val="0"/>
        <w:adjustRightInd w:val="0"/>
        <w:jc w:val="both"/>
        <w:rPr>
          <w:rFonts w:ascii="Arial" w:hAnsi="Arial" w:cs="Arial"/>
          <w:sz w:val="22"/>
          <w:szCs w:val="22"/>
        </w:rPr>
      </w:pPr>
    </w:p>
    <w:p w14:paraId="4D6E7492" w14:textId="77777777" w:rsidR="00B15E62" w:rsidRPr="004D74F6" w:rsidRDefault="00B15E62" w:rsidP="00B15E62">
      <w:pPr>
        <w:numPr>
          <w:ilvl w:val="0"/>
          <w:numId w:val="12"/>
        </w:numPr>
        <w:autoSpaceDE w:val="0"/>
        <w:autoSpaceDN w:val="0"/>
        <w:adjustRightInd w:val="0"/>
        <w:ind w:left="0" w:firstLine="0"/>
        <w:jc w:val="both"/>
        <w:rPr>
          <w:rFonts w:ascii="Arial" w:hAnsi="Arial" w:cs="Arial"/>
          <w:b/>
          <w:sz w:val="22"/>
          <w:szCs w:val="22"/>
          <w:u w:val="single"/>
        </w:rPr>
      </w:pPr>
      <w:r w:rsidRPr="004D74F6">
        <w:rPr>
          <w:rFonts w:ascii="Arial" w:hAnsi="Arial" w:cs="Arial"/>
          <w:b/>
          <w:sz w:val="22"/>
          <w:szCs w:val="22"/>
          <w:u w:val="single"/>
        </w:rPr>
        <w:t>Solvencia Técnica de la entidad licitadora</w:t>
      </w:r>
    </w:p>
    <w:p w14:paraId="217AE6D3" w14:textId="77777777" w:rsidR="00B15E62" w:rsidRPr="004D74F6" w:rsidRDefault="00B15E62" w:rsidP="00B15E62">
      <w:pPr>
        <w:autoSpaceDE w:val="0"/>
        <w:autoSpaceDN w:val="0"/>
        <w:adjustRightInd w:val="0"/>
        <w:jc w:val="both"/>
        <w:rPr>
          <w:rFonts w:ascii="Arial" w:hAnsi="Arial" w:cs="Arial"/>
          <w:b/>
          <w:sz w:val="22"/>
          <w:szCs w:val="22"/>
        </w:rPr>
      </w:pPr>
    </w:p>
    <w:p w14:paraId="00E00F44" w14:textId="77777777" w:rsidR="004D74F6" w:rsidRPr="004D74F6" w:rsidRDefault="004D74F6" w:rsidP="004D74F6">
      <w:pPr>
        <w:autoSpaceDE w:val="0"/>
        <w:autoSpaceDN w:val="0"/>
        <w:adjustRightInd w:val="0"/>
        <w:jc w:val="both"/>
        <w:rPr>
          <w:rFonts w:ascii="Arial" w:hAnsi="Arial" w:cs="Arial"/>
          <w:sz w:val="22"/>
          <w:szCs w:val="22"/>
        </w:rPr>
      </w:pPr>
      <w:r w:rsidRPr="00416CA9">
        <w:rPr>
          <w:rFonts w:ascii="Arial" w:hAnsi="Arial" w:cs="Arial"/>
          <w:sz w:val="22"/>
          <w:szCs w:val="22"/>
        </w:rPr>
        <w:t xml:space="preserve">En el caso de empresas existentes con más de cinco (5) años de antigüedad, se requiere una experiencia de más de tres (3) años, de entre los últimos cinco (5) años, en el desarrollo de proyectos digitales que hayan supuesto el conocimiento y manejo de herramientas digitales acordes con las relacionadas en el objeto de la licitación. En el caso de empresas de nueva creación con una antigüedad inferior a cinco (5) años, se requiere contar con personal técnico que, individual o de forma conjunta, haya participado en trabajos de igual o similar naturaleza que los que constituyen el objeto del contrato en el transcurso de, como máximo, los tres (3) últimos años. </w:t>
      </w:r>
    </w:p>
    <w:p w14:paraId="2237CFF9" w14:textId="77777777" w:rsidR="009B0A6D" w:rsidRPr="004D74F6" w:rsidRDefault="009B0A6D" w:rsidP="009B0A6D">
      <w:pPr>
        <w:autoSpaceDE w:val="0"/>
        <w:autoSpaceDN w:val="0"/>
        <w:adjustRightInd w:val="0"/>
        <w:jc w:val="both"/>
        <w:rPr>
          <w:rFonts w:ascii="Arial" w:hAnsi="Arial" w:cs="Arial"/>
          <w:sz w:val="22"/>
          <w:szCs w:val="22"/>
          <w:highlight w:val="yellow"/>
        </w:rPr>
      </w:pPr>
    </w:p>
    <w:p w14:paraId="5232556E" w14:textId="5277A00F" w:rsidR="009B0A6D" w:rsidRDefault="009B0A6D" w:rsidP="009B0A6D">
      <w:pPr>
        <w:jc w:val="both"/>
        <w:rPr>
          <w:rFonts w:ascii="Arial" w:hAnsi="Arial" w:cs="Arial"/>
          <w:sz w:val="22"/>
          <w:szCs w:val="22"/>
        </w:rPr>
      </w:pPr>
      <w:r w:rsidRPr="004D74F6">
        <w:rPr>
          <w:rFonts w:ascii="Arial" w:hAnsi="Arial" w:cs="Arial"/>
          <w:sz w:val="22"/>
          <w:szCs w:val="22"/>
        </w:rPr>
        <w:t>Para acreditar dicha experiencia se incluirá en la propuesta una declaración responsable firmada por la persona con poder suficiente, que incluya exclusivamente la relación de los trabajos indicados para el cumplimiento de este criterio, especificando para cada uno de ellos: el nombre del cliente, una breve descripción del desarrollo del proyecto, la duración en meses y la fecha de ejecución.</w:t>
      </w:r>
    </w:p>
    <w:p w14:paraId="524440A1" w14:textId="1F7050E2" w:rsidR="008E0769" w:rsidRDefault="008E0769" w:rsidP="009B0A6D">
      <w:pPr>
        <w:jc w:val="both"/>
        <w:rPr>
          <w:rFonts w:ascii="Arial" w:hAnsi="Arial" w:cs="Arial"/>
          <w:sz w:val="22"/>
          <w:szCs w:val="22"/>
        </w:rPr>
      </w:pPr>
    </w:p>
    <w:p w14:paraId="32DBB343" w14:textId="77777777" w:rsidR="008E0769" w:rsidRPr="004D74F6" w:rsidRDefault="008E0769" w:rsidP="009B0A6D">
      <w:pPr>
        <w:jc w:val="both"/>
        <w:rPr>
          <w:rFonts w:ascii="Arial" w:hAnsi="Arial" w:cs="Arial"/>
          <w:sz w:val="22"/>
          <w:szCs w:val="22"/>
        </w:rPr>
      </w:pPr>
    </w:p>
    <w:p w14:paraId="11D72907" w14:textId="77777777" w:rsidR="00B15E62" w:rsidRPr="004D74F6" w:rsidRDefault="00B15E62" w:rsidP="00B15E62">
      <w:pPr>
        <w:autoSpaceDE w:val="0"/>
        <w:autoSpaceDN w:val="0"/>
        <w:adjustRightInd w:val="0"/>
        <w:jc w:val="both"/>
        <w:rPr>
          <w:rFonts w:ascii="Arial" w:hAnsi="Arial" w:cs="Arial"/>
          <w:sz w:val="22"/>
          <w:szCs w:val="22"/>
        </w:rPr>
      </w:pPr>
    </w:p>
    <w:p w14:paraId="064DACF7" w14:textId="77777777" w:rsidR="00B15E62" w:rsidRPr="004D74F6" w:rsidRDefault="00B15E62" w:rsidP="00B15E62">
      <w:pPr>
        <w:numPr>
          <w:ilvl w:val="0"/>
          <w:numId w:val="12"/>
        </w:numPr>
        <w:autoSpaceDE w:val="0"/>
        <w:autoSpaceDN w:val="0"/>
        <w:adjustRightInd w:val="0"/>
        <w:ind w:left="0" w:firstLine="0"/>
        <w:jc w:val="both"/>
        <w:rPr>
          <w:rFonts w:ascii="Arial" w:eastAsia="Batang" w:hAnsi="Arial" w:cs="Arial"/>
          <w:sz w:val="22"/>
          <w:szCs w:val="22"/>
          <w:u w:val="single"/>
        </w:rPr>
      </w:pPr>
      <w:r w:rsidRPr="004D74F6">
        <w:rPr>
          <w:rFonts w:ascii="Arial" w:hAnsi="Arial" w:cs="Arial"/>
          <w:b/>
          <w:sz w:val="22"/>
          <w:szCs w:val="22"/>
          <w:u w:val="single"/>
        </w:rPr>
        <w:t>Solvencia del equipo profesional</w:t>
      </w:r>
    </w:p>
    <w:p w14:paraId="6CF134C7" w14:textId="77777777" w:rsidR="00B15E62" w:rsidRPr="004D74F6" w:rsidRDefault="00B15E62" w:rsidP="00B15E62">
      <w:pPr>
        <w:jc w:val="both"/>
        <w:rPr>
          <w:rFonts w:ascii="Arial" w:eastAsia="Batang" w:hAnsi="Arial" w:cs="Arial"/>
          <w:sz w:val="22"/>
          <w:szCs w:val="22"/>
        </w:rPr>
      </w:pPr>
    </w:p>
    <w:p w14:paraId="436708E1" w14:textId="77777777" w:rsidR="006B5E26" w:rsidRPr="00A9495F" w:rsidRDefault="006B5E26" w:rsidP="006B5E26">
      <w:pPr>
        <w:jc w:val="both"/>
        <w:rPr>
          <w:rFonts w:ascii="Arial" w:eastAsia="Batang" w:hAnsi="Arial" w:cs="Arial"/>
          <w:sz w:val="22"/>
          <w:szCs w:val="22"/>
        </w:rPr>
      </w:pPr>
      <w:r w:rsidRPr="00A9495F">
        <w:rPr>
          <w:rFonts w:ascii="Arial" w:eastAsia="Batang" w:hAnsi="Arial" w:cs="Arial"/>
          <w:sz w:val="22"/>
          <w:szCs w:val="22"/>
        </w:rPr>
        <w:t xml:space="preserve">El equipo de consultores que intervenga ha de garantizar la realización de los servicios objeto de contratación, y cumplir con las exigencias descritas en los pliegos. </w:t>
      </w:r>
    </w:p>
    <w:p w14:paraId="62CC8710" w14:textId="77777777" w:rsidR="006B5E26" w:rsidRPr="00A9495F" w:rsidRDefault="006B5E26" w:rsidP="006B5E26">
      <w:pPr>
        <w:jc w:val="both"/>
        <w:rPr>
          <w:rFonts w:ascii="Arial" w:hAnsi="Arial" w:cs="Arial"/>
          <w:bCs/>
          <w:color w:val="FF0000"/>
          <w:sz w:val="22"/>
          <w:szCs w:val="22"/>
          <w:highlight w:val="yellow"/>
        </w:rPr>
      </w:pPr>
    </w:p>
    <w:p w14:paraId="5B665D28" w14:textId="77777777" w:rsidR="006B5E26" w:rsidRPr="00A9495F" w:rsidRDefault="006B5E26" w:rsidP="006B5E26">
      <w:pPr>
        <w:contextualSpacing/>
        <w:jc w:val="both"/>
        <w:rPr>
          <w:rFonts w:ascii="Arial" w:eastAsia="Batang" w:hAnsi="Arial" w:cs="Arial"/>
          <w:sz w:val="22"/>
          <w:szCs w:val="22"/>
        </w:rPr>
      </w:pPr>
      <w:r w:rsidRPr="00A9495F">
        <w:rPr>
          <w:rFonts w:ascii="Arial" w:eastAsia="Batang" w:hAnsi="Arial" w:cs="Arial"/>
          <w:sz w:val="22"/>
          <w:szCs w:val="22"/>
          <w:u w:val="single"/>
        </w:rPr>
        <w:t>Director del Proyecto</w:t>
      </w:r>
      <w:r w:rsidRPr="00A9495F">
        <w:rPr>
          <w:rFonts w:ascii="Arial" w:eastAsia="Batang" w:hAnsi="Arial" w:cs="Arial"/>
          <w:sz w:val="22"/>
          <w:szCs w:val="22"/>
        </w:rPr>
        <w:t xml:space="preserve">. El equipo técnico propuesto ha de estar coordinado por un director que supervisará el trabajo realizado por </w:t>
      </w:r>
      <w:r w:rsidRPr="00416CA9">
        <w:rPr>
          <w:rFonts w:ascii="Arial" w:eastAsia="Batang" w:hAnsi="Arial" w:cs="Arial"/>
          <w:sz w:val="22"/>
          <w:szCs w:val="22"/>
        </w:rPr>
        <w:t xml:space="preserve">los consultores. Deberá tener experiencia en la coordinación de equipos de consultores, de al menos cinco (5) años en los últimos diez (10) años, estando los proyectos relacionados con el ámbito digital. Además, deberá contar con, al menos, una de las siguientes certificaciones relacionadas con el ámbito de la gestión de proyectos y la consultoría de IT: </w:t>
      </w:r>
      <w:r w:rsidRPr="00416CA9">
        <w:rPr>
          <w:rFonts w:ascii="Arial" w:eastAsia="Batang" w:hAnsi="Arial" w:cs="Arial"/>
          <w:i/>
          <w:sz w:val="22"/>
          <w:szCs w:val="22"/>
        </w:rPr>
        <w:t>Project Management Professional</w:t>
      </w:r>
      <w:r w:rsidRPr="00416CA9">
        <w:rPr>
          <w:rFonts w:ascii="Arial" w:eastAsia="Batang" w:hAnsi="Arial" w:cs="Arial"/>
          <w:sz w:val="22"/>
          <w:szCs w:val="22"/>
        </w:rPr>
        <w:t xml:space="preserve"> (PMP), </w:t>
      </w:r>
      <w:r w:rsidRPr="00416CA9">
        <w:rPr>
          <w:rFonts w:ascii="Arial" w:eastAsia="Batang" w:hAnsi="Arial" w:cs="Arial"/>
          <w:i/>
          <w:sz w:val="22"/>
          <w:szCs w:val="22"/>
        </w:rPr>
        <w:t>Certified in the Governance of Enterprise IT</w:t>
      </w:r>
      <w:r w:rsidRPr="00416CA9">
        <w:rPr>
          <w:rFonts w:ascii="Arial" w:eastAsia="Batang" w:hAnsi="Arial" w:cs="Arial"/>
          <w:sz w:val="22"/>
          <w:szCs w:val="22"/>
        </w:rPr>
        <w:t xml:space="preserve"> (CGEIT) o </w:t>
      </w:r>
      <w:r w:rsidRPr="00416CA9">
        <w:rPr>
          <w:rFonts w:ascii="Arial" w:eastAsia="Batang" w:hAnsi="Arial" w:cs="Arial"/>
          <w:i/>
          <w:sz w:val="22"/>
          <w:szCs w:val="22"/>
        </w:rPr>
        <w:t>Certified Information Systems Auditor</w:t>
      </w:r>
      <w:r w:rsidRPr="00416CA9">
        <w:rPr>
          <w:rFonts w:ascii="Arial" w:eastAsia="Batang" w:hAnsi="Arial" w:cs="Arial"/>
          <w:sz w:val="22"/>
          <w:szCs w:val="22"/>
        </w:rPr>
        <w:t xml:space="preserve"> (CISA).</w:t>
      </w:r>
    </w:p>
    <w:p w14:paraId="0110BA67" w14:textId="77777777" w:rsidR="006B5E26" w:rsidRPr="00416CA9" w:rsidRDefault="006B5E26" w:rsidP="006B5E26">
      <w:pPr>
        <w:tabs>
          <w:tab w:val="left" w:pos="8530"/>
        </w:tabs>
        <w:spacing w:before="120" w:after="120"/>
        <w:jc w:val="both"/>
        <w:rPr>
          <w:rFonts w:ascii="Arial" w:eastAsia="Batang" w:hAnsi="Arial" w:cs="Arial"/>
          <w:sz w:val="22"/>
          <w:szCs w:val="22"/>
        </w:rPr>
      </w:pPr>
      <w:r w:rsidRPr="00A9495F">
        <w:rPr>
          <w:rFonts w:ascii="Arial" w:eastAsia="Batang" w:hAnsi="Arial" w:cs="Arial"/>
          <w:sz w:val="22"/>
          <w:szCs w:val="22"/>
        </w:rPr>
        <w:t xml:space="preserve">Para justificar dicho requerimiento deberá presentarse </w:t>
      </w:r>
      <w:r w:rsidRPr="00A9495F">
        <w:rPr>
          <w:rFonts w:ascii="Arial" w:eastAsia="Batang" w:hAnsi="Arial" w:cs="Arial"/>
          <w:b/>
          <w:sz w:val="22"/>
          <w:szCs w:val="22"/>
        </w:rPr>
        <w:t xml:space="preserve">CV firmado </w:t>
      </w:r>
      <w:r w:rsidRPr="00A9495F">
        <w:rPr>
          <w:rFonts w:ascii="Arial" w:eastAsia="Batang" w:hAnsi="Arial" w:cs="Arial"/>
          <w:sz w:val="22"/>
          <w:szCs w:val="22"/>
        </w:rPr>
        <w:t xml:space="preserve">por el Director del Proyecto, detallando únicamente los proyectos coordinados que sirven para justificar la solvencia requerida, su finalidad y las fechas de ejecución. Cualquier otra relación que impida identificar con claridad la labor de coordinación, los años, y la naturaleza de los </w:t>
      </w:r>
      <w:r w:rsidRPr="00416CA9">
        <w:rPr>
          <w:rFonts w:ascii="Arial" w:eastAsia="Batang" w:hAnsi="Arial" w:cs="Arial"/>
          <w:sz w:val="22"/>
          <w:szCs w:val="22"/>
        </w:rPr>
        <w:t>proyectos no será considerada.</w:t>
      </w:r>
    </w:p>
    <w:p w14:paraId="79CB9FFC" w14:textId="11BED809" w:rsidR="006B5E26" w:rsidRPr="00416CA9" w:rsidRDefault="006B5E26" w:rsidP="006B5E26">
      <w:pPr>
        <w:tabs>
          <w:tab w:val="left" w:pos="8530"/>
        </w:tabs>
        <w:spacing w:before="120" w:after="120"/>
        <w:jc w:val="both"/>
        <w:rPr>
          <w:rFonts w:ascii="Arial" w:eastAsia="Batang" w:hAnsi="Arial" w:cs="Arial"/>
          <w:sz w:val="22"/>
          <w:szCs w:val="22"/>
        </w:rPr>
      </w:pPr>
      <w:r w:rsidRPr="00416CA9">
        <w:rPr>
          <w:rFonts w:ascii="Arial" w:eastAsia="Batang" w:hAnsi="Arial" w:cs="Arial"/>
          <w:sz w:val="22"/>
          <w:szCs w:val="22"/>
          <w:u w:val="single"/>
        </w:rPr>
        <w:t>Consultores-Tecnológicos</w:t>
      </w:r>
      <w:r w:rsidRPr="00416CA9">
        <w:rPr>
          <w:rFonts w:ascii="Arial" w:eastAsia="Batang" w:hAnsi="Arial" w:cs="Arial"/>
          <w:sz w:val="22"/>
          <w:szCs w:val="22"/>
        </w:rPr>
        <w:t xml:space="preserve">. El licitador deberá proponer un equipo mínimo de </w:t>
      </w:r>
      <w:r w:rsidR="007B4216" w:rsidRPr="00416CA9">
        <w:rPr>
          <w:rFonts w:ascii="Arial" w:eastAsia="Batang" w:hAnsi="Arial" w:cs="Arial"/>
          <w:sz w:val="22"/>
          <w:szCs w:val="22"/>
        </w:rPr>
        <w:t>dos</w:t>
      </w:r>
      <w:r w:rsidRPr="00416CA9">
        <w:rPr>
          <w:rFonts w:ascii="Arial" w:eastAsia="Batang" w:hAnsi="Arial" w:cs="Arial"/>
          <w:sz w:val="22"/>
          <w:szCs w:val="22"/>
        </w:rPr>
        <w:t xml:space="preserve"> (</w:t>
      </w:r>
      <w:r w:rsidR="007B4216" w:rsidRPr="00416CA9">
        <w:rPr>
          <w:rFonts w:ascii="Arial" w:eastAsia="Batang" w:hAnsi="Arial" w:cs="Arial"/>
          <w:sz w:val="22"/>
          <w:szCs w:val="22"/>
        </w:rPr>
        <w:t>2</w:t>
      </w:r>
      <w:r w:rsidRPr="00416CA9">
        <w:rPr>
          <w:rFonts w:ascii="Arial" w:eastAsia="Batang" w:hAnsi="Arial" w:cs="Arial"/>
          <w:sz w:val="22"/>
          <w:szCs w:val="22"/>
        </w:rPr>
        <w:t>) consultores-tecnológicos, con cinco (5) años de experiencia o más en el desarrollo de proyectos digitales, en al menos tres (3) grandes compañías u organizaciones públicas, y el conocimiento y manejo de distintas herramientas digitales de uso actual.</w:t>
      </w:r>
    </w:p>
    <w:p w14:paraId="1C7049CC" w14:textId="58615670" w:rsidR="006B5E26" w:rsidRPr="003D27E6" w:rsidRDefault="006B5E26" w:rsidP="003D27E6">
      <w:pPr>
        <w:jc w:val="both"/>
        <w:rPr>
          <w:rFonts w:ascii="Arial" w:eastAsia="Batang" w:hAnsi="Arial" w:cs="Arial"/>
          <w:i/>
          <w:sz w:val="22"/>
          <w:szCs w:val="22"/>
        </w:rPr>
      </w:pPr>
      <w:r w:rsidRPr="00416CA9">
        <w:rPr>
          <w:rFonts w:ascii="Arial" w:eastAsia="Batang" w:hAnsi="Arial" w:cs="Arial"/>
          <w:sz w:val="22"/>
          <w:szCs w:val="22"/>
        </w:rPr>
        <w:t xml:space="preserve">Debido, a que se trata de un proyecto donde </w:t>
      </w:r>
      <w:r w:rsidR="00FA299A" w:rsidRPr="00416CA9">
        <w:rPr>
          <w:rFonts w:ascii="Arial" w:eastAsia="Batang" w:hAnsi="Arial" w:cs="Arial"/>
          <w:sz w:val="22"/>
          <w:szCs w:val="22"/>
        </w:rPr>
        <w:t>se van a gestionar datos sensibles</w:t>
      </w:r>
      <w:r w:rsidRPr="00416CA9">
        <w:rPr>
          <w:rFonts w:ascii="Arial" w:eastAsia="Batang" w:hAnsi="Arial" w:cs="Arial"/>
          <w:sz w:val="22"/>
          <w:szCs w:val="22"/>
        </w:rPr>
        <w:t xml:space="preserve">, la entidad licitadora deberá avalar un alto nivel de conocimientos del personal consultor que realizará los trabajos, tanto en materia de desarrollo y calidad software, como en materia de ciberseguridad. Por dicho motivo, es requisito indispensable que todo el equipo del proyecto posea titulación universitaria de postgrado en materias relacionadas con el desarrollo, la calidad de software, y/o la ciberseguridad, y que, el personal presentado por la entidad licitadora, en conjunto, cuente con al menos </w:t>
      </w:r>
      <w:r w:rsidR="007B4216" w:rsidRPr="00416CA9">
        <w:rPr>
          <w:rFonts w:ascii="Arial" w:eastAsia="Batang" w:hAnsi="Arial" w:cs="Arial"/>
          <w:sz w:val="22"/>
          <w:szCs w:val="22"/>
        </w:rPr>
        <w:t>dos</w:t>
      </w:r>
      <w:r w:rsidRPr="00416CA9">
        <w:rPr>
          <w:rFonts w:ascii="Arial" w:eastAsia="Batang" w:hAnsi="Arial" w:cs="Arial"/>
          <w:sz w:val="22"/>
          <w:szCs w:val="22"/>
        </w:rPr>
        <w:t xml:space="preserve"> (</w:t>
      </w:r>
      <w:r w:rsidR="007B4216" w:rsidRPr="00416CA9">
        <w:rPr>
          <w:rFonts w:ascii="Arial" w:eastAsia="Batang" w:hAnsi="Arial" w:cs="Arial"/>
          <w:sz w:val="22"/>
          <w:szCs w:val="22"/>
        </w:rPr>
        <w:t>2</w:t>
      </w:r>
      <w:r w:rsidRPr="00416CA9">
        <w:rPr>
          <w:rFonts w:ascii="Arial" w:eastAsia="Batang" w:hAnsi="Arial" w:cs="Arial"/>
          <w:sz w:val="22"/>
          <w:szCs w:val="22"/>
        </w:rPr>
        <w:t xml:space="preserve">) de las siguientes certificaciones o certificados profesionales relacionados con la materia a tratar: </w:t>
      </w:r>
      <w:r w:rsidRPr="00416CA9">
        <w:rPr>
          <w:rFonts w:ascii="Arial" w:eastAsia="Batang" w:hAnsi="Arial" w:cs="Arial"/>
          <w:i/>
          <w:sz w:val="22"/>
          <w:szCs w:val="22"/>
        </w:rPr>
        <w:t xml:space="preserve">Oracle Certified Java Professional, MongoDB Certified, Node.js Certified Developer (NCD), Docker Certified Associate (DCA), Google Developers Certification, AWS Certified Developer, Google Cloud Certified, Microsoft Azure Fundamentals, Professional Scrum Master, Certified Kubernetes Administrator (CKA), MongoDB Certified Professional, Offensive Security Certified Professional (OSCP), Cybersecurity Nexus (CSX) y Certified Ethical Hacker (CEH). </w:t>
      </w:r>
    </w:p>
    <w:p w14:paraId="17E285C3" w14:textId="54D8A909" w:rsidR="006B5E26" w:rsidRDefault="006B5E26" w:rsidP="006B5E26">
      <w:pPr>
        <w:tabs>
          <w:tab w:val="left" w:pos="8530"/>
        </w:tabs>
        <w:spacing w:before="120" w:after="120"/>
        <w:jc w:val="both"/>
        <w:rPr>
          <w:rFonts w:ascii="Arial" w:hAnsi="Arial" w:cs="Arial"/>
          <w:sz w:val="22"/>
          <w:szCs w:val="22"/>
        </w:rPr>
      </w:pPr>
      <w:r w:rsidRPr="003D27E6">
        <w:rPr>
          <w:rFonts w:ascii="Arial" w:eastAsia="Batang" w:hAnsi="Arial" w:cs="Arial"/>
          <w:sz w:val="22"/>
          <w:szCs w:val="22"/>
        </w:rPr>
        <w:t xml:space="preserve">Para justificar dicho requerimiento deberá presentarse </w:t>
      </w:r>
      <w:r w:rsidRPr="003D27E6">
        <w:rPr>
          <w:rFonts w:ascii="Arial" w:eastAsia="Batang" w:hAnsi="Arial" w:cs="Arial"/>
          <w:b/>
          <w:sz w:val="22"/>
          <w:szCs w:val="22"/>
        </w:rPr>
        <w:t>CV firmado</w:t>
      </w:r>
      <w:r w:rsidRPr="003D27E6">
        <w:rPr>
          <w:rFonts w:ascii="Arial" w:eastAsia="Batang" w:hAnsi="Arial" w:cs="Arial"/>
          <w:sz w:val="22"/>
          <w:szCs w:val="22"/>
        </w:rPr>
        <w:t xml:space="preserve"> por cada consultor propuesto, detallando únicamente los proyectos desarrollados que sirven para justificar la solvencia requerida, su finalidad y las fechas de ejecución. Cualquier otra relación que impida identificar con claridad la labor de coordinación, los años, y la naturaleza de los proyectos no será considerada.</w:t>
      </w:r>
      <w:r w:rsidRPr="003D27E6">
        <w:rPr>
          <w:rFonts w:ascii="Arial" w:hAnsi="Arial" w:cs="Arial"/>
          <w:sz w:val="22"/>
          <w:szCs w:val="22"/>
        </w:rPr>
        <w:t xml:space="preserve"> Así mismo, deberán presentarse copia de los títulos universitarios requeridos y de las certificaciones del personal que realizará el proyecto.</w:t>
      </w:r>
    </w:p>
    <w:p w14:paraId="16D99AA9" w14:textId="350EF773" w:rsidR="0090374A" w:rsidRDefault="0090374A" w:rsidP="006B5E26">
      <w:pPr>
        <w:tabs>
          <w:tab w:val="left" w:pos="8530"/>
        </w:tabs>
        <w:spacing w:before="120" w:after="120"/>
        <w:jc w:val="both"/>
        <w:rPr>
          <w:rFonts w:ascii="Arial" w:hAnsi="Arial" w:cs="Arial"/>
          <w:sz w:val="22"/>
          <w:szCs w:val="22"/>
        </w:rPr>
      </w:pPr>
    </w:p>
    <w:p w14:paraId="1A37B725" w14:textId="77777777" w:rsidR="0090374A" w:rsidRPr="003D27E6" w:rsidRDefault="0090374A" w:rsidP="006B5E26">
      <w:pPr>
        <w:tabs>
          <w:tab w:val="left" w:pos="8530"/>
        </w:tabs>
        <w:spacing w:before="120" w:after="120"/>
        <w:jc w:val="both"/>
        <w:rPr>
          <w:rFonts w:ascii="Arial" w:hAnsi="Arial" w:cs="Arial"/>
          <w:sz w:val="22"/>
          <w:szCs w:val="22"/>
        </w:rPr>
      </w:pPr>
    </w:p>
    <w:p w14:paraId="253356D2" w14:textId="77777777" w:rsidR="00B15E62" w:rsidRPr="004D74F6" w:rsidRDefault="00B15E62" w:rsidP="00B15E62">
      <w:pPr>
        <w:autoSpaceDE w:val="0"/>
        <w:autoSpaceDN w:val="0"/>
        <w:adjustRightInd w:val="0"/>
        <w:jc w:val="both"/>
        <w:rPr>
          <w:rFonts w:ascii="Arial" w:hAnsi="Arial" w:cs="Arial"/>
          <w:sz w:val="22"/>
          <w:szCs w:val="22"/>
        </w:rPr>
      </w:pPr>
    </w:p>
    <w:p w14:paraId="3D96735B"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K.- Criterios de solvencia Económica y documentación a presentar </w:t>
      </w:r>
    </w:p>
    <w:p w14:paraId="4FD44552"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  (Sobre A2) </w:t>
      </w:r>
    </w:p>
    <w:p w14:paraId="1D743DC6" w14:textId="77777777" w:rsidR="00B15E62" w:rsidRPr="004D74F6" w:rsidRDefault="00B15E62" w:rsidP="00B15E62">
      <w:pPr>
        <w:autoSpaceDE w:val="0"/>
        <w:autoSpaceDN w:val="0"/>
        <w:adjustRightInd w:val="0"/>
        <w:jc w:val="both"/>
        <w:rPr>
          <w:rFonts w:ascii="Arial" w:hAnsi="Arial" w:cs="Arial"/>
          <w:b/>
          <w:sz w:val="22"/>
          <w:szCs w:val="22"/>
        </w:rPr>
      </w:pPr>
    </w:p>
    <w:p w14:paraId="36917D0F" w14:textId="3178DDEB" w:rsidR="00601845" w:rsidRDefault="00B15E62" w:rsidP="00B15E62">
      <w:pPr>
        <w:autoSpaceDE w:val="0"/>
        <w:autoSpaceDN w:val="0"/>
        <w:adjustRightInd w:val="0"/>
        <w:jc w:val="both"/>
        <w:rPr>
          <w:rFonts w:ascii="Arial" w:hAnsi="Arial" w:cs="Arial"/>
          <w:sz w:val="22"/>
          <w:szCs w:val="22"/>
          <w:lang w:eastAsia="en-US"/>
        </w:rPr>
      </w:pPr>
      <w:r w:rsidRPr="004D74F6">
        <w:rPr>
          <w:rFonts w:ascii="Arial" w:hAnsi="Arial" w:cs="Arial"/>
          <w:sz w:val="22"/>
          <w:szCs w:val="22"/>
          <w:lang w:eastAsia="en-US"/>
        </w:rPr>
        <w:t xml:space="preserve">Ver el </w:t>
      </w:r>
      <w:r w:rsidRPr="004D74F6">
        <w:rPr>
          <w:rFonts w:ascii="Arial" w:hAnsi="Arial" w:cs="Arial"/>
          <w:b/>
          <w:sz w:val="22"/>
          <w:szCs w:val="22"/>
          <w:lang w:eastAsia="en-US"/>
        </w:rPr>
        <w:t>Bloque</w:t>
      </w:r>
      <w:r w:rsidRPr="004D74F6">
        <w:rPr>
          <w:rFonts w:ascii="Arial" w:hAnsi="Arial" w:cs="Arial"/>
          <w:sz w:val="22"/>
          <w:szCs w:val="22"/>
          <w:lang w:eastAsia="en-US"/>
        </w:rPr>
        <w:t xml:space="preserve"> </w:t>
      </w:r>
      <w:r w:rsidRPr="004D74F6">
        <w:rPr>
          <w:rFonts w:ascii="Arial" w:hAnsi="Arial" w:cs="Arial"/>
          <w:b/>
          <w:sz w:val="22"/>
          <w:szCs w:val="22"/>
          <w:lang w:eastAsia="en-US"/>
        </w:rPr>
        <w:t>III (Bases de Licitación y Adjudicación) Apartados 5.3. del Pliego de Condiciones Generales</w:t>
      </w:r>
      <w:r w:rsidRPr="004D74F6">
        <w:rPr>
          <w:rFonts w:ascii="Arial" w:hAnsi="Arial" w:cs="Arial"/>
          <w:sz w:val="22"/>
          <w:szCs w:val="22"/>
          <w:lang w:eastAsia="en-US"/>
        </w:rPr>
        <w:t xml:space="preserve"> para la Contratación, donde se especifican en detalle las indicaciones al respecto.</w:t>
      </w:r>
      <w:r w:rsidR="00433D7A" w:rsidRPr="004D74F6">
        <w:rPr>
          <w:rFonts w:ascii="Arial" w:hAnsi="Arial" w:cs="Arial"/>
          <w:sz w:val="22"/>
          <w:szCs w:val="22"/>
          <w:lang w:eastAsia="en-US"/>
        </w:rPr>
        <w:t xml:space="preserve"> </w:t>
      </w:r>
    </w:p>
    <w:p w14:paraId="04E64C47" w14:textId="1208F359" w:rsidR="008E0769" w:rsidRDefault="008E0769" w:rsidP="00B15E62">
      <w:pPr>
        <w:autoSpaceDE w:val="0"/>
        <w:autoSpaceDN w:val="0"/>
        <w:adjustRightInd w:val="0"/>
        <w:jc w:val="both"/>
        <w:rPr>
          <w:rFonts w:ascii="Arial" w:hAnsi="Arial" w:cs="Arial"/>
          <w:sz w:val="22"/>
          <w:szCs w:val="22"/>
          <w:lang w:eastAsia="en-US"/>
        </w:rPr>
      </w:pPr>
    </w:p>
    <w:p w14:paraId="7C6C4F9B" w14:textId="77777777" w:rsidR="008E0769" w:rsidRPr="004D74F6" w:rsidRDefault="008E0769" w:rsidP="00B15E62">
      <w:pPr>
        <w:autoSpaceDE w:val="0"/>
        <w:autoSpaceDN w:val="0"/>
        <w:adjustRightInd w:val="0"/>
        <w:jc w:val="both"/>
        <w:rPr>
          <w:rFonts w:ascii="Arial" w:hAnsi="Arial" w:cs="Arial"/>
          <w:color w:val="FF0000"/>
          <w:sz w:val="22"/>
          <w:szCs w:val="22"/>
        </w:rPr>
      </w:pPr>
    </w:p>
    <w:p w14:paraId="31A1437C" w14:textId="10CE8990" w:rsidR="00B15E62" w:rsidRPr="004D74F6" w:rsidRDefault="00B15E62" w:rsidP="00B15E62">
      <w:pPr>
        <w:autoSpaceDE w:val="0"/>
        <w:autoSpaceDN w:val="0"/>
        <w:adjustRightInd w:val="0"/>
        <w:jc w:val="both"/>
        <w:rPr>
          <w:rFonts w:ascii="Arial" w:hAnsi="Arial" w:cs="Arial"/>
          <w:i/>
          <w:sz w:val="22"/>
          <w:szCs w:val="22"/>
        </w:rPr>
      </w:pPr>
      <w:r w:rsidRPr="004D74F6">
        <w:rPr>
          <w:rFonts w:ascii="Arial" w:hAnsi="Arial" w:cs="Arial"/>
          <w:i/>
          <w:sz w:val="22"/>
          <w:szCs w:val="22"/>
        </w:rPr>
        <w:t xml:space="preserve"> </w:t>
      </w:r>
    </w:p>
    <w:p w14:paraId="12A6B029"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L.- Forma de pago </w:t>
      </w:r>
    </w:p>
    <w:p w14:paraId="1FC0CCA5" w14:textId="77777777" w:rsidR="00B15E62" w:rsidRPr="004D74F6" w:rsidRDefault="00B15E62" w:rsidP="00B15E62">
      <w:pPr>
        <w:autoSpaceDE w:val="0"/>
        <w:autoSpaceDN w:val="0"/>
        <w:adjustRightInd w:val="0"/>
        <w:jc w:val="both"/>
        <w:rPr>
          <w:rFonts w:ascii="Arial" w:hAnsi="Arial" w:cs="Arial"/>
          <w:sz w:val="22"/>
          <w:szCs w:val="22"/>
        </w:rPr>
      </w:pPr>
    </w:p>
    <w:p w14:paraId="6A25283C" w14:textId="77777777" w:rsidR="004652C7" w:rsidRPr="00A9495F" w:rsidRDefault="004652C7" w:rsidP="004652C7">
      <w:pPr>
        <w:jc w:val="both"/>
        <w:rPr>
          <w:rFonts w:ascii="Arial" w:hAnsi="Arial" w:cs="Arial"/>
          <w:sz w:val="22"/>
          <w:szCs w:val="22"/>
        </w:rPr>
      </w:pPr>
      <w:r w:rsidRPr="00A9495F">
        <w:rPr>
          <w:rFonts w:ascii="Arial" w:hAnsi="Arial" w:cs="Arial"/>
          <w:sz w:val="22"/>
          <w:szCs w:val="22"/>
        </w:rPr>
        <w:t>La facturación de los servicios prestados por parte del Contratista se efectuará en base a lo acordado en el contrato de prestación del servicio.</w:t>
      </w:r>
    </w:p>
    <w:p w14:paraId="2E85628F" w14:textId="77777777" w:rsidR="004652C7" w:rsidRPr="00A9495F" w:rsidRDefault="004652C7" w:rsidP="004652C7">
      <w:pPr>
        <w:jc w:val="both"/>
        <w:rPr>
          <w:rFonts w:ascii="Arial" w:hAnsi="Arial" w:cs="Arial"/>
          <w:sz w:val="22"/>
          <w:szCs w:val="22"/>
        </w:rPr>
      </w:pPr>
    </w:p>
    <w:p w14:paraId="4E22DCD8" w14:textId="77777777" w:rsidR="004652C7" w:rsidRPr="00A9495F" w:rsidRDefault="004652C7" w:rsidP="004652C7">
      <w:pPr>
        <w:jc w:val="both"/>
        <w:rPr>
          <w:rFonts w:ascii="Arial" w:hAnsi="Arial" w:cs="Arial"/>
          <w:sz w:val="22"/>
          <w:szCs w:val="22"/>
        </w:rPr>
      </w:pPr>
      <w:r w:rsidRPr="00A9495F">
        <w:rPr>
          <w:rFonts w:ascii="Arial" w:hAnsi="Arial" w:cs="Arial"/>
          <w:sz w:val="22"/>
          <w:szCs w:val="22"/>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14:paraId="2A7F1C98" w14:textId="77777777" w:rsidR="004652C7" w:rsidRPr="00A9495F" w:rsidRDefault="004652C7" w:rsidP="004652C7">
      <w:pPr>
        <w:jc w:val="both"/>
        <w:rPr>
          <w:rFonts w:ascii="Arial" w:hAnsi="Arial" w:cs="Arial"/>
          <w:sz w:val="22"/>
          <w:szCs w:val="22"/>
        </w:rPr>
      </w:pPr>
    </w:p>
    <w:p w14:paraId="6978A9B0" w14:textId="77777777" w:rsidR="004652C7" w:rsidRPr="00A9495F" w:rsidRDefault="004652C7" w:rsidP="004652C7">
      <w:pPr>
        <w:jc w:val="both"/>
        <w:rPr>
          <w:rFonts w:ascii="Arial" w:hAnsi="Arial" w:cs="Arial"/>
        </w:rPr>
      </w:pPr>
      <w:r w:rsidRPr="00A9495F">
        <w:rPr>
          <w:rFonts w:ascii="Arial" w:hAnsi="Arial" w:cs="Arial"/>
          <w:sz w:val="22"/>
          <w:szCs w:val="22"/>
        </w:rPr>
        <w:t>Las facturas correspondientes a la adjudicación deberán cumplir los siguientes requisitos:</w:t>
      </w:r>
    </w:p>
    <w:p w14:paraId="5512C729" w14:textId="77777777" w:rsidR="004652C7" w:rsidRPr="00A9495F" w:rsidRDefault="004652C7" w:rsidP="004652C7">
      <w:pPr>
        <w:jc w:val="both"/>
        <w:rPr>
          <w:rFonts w:ascii="Arial" w:hAnsi="Arial" w:cs="Arial"/>
          <w:sz w:val="22"/>
          <w:szCs w:val="22"/>
        </w:rPr>
      </w:pPr>
    </w:p>
    <w:p w14:paraId="4C6F6442" w14:textId="77777777" w:rsidR="004652C7" w:rsidRPr="00A9495F" w:rsidRDefault="004652C7" w:rsidP="004652C7">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rPr>
      </w:pPr>
      <w:r w:rsidRPr="00A9495F">
        <w:rPr>
          <w:rFonts w:ascii="Arial" w:hAnsi="Arial" w:cs="Arial"/>
          <w:sz w:val="22"/>
          <w:szCs w:val="22"/>
        </w:rPr>
        <w:t xml:space="preserve">Deberán enviarse por correo electrónico, correo ordinario o mensajería a la Asociación Inserta Empleo.  A/A </w:t>
      </w:r>
      <w:r>
        <w:rPr>
          <w:rFonts w:ascii="Arial" w:hAnsi="Arial" w:cs="Arial"/>
          <w:sz w:val="22"/>
          <w:szCs w:val="22"/>
        </w:rPr>
        <w:t>Gloria Sánchez del Saz</w:t>
      </w:r>
    </w:p>
    <w:p w14:paraId="6866152F" w14:textId="3813DC9B" w:rsidR="004652C7" w:rsidRDefault="004652C7" w:rsidP="004652C7">
      <w:pPr>
        <w:numPr>
          <w:ilvl w:val="0"/>
          <w:numId w:val="1"/>
        </w:numPr>
        <w:autoSpaceDE w:val="0"/>
        <w:autoSpaceDN w:val="0"/>
        <w:adjustRightInd w:val="0"/>
        <w:spacing w:after="200" w:line="276" w:lineRule="auto"/>
        <w:ind w:left="567"/>
        <w:jc w:val="both"/>
        <w:rPr>
          <w:rFonts w:ascii="Arial" w:hAnsi="Arial" w:cs="Arial"/>
          <w:sz w:val="22"/>
          <w:szCs w:val="22"/>
          <w:lang w:eastAsia="es-ES"/>
        </w:rPr>
      </w:pPr>
      <w:r w:rsidRPr="00A9495F">
        <w:rPr>
          <w:rFonts w:ascii="Arial" w:hAnsi="Arial" w:cs="Arial"/>
          <w:sz w:val="22"/>
          <w:szCs w:val="22"/>
        </w:rPr>
        <w:t xml:space="preserve">En el concepto de la/s factura/s, se indicará, </w:t>
      </w:r>
      <w:r>
        <w:rPr>
          <w:rFonts w:ascii="Arial" w:hAnsi="Arial" w:cs="Arial"/>
          <w:b/>
          <w:sz w:val="22"/>
          <w:szCs w:val="22"/>
        </w:rPr>
        <w:t>Cálculo automático de Indicadores de Rendimiento</w:t>
      </w:r>
      <w:r w:rsidRPr="00A9495F">
        <w:rPr>
          <w:rFonts w:ascii="Arial" w:hAnsi="Arial" w:cs="Arial"/>
          <w:sz w:val="22"/>
          <w:szCs w:val="22"/>
        </w:rPr>
        <w:t xml:space="preserve">. </w:t>
      </w:r>
      <w:r>
        <w:rPr>
          <w:rFonts w:ascii="Arial" w:hAnsi="Arial" w:cs="Arial"/>
          <w:i/>
          <w:sz w:val="22"/>
          <w:szCs w:val="22"/>
        </w:rPr>
        <w:t xml:space="preserve">haciendo constar </w:t>
      </w:r>
      <w:r>
        <w:rPr>
          <w:rFonts w:ascii="Arial" w:hAnsi="Arial" w:cs="Arial"/>
          <w:sz w:val="22"/>
          <w:szCs w:val="22"/>
        </w:rPr>
        <w:t xml:space="preserve">de manera diferenciada en el importe, por un lado, el </w:t>
      </w:r>
      <w:r>
        <w:rPr>
          <w:rFonts w:ascii="Arial" w:hAnsi="Arial" w:cs="Arial"/>
          <w:sz w:val="22"/>
          <w:szCs w:val="22"/>
          <w:u w:val="single"/>
        </w:rPr>
        <w:t>coste de personal*</w:t>
      </w:r>
      <w:r>
        <w:rPr>
          <w:rFonts w:ascii="Arial" w:hAnsi="Arial" w:cs="Arial"/>
          <w:sz w:val="22"/>
          <w:szCs w:val="22"/>
        </w:rPr>
        <w:t xml:space="preserve"> y, por otro, el correspondiente al </w:t>
      </w:r>
      <w:r>
        <w:rPr>
          <w:rFonts w:ascii="Arial" w:hAnsi="Arial" w:cs="Arial"/>
          <w:sz w:val="22"/>
          <w:szCs w:val="22"/>
          <w:u w:val="single"/>
        </w:rPr>
        <w:t>resto de costes</w:t>
      </w:r>
      <w:r>
        <w:rPr>
          <w:rFonts w:ascii="Arial" w:hAnsi="Arial" w:cs="Arial"/>
          <w:sz w:val="22"/>
          <w:szCs w:val="22"/>
        </w:rPr>
        <w:t xml:space="preserve">. </w:t>
      </w:r>
    </w:p>
    <w:p w14:paraId="2F47AAC8" w14:textId="77777777" w:rsidR="004652C7" w:rsidRDefault="004652C7" w:rsidP="004652C7">
      <w:pPr>
        <w:numPr>
          <w:ilvl w:val="0"/>
          <w:numId w:val="1"/>
        </w:numPr>
        <w:tabs>
          <w:tab w:val="clear" w:pos="1632"/>
          <w:tab w:val="num" w:pos="567"/>
        </w:tabs>
        <w:autoSpaceDE w:val="0"/>
        <w:autoSpaceDN w:val="0"/>
        <w:adjustRightInd w:val="0"/>
        <w:ind w:left="567" w:hanging="425"/>
        <w:jc w:val="both"/>
        <w:rPr>
          <w:rFonts w:ascii="Arial" w:hAnsi="Arial" w:cs="Arial"/>
          <w:sz w:val="22"/>
          <w:szCs w:val="22"/>
        </w:rPr>
      </w:pPr>
      <w:r w:rsidRPr="00A9495F">
        <w:rPr>
          <w:rFonts w:ascii="Arial" w:hAnsi="Arial" w:cs="Arial"/>
          <w:sz w:val="22"/>
          <w:szCs w:val="22"/>
        </w:rPr>
        <w:t xml:space="preserve"> En el concepto de la/s factura/s, se indicará, el detalle de los servicios prestados o producto terminado, e incluirá el siguiente texto:</w:t>
      </w:r>
    </w:p>
    <w:p w14:paraId="6B6F740D" w14:textId="77777777" w:rsidR="004652C7" w:rsidRPr="00A9495F" w:rsidRDefault="004652C7" w:rsidP="004652C7">
      <w:pPr>
        <w:autoSpaceDE w:val="0"/>
        <w:autoSpaceDN w:val="0"/>
        <w:adjustRightInd w:val="0"/>
        <w:ind w:left="567"/>
        <w:jc w:val="both"/>
        <w:rPr>
          <w:rFonts w:ascii="Arial" w:hAnsi="Arial" w:cs="Arial"/>
          <w:sz w:val="22"/>
          <w:szCs w:val="22"/>
        </w:rPr>
      </w:pPr>
    </w:p>
    <w:p w14:paraId="2DC3F5CF" w14:textId="77777777" w:rsidR="004652C7" w:rsidRPr="00A9495F" w:rsidRDefault="004652C7" w:rsidP="004652C7">
      <w:pPr>
        <w:spacing w:after="120"/>
        <w:ind w:left="567"/>
        <w:jc w:val="both"/>
        <w:rPr>
          <w:rFonts w:ascii="Arial" w:hAnsi="Arial" w:cs="Arial"/>
          <w:i/>
          <w:iCs/>
          <w:sz w:val="22"/>
          <w:szCs w:val="22"/>
        </w:rPr>
      </w:pPr>
      <w:r w:rsidRPr="00A9495F">
        <w:rPr>
          <w:rFonts w:ascii="Arial" w:hAnsi="Arial" w:cs="Arial"/>
          <w:i/>
          <w:iCs/>
          <w:sz w:val="22"/>
          <w:szCs w:val="22"/>
        </w:rPr>
        <w:t>“Prestación de servicios realizada en el marco del Programa Operativo de Inclusión Social y de la Economía Social cofinanciado por el Fondo Social Europeo</w:t>
      </w:r>
      <w:r>
        <w:rPr>
          <w:rFonts w:ascii="Arial" w:hAnsi="Arial" w:cs="Arial"/>
          <w:i/>
          <w:iCs/>
          <w:sz w:val="22"/>
          <w:szCs w:val="22"/>
        </w:rPr>
        <w:t xml:space="preserve"> CCI2014ES05SFOP012</w:t>
      </w:r>
      <w:r w:rsidRPr="00A9495F">
        <w:rPr>
          <w:rFonts w:ascii="Arial" w:hAnsi="Arial" w:cs="Arial"/>
          <w:i/>
          <w:iCs/>
          <w:sz w:val="22"/>
          <w:szCs w:val="22"/>
        </w:rPr>
        <w:t>”</w:t>
      </w:r>
    </w:p>
    <w:p w14:paraId="51B9CD01" w14:textId="77777777" w:rsidR="004652C7" w:rsidRDefault="004652C7" w:rsidP="004652C7">
      <w:pPr>
        <w:jc w:val="both"/>
        <w:rPr>
          <w:rFonts w:ascii="Arial" w:eastAsia="Calibri" w:hAnsi="Arial" w:cs="Arial"/>
          <w:sz w:val="22"/>
          <w:szCs w:val="22"/>
          <w:lang w:val="es-ES" w:eastAsia="es-ES"/>
        </w:rPr>
      </w:pPr>
      <w:r>
        <w:rPr>
          <w:rFonts w:ascii="Arial" w:eastAsia="Calibri" w:hAnsi="Arial" w:cs="Arial"/>
          <w:sz w:val="22"/>
          <w:szCs w:val="22"/>
        </w:rPr>
        <w:t>(*) Coste de personal: ORDEN ESS/1924/2016, de 13 de diciembre, por la que se determinan los gastos subvencionables por el Fondo Social Europeo durante el período de programación 2014-2020.</w:t>
      </w:r>
    </w:p>
    <w:p w14:paraId="5FFA9227" w14:textId="77777777" w:rsidR="004652C7" w:rsidRDefault="004652C7" w:rsidP="004652C7">
      <w:pPr>
        <w:pStyle w:val="parrafo1"/>
        <w:ind w:firstLine="0"/>
        <w:rPr>
          <w:rFonts w:ascii="Arial" w:hAnsi="Arial" w:cs="Arial"/>
          <w:sz w:val="22"/>
          <w:szCs w:val="22"/>
        </w:rPr>
      </w:pPr>
      <w:r>
        <w:rPr>
          <w:rFonts w:ascii="Arial" w:hAnsi="Arial" w:cs="Arial"/>
          <w:sz w:val="22"/>
          <w:szCs w:val="22"/>
          <w:u w:val="single"/>
        </w:rPr>
        <w:t>Definiciones art 2.3</w:t>
      </w:r>
      <w:r>
        <w:rPr>
          <w:rFonts w:ascii="Arial" w:hAnsi="Arial" w:cs="Arial"/>
          <w:sz w:val="22"/>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14:paraId="2AC5C680" w14:textId="77777777" w:rsidR="004652C7" w:rsidRDefault="004652C7" w:rsidP="004652C7">
      <w:pPr>
        <w:spacing w:after="120"/>
        <w:jc w:val="both"/>
        <w:rPr>
          <w:rFonts w:ascii="Arial" w:hAnsi="Arial" w:cs="Arial"/>
          <w:sz w:val="22"/>
          <w:szCs w:val="22"/>
        </w:rPr>
      </w:pPr>
      <w:r>
        <w:rPr>
          <w:rFonts w:ascii="Arial" w:hAnsi="Arial" w:cs="Arial"/>
          <w:sz w:val="2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14:paraId="02D6103E" w14:textId="77777777" w:rsidR="00B92FA3" w:rsidRPr="004D74F6" w:rsidRDefault="00B92FA3" w:rsidP="00B15E62">
      <w:pPr>
        <w:autoSpaceDE w:val="0"/>
        <w:autoSpaceDN w:val="0"/>
        <w:adjustRightInd w:val="0"/>
        <w:jc w:val="both"/>
        <w:rPr>
          <w:rFonts w:ascii="Arial" w:hAnsi="Arial" w:cs="Arial"/>
          <w:i/>
          <w:iCs/>
          <w:sz w:val="22"/>
          <w:szCs w:val="22"/>
        </w:rPr>
      </w:pPr>
    </w:p>
    <w:p w14:paraId="55A638AF"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M.- Subcontratación</w:t>
      </w:r>
    </w:p>
    <w:p w14:paraId="64D96591" w14:textId="77777777" w:rsidR="00B15E62" w:rsidRPr="004D74F6" w:rsidRDefault="00B15E62" w:rsidP="00B15E62">
      <w:pPr>
        <w:autoSpaceDE w:val="0"/>
        <w:autoSpaceDN w:val="0"/>
        <w:adjustRightInd w:val="0"/>
        <w:jc w:val="both"/>
        <w:rPr>
          <w:rFonts w:ascii="Arial" w:hAnsi="Arial" w:cs="Arial"/>
          <w:b/>
          <w:sz w:val="22"/>
          <w:szCs w:val="22"/>
          <w:u w:val="single"/>
        </w:rPr>
      </w:pPr>
    </w:p>
    <w:p w14:paraId="031A5D45" w14:textId="77777777" w:rsidR="00B15E62" w:rsidRPr="004D74F6" w:rsidRDefault="00B15E62" w:rsidP="00B15E62">
      <w:pPr>
        <w:autoSpaceDE w:val="0"/>
        <w:autoSpaceDN w:val="0"/>
        <w:adjustRightInd w:val="0"/>
        <w:spacing w:after="200"/>
        <w:jc w:val="both"/>
        <w:rPr>
          <w:rFonts w:ascii="Arial" w:hAnsi="Arial" w:cs="Arial"/>
          <w:iCs/>
          <w:sz w:val="22"/>
          <w:szCs w:val="22"/>
          <w:lang w:eastAsia="en-US"/>
        </w:rPr>
      </w:pPr>
      <w:r w:rsidRPr="004D74F6">
        <w:rPr>
          <w:rFonts w:ascii="Arial" w:hAnsi="Arial" w:cs="Arial"/>
          <w:iCs/>
          <w:sz w:val="22"/>
          <w:szCs w:val="22"/>
          <w:lang w:eastAsia="en-US"/>
        </w:rPr>
        <w:t xml:space="preserve">En el caso de que el licitador pretenda subcontratar algún servicio, deberá tener en cuenta el porcentaje marcado en el </w:t>
      </w:r>
      <w:r w:rsidRPr="004D74F6">
        <w:rPr>
          <w:rFonts w:ascii="Arial" w:hAnsi="Arial" w:cs="Arial"/>
          <w:b/>
          <w:iCs/>
          <w:sz w:val="22"/>
          <w:szCs w:val="22"/>
          <w:lang w:eastAsia="en-US"/>
        </w:rPr>
        <w:t>Bloque IV (Eje</w:t>
      </w:r>
      <w:r w:rsidR="00C770BA" w:rsidRPr="004D74F6">
        <w:rPr>
          <w:rFonts w:ascii="Arial" w:hAnsi="Arial" w:cs="Arial"/>
          <w:b/>
          <w:iCs/>
          <w:sz w:val="22"/>
          <w:szCs w:val="22"/>
          <w:lang w:eastAsia="en-US"/>
        </w:rPr>
        <w:t>cución del Contrato) apartado 4</w:t>
      </w:r>
      <w:r w:rsidRPr="004D74F6">
        <w:rPr>
          <w:rFonts w:ascii="Arial" w:hAnsi="Arial" w:cs="Arial"/>
          <w:b/>
          <w:iCs/>
          <w:sz w:val="22"/>
          <w:szCs w:val="22"/>
          <w:lang w:eastAsia="en-US"/>
        </w:rPr>
        <w:t xml:space="preserve"> del Pliego de Condiciones Generales.</w:t>
      </w:r>
      <w:r w:rsidRPr="004D74F6">
        <w:rPr>
          <w:rFonts w:ascii="Arial" w:hAnsi="Arial" w:cs="Arial"/>
          <w:iCs/>
          <w:sz w:val="22"/>
          <w:szCs w:val="22"/>
          <w:lang w:eastAsia="en-US"/>
        </w:rPr>
        <w:t xml:space="preserve"> </w:t>
      </w:r>
    </w:p>
    <w:p w14:paraId="2578E1A1" w14:textId="77777777" w:rsidR="00B15E62" w:rsidRPr="004D74F6" w:rsidRDefault="00B15E62" w:rsidP="00B15E62">
      <w:pPr>
        <w:autoSpaceDE w:val="0"/>
        <w:autoSpaceDN w:val="0"/>
        <w:adjustRightInd w:val="0"/>
        <w:spacing w:after="200" w:line="276" w:lineRule="auto"/>
        <w:jc w:val="both"/>
        <w:rPr>
          <w:rFonts w:ascii="Arial" w:hAnsi="Arial" w:cs="Arial"/>
          <w:iCs/>
          <w:sz w:val="22"/>
          <w:szCs w:val="22"/>
          <w:lang w:eastAsia="en-US"/>
        </w:rPr>
      </w:pPr>
      <w:r w:rsidRPr="004D74F6">
        <w:rPr>
          <w:rFonts w:ascii="Arial" w:hAnsi="Arial" w:cs="Arial"/>
          <w:sz w:val="22"/>
          <w:szCs w:val="22"/>
          <w:lang w:eastAsia="en-US"/>
        </w:rPr>
        <w:t xml:space="preserve">En el caso de subcontratación de consultores, en el </w:t>
      </w:r>
      <w:r w:rsidRPr="004D74F6">
        <w:rPr>
          <w:rFonts w:ascii="Arial" w:hAnsi="Arial" w:cs="Arial"/>
          <w:sz w:val="22"/>
          <w:szCs w:val="22"/>
        </w:rPr>
        <w:t xml:space="preserve">documento resumen donde se identifiquen nominalmente los consultores presentados a cada Comunidad Autónoma (apartado </w:t>
      </w:r>
      <w:r w:rsidRPr="004D74F6">
        <w:rPr>
          <w:rFonts w:ascii="Arial" w:hAnsi="Arial" w:cs="Arial"/>
          <w:b/>
          <w:sz w:val="22"/>
          <w:szCs w:val="22"/>
        </w:rPr>
        <w:t>J2</w:t>
      </w:r>
      <w:r w:rsidRPr="004D74F6">
        <w:rPr>
          <w:rFonts w:ascii="Arial" w:hAnsi="Arial" w:cs="Arial"/>
          <w:sz w:val="22"/>
          <w:szCs w:val="22"/>
        </w:rPr>
        <w:t>) se indicará este aspecto.</w:t>
      </w:r>
    </w:p>
    <w:p w14:paraId="2974B4DC" w14:textId="77777777" w:rsidR="00B15E62" w:rsidRPr="004D74F6" w:rsidRDefault="00B15E62" w:rsidP="00B15E62">
      <w:pPr>
        <w:autoSpaceDE w:val="0"/>
        <w:autoSpaceDN w:val="0"/>
        <w:adjustRightInd w:val="0"/>
        <w:jc w:val="both"/>
        <w:rPr>
          <w:rFonts w:ascii="Arial" w:hAnsi="Arial" w:cs="Arial"/>
          <w:b/>
          <w:sz w:val="22"/>
          <w:szCs w:val="22"/>
          <w:u w:val="single"/>
        </w:rPr>
      </w:pPr>
      <w:r w:rsidRPr="004D74F6">
        <w:rPr>
          <w:rFonts w:ascii="Arial" w:hAnsi="Arial" w:cs="Arial"/>
          <w:b/>
          <w:sz w:val="22"/>
          <w:szCs w:val="22"/>
        </w:rPr>
        <w:t>El licitador que incluya información con la que se pueda presuponer el importe de la oferta económica, quedará automáticamente excluido de la licitación</w:t>
      </w:r>
    </w:p>
    <w:p w14:paraId="7D4B1E74" w14:textId="77777777" w:rsidR="00B15E62" w:rsidRPr="004D74F6" w:rsidRDefault="00B15E62" w:rsidP="00B15E62">
      <w:pPr>
        <w:autoSpaceDE w:val="0"/>
        <w:autoSpaceDN w:val="0"/>
        <w:adjustRightInd w:val="0"/>
        <w:jc w:val="both"/>
        <w:rPr>
          <w:rFonts w:ascii="Arial" w:hAnsi="Arial" w:cs="Arial"/>
          <w:b/>
          <w:sz w:val="22"/>
          <w:szCs w:val="22"/>
          <w:u w:val="single"/>
        </w:rPr>
      </w:pPr>
    </w:p>
    <w:p w14:paraId="7CAC1137" w14:textId="6E0DE521" w:rsidR="00B15E62" w:rsidRPr="004D74F6" w:rsidRDefault="00B15E62" w:rsidP="00B15E62">
      <w:pPr>
        <w:autoSpaceDE w:val="0"/>
        <w:autoSpaceDN w:val="0"/>
        <w:adjustRightInd w:val="0"/>
        <w:jc w:val="both"/>
        <w:rPr>
          <w:rFonts w:ascii="Arial" w:hAnsi="Arial" w:cs="Arial"/>
          <w:b/>
          <w:sz w:val="22"/>
          <w:szCs w:val="22"/>
          <w:u w:val="single"/>
        </w:rPr>
      </w:pPr>
    </w:p>
    <w:p w14:paraId="701D6E07"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N.- Criterios de valoración de las propuestas. </w:t>
      </w:r>
    </w:p>
    <w:p w14:paraId="3412F6E8" w14:textId="77777777" w:rsidR="00B15E62" w:rsidRPr="004D74F6" w:rsidRDefault="00B15E62" w:rsidP="00B15E62">
      <w:pPr>
        <w:autoSpaceDE w:val="0"/>
        <w:autoSpaceDN w:val="0"/>
        <w:adjustRightInd w:val="0"/>
        <w:jc w:val="both"/>
        <w:rPr>
          <w:rFonts w:ascii="Arial" w:hAnsi="Arial" w:cs="Arial"/>
          <w:b/>
          <w:sz w:val="22"/>
          <w:szCs w:val="22"/>
        </w:rPr>
      </w:pPr>
    </w:p>
    <w:p w14:paraId="52800767" w14:textId="77777777" w:rsidR="00C85842" w:rsidRPr="004D74F6" w:rsidRDefault="00C85842" w:rsidP="00B15E62">
      <w:pPr>
        <w:autoSpaceDE w:val="0"/>
        <w:autoSpaceDN w:val="0"/>
        <w:adjustRightInd w:val="0"/>
        <w:jc w:val="both"/>
        <w:rPr>
          <w:rFonts w:ascii="Arial" w:hAnsi="Arial" w:cs="Arial"/>
          <w:b/>
          <w:sz w:val="22"/>
          <w:szCs w:val="22"/>
        </w:rPr>
      </w:pPr>
    </w:p>
    <w:tbl>
      <w:tblPr>
        <w:tblW w:w="9357" w:type="dxa"/>
        <w:tblInd w:w="-356"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80"/>
        <w:gridCol w:w="1277"/>
      </w:tblGrid>
      <w:tr w:rsidR="00C85842" w:rsidRPr="004D74F6" w14:paraId="28420052" w14:textId="77777777" w:rsidTr="00467F4C">
        <w:trPr>
          <w:trHeight w:val="781"/>
        </w:trPr>
        <w:tc>
          <w:tcPr>
            <w:tcW w:w="9357" w:type="dxa"/>
            <w:gridSpan w:val="2"/>
            <w:tcBorders>
              <w:top w:val="double" w:sz="4" w:space="0" w:color="auto"/>
              <w:left w:val="double" w:sz="4" w:space="0" w:color="auto"/>
              <w:bottom w:val="single" w:sz="12" w:space="0" w:color="auto"/>
              <w:right w:val="double" w:sz="4" w:space="0" w:color="auto"/>
            </w:tcBorders>
            <w:shd w:val="clear" w:color="auto" w:fill="FFFFFF"/>
            <w:noWrap/>
            <w:vAlign w:val="center"/>
          </w:tcPr>
          <w:p w14:paraId="5849F4D2" w14:textId="77777777" w:rsidR="00C85842" w:rsidRPr="004D74F6" w:rsidRDefault="00C85842" w:rsidP="00467F4C">
            <w:pPr>
              <w:jc w:val="center"/>
              <w:rPr>
                <w:rFonts w:ascii="Arial" w:hAnsi="Arial" w:cs="Arial"/>
                <w:b/>
                <w:bCs/>
                <w:color w:val="A50021"/>
                <w:sz w:val="22"/>
                <w:szCs w:val="22"/>
              </w:rPr>
            </w:pPr>
            <w:r w:rsidRPr="004D74F6">
              <w:rPr>
                <w:rFonts w:ascii="Arial" w:hAnsi="Arial" w:cs="Arial"/>
                <w:b/>
                <w:bCs/>
                <w:color w:val="A50021"/>
                <w:sz w:val="22"/>
                <w:szCs w:val="22"/>
              </w:rPr>
              <w:t>CRITERIOS SUJETOS A JUICIO DE VALOR (Máximo 60 puntos):</w:t>
            </w:r>
          </w:p>
        </w:tc>
      </w:tr>
      <w:tr w:rsidR="00C85842" w:rsidRPr="004D74F6" w14:paraId="517E6DD2" w14:textId="77777777" w:rsidTr="00467F4C">
        <w:trPr>
          <w:trHeight w:val="925"/>
        </w:trPr>
        <w:tc>
          <w:tcPr>
            <w:tcW w:w="8080" w:type="dxa"/>
            <w:tcBorders>
              <w:top w:val="single" w:sz="12" w:space="0" w:color="auto"/>
              <w:left w:val="double" w:sz="4" w:space="0" w:color="auto"/>
              <w:bottom w:val="single" w:sz="12" w:space="0" w:color="auto"/>
            </w:tcBorders>
            <w:shd w:val="clear" w:color="auto" w:fill="E6E6E6"/>
            <w:vAlign w:val="center"/>
          </w:tcPr>
          <w:p w14:paraId="07131013" w14:textId="715B3DF8" w:rsidR="00C85842" w:rsidRPr="004D74F6" w:rsidRDefault="00033E5E" w:rsidP="00467F4C">
            <w:pPr>
              <w:autoSpaceDE w:val="0"/>
              <w:autoSpaceDN w:val="0"/>
              <w:adjustRightInd w:val="0"/>
              <w:ind w:left="217" w:right="362"/>
              <w:jc w:val="both"/>
              <w:rPr>
                <w:rFonts w:ascii="Arial" w:hAnsi="Arial" w:cs="Arial"/>
                <w:b/>
                <w:sz w:val="22"/>
                <w:szCs w:val="22"/>
                <w:u w:val="single"/>
              </w:rPr>
            </w:pPr>
            <w:r>
              <w:rPr>
                <w:rFonts w:ascii="Arial" w:hAnsi="Arial" w:cs="Arial"/>
                <w:b/>
                <w:sz w:val="22"/>
                <w:szCs w:val="22"/>
              </w:rPr>
              <w:t>REQUISITOS TÉCNICOS</w:t>
            </w:r>
          </w:p>
        </w:tc>
        <w:tc>
          <w:tcPr>
            <w:tcW w:w="1277" w:type="dxa"/>
            <w:tcBorders>
              <w:top w:val="single" w:sz="12" w:space="0" w:color="auto"/>
              <w:bottom w:val="single" w:sz="12" w:space="0" w:color="auto"/>
              <w:right w:val="double" w:sz="4" w:space="0" w:color="auto"/>
            </w:tcBorders>
            <w:shd w:val="clear" w:color="auto" w:fill="E6E6E6"/>
            <w:vAlign w:val="center"/>
          </w:tcPr>
          <w:p w14:paraId="015C6AEB" w14:textId="77777777" w:rsidR="00C85842" w:rsidRPr="004D74F6" w:rsidRDefault="00C85842" w:rsidP="00467F4C">
            <w:pPr>
              <w:spacing w:before="80" w:after="80"/>
              <w:ind w:left="-70"/>
              <w:jc w:val="center"/>
              <w:rPr>
                <w:rFonts w:ascii="Arial" w:hAnsi="Arial" w:cs="Arial"/>
                <w:b/>
                <w:sz w:val="22"/>
                <w:szCs w:val="22"/>
              </w:rPr>
            </w:pPr>
            <w:r w:rsidRPr="004D74F6">
              <w:rPr>
                <w:rFonts w:ascii="Arial" w:hAnsi="Arial" w:cs="Arial"/>
                <w:b/>
                <w:sz w:val="22"/>
                <w:szCs w:val="22"/>
              </w:rPr>
              <w:t>máx. 60</w:t>
            </w:r>
          </w:p>
        </w:tc>
      </w:tr>
      <w:tr w:rsidR="00C85842" w:rsidRPr="004D74F6" w14:paraId="0BD3C31C" w14:textId="77777777" w:rsidTr="00467F4C">
        <w:trPr>
          <w:trHeight w:val="540"/>
        </w:trPr>
        <w:tc>
          <w:tcPr>
            <w:tcW w:w="8080" w:type="dxa"/>
            <w:tcBorders>
              <w:top w:val="single" w:sz="8" w:space="0" w:color="auto"/>
              <w:left w:val="double" w:sz="4" w:space="0" w:color="auto"/>
              <w:bottom w:val="single" w:sz="8" w:space="0" w:color="auto"/>
            </w:tcBorders>
            <w:shd w:val="clear" w:color="auto" w:fill="auto"/>
            <w:vAlign w:val="center"/>
          </w:tcPr>
          <w:p w14:paraId="243993CD" w14:textId="71035C2A" w:rsidR="00C85842" w:rsidRPr="00033E5E" w:rsidRDefault="00033E5E" w:rsidP="00033E5E">
            <w:pPr>
              <w:pStyle w:val="Prrafodelista"/>
              <w:numPr>
                <w:ilvl w:val="0"/>
                <w:numId w:val="28"/>
              </w:numPr>
              <w:ind w:right="214"/>
              <w:jc w:val="both"/>
              <w:rPr>
                <w:rFonts w:ascii="Arial" w:hAnsi="Arial" w:cs="Arial"/>
                <w:b/>
                <w:sz w:val="22"/>
                <w:szCs w:val="22"/>
              </w:rPr>
            </w:pPr>
            <w:r>
              <w:rPr>
                <w:rFonts w:ascii="Arial" w:hAnsi="Arial" w:cs="Arial"/>
                <w:b/>
                <w:sz w:val="22"/>
                <w:szCs w:val="22"/>
              </w:rPr>
              <w:t>Requisito técnico nº1: Arquitectura propuesta</w:t>
            </w:r>
          </w:p>
        </w:tc>
        <w:tc>
          <w:tcPr>
            <w:tcW w:w="1277" w:type="dxa"/>
            <w:tcBorders>
              <w:top w:val="single" w:sz="8" w:space="0" w:color="auto"/>
              <w:bottom w:val="single" w:sz="8" w:space="0" w:color="auto"/>
              <w:right w:val="double" w:sz="4" w:space="0" w:color="auto"/>
            </w:tcBorders>
            <w:vAlign w:val="center"/>
          </w:tcPr>
          <w:p w14:paraId="4FE7D499" w14:textId="387102B8" w:rsidR="00C85842" w:rsidRPr="00033E5E" w:rsidRDefault="00033E5E" w:rsidP="00467F4C">
            <w:pPr>
              <w:spacing w:before="80" w:after="80"/>
              <w:ind w:left="-70"/>
              <w:jc w:val="center"/>
              <w:rPr>
                <w:rFonts w:ascii="Arial" w:hAnsi="Arial" w:cs="Arial"/>
                <w:b/>
                <w:sz w:val="22"/>
                <w:szCs w:val="22"/>
              </w:rPr>
            </w:pPr>
            <w:r w:rsidRPr="00033E5E">
              <w:rPr>
                <w:rFonts w:ascii="Arial" w:hAnsi="Arial" w:cs="Arial"/>
                <w:b/>
                <w:sz w:val="22"/>
                <w:szCs w:val="22"/>
              </w:rPr>
              <w:t>10</w:t>
            </w:r>
          </w:p>
        </w:tc>
      </w:tr>
      <w:tr w:rsidR="00033E5E" w:rsidRPr="004D74F6" w14:paraId="0B2E174A" w14:textId="77777777" w:rsidTr="00467F4C">
        <w:trPr>
          <w:trHeight w:val="540"/>
        </w:trPr>
        <w:tc>
          <w:tcPr>
            <w:tcW w:w="8080" w:type="dxa"/>
            <w:tcBorders>
              <w:top w:val="single" w:sz="8" w:space="0" w:color="auto"/>
              <w:left w:val="double" w:sz="4" w:space="0" w:color="auto"/>
              <w:bottom w:val="single" w:sz="8" w:space="0" w:color="auto"/>
            </w:tcBorders>
            <w:shd w:val="clear" w:color="auto" w:fill="auto"/>
            <w:vAlign w:val="center"/>
          </w:tcPr>
          <w:p w14:paraId="1B13D3E5" w14:textId="77777777" w:rsidR="00033E5E" w:rsidRDefault="00033E5E" w:rsidP="00C85842">
            <w:pPr>
              <w:pStyle w:val="Prrafodelista"/>
              <w:numPr>
                <w:ilvl w:val="0"/>
                <w:numId w:val="22"/>
              </w:numPr>
              <w:ind w:right="214"/>
              <w:jc w:val="both"/>
              <w:rPr>
                <w:rFonts w:ascii="Arial" w:hAnsi="Arial" w:cs="Arial"/>
                <w:sz w:val="22"/>
                <w:szCs w:val="22"/>
                <w:lang w:val="es-ES_tradnl"/>
              </w:rPr>
            </w:pPr>
            <w:r>
              <w:rPr>
                <w:rFonts w:ascii="Arial" w:hAnsi="Arial" w:cs="Arial"/>
                <w:sz w:val="22"/>
                <w:szCs w:val="22"/>
                <w:lang w:val="es-ES_tradnl"/>
              </w:rPr>
              <w:t>Recogida de información de la base de datos de Inserta</w:t>
            </w:r>
          </w:p>
          <w:p w14:paraId="28DDBD7D" w14:textId="77777777" w:rsidR="00033E5E" w:rsidRDefault="00033E5E" w:rsidP="00C85842">
            <w:pPr>
              <w:pStyle w:val="Prrafodelista"/>
              <w:numPr>
                <w:ilvl w:val="0"/>
                <w:numId w:val="22"/>
              </w:numPr>
              <w:ind w:right="214"/>
              <w:jc w:val="both"/>
              <w:rPr>
                <w:rFonts w:ascii="Arial" w:hAnsi="Arial" w:cs="Arial"/>
                <w:sz w:val="22"/>
                <w:szCs w:val="22"/>
                <w:lang w:val="es-ES_tradnl"/>
              </w:rPr>
            </w:pPr>
            <w:r>
              <w:rPr>
                <w:rFonts w:ascii="Arial" w:hAnsi="Arial" w:cs="Arial"/>
                <w:sz w:val="22"/>
                <w:szCs w:val="22"/>
                <w:lang w:val="es-ES_tradnl"/>
              </w:rPr>
              <w:t>Cálculo y almacenamiento de los indicadores</w:t>
            </w:r>
          </w:p>
          <w:p w14:paraId="6A31C589" w14:textId="11DF9610" w:rsidR="00033E5E" w:rsidRPr="004D74F6" w:rsidRDefault="00033E5E" w:rsidP="00C85842">
            <w:pPr>
              <w:pStyle w:val="Prrafodelista"/>
              <w:numPr>
                <w:ilvl w:val="0"/>
                <w:numId w:val="22"/>
              </w:numPr>
              <w:ind w:right="214"/>
              <w:jc w:val="both"/>
              <w:rPr>
                <w:rFonts w:ascii="Arial" w:hAnsi="Arial" w:cs="Arial"/>
                <w:sz w:val="22"/>
                <w:szCs w:val="22"/>
                <w:lang w:val="es-ES_tradnl"/>
              </w:rPr>
            </w:pPr>
            <w:r>
              <w:rPr>
                <w:rFonts w:ascii="Arial" w:hAnsi="Arial" w:cs="Arial"/>
                <w:sz w:val="22"/>
                <w:szCs w:val="22"/>
                <w:lang w:val="es-ES_tradnl"/>
              </w:rPr>
              <w:t>Explotación de la información</w:t>
            </w:r>
          </w:p>
        </w:tc>
        <w:tc>
          <w:tcPr>
            <w:tcW w:w="1277" w:type="dxa"/>
            <w:tcBorders>
              <w:top w:val="single" w:sz="8" w:space="0" w:color="auto"/>
              <w:bottom w:val="single" w:sz="8" w:space="0" w:color="auto"/>
              <w:right w:val="double" w:sz="4" w:space="0" w:color="auto"/>
            </w:tcBorders>
            <w:vAlign w:val="center"/>
          </w:tcPr>
          <w:p w14:paraId="12741AA0" w14:textId="77777777" w:rsidR="00033E5E" w:rsidRPr="004D74F6" w:rsidRDefault="00033E5E" w:rsidP="00467F4C">
            <w:pPr>
              <w:spacing w:before="80" w:after="80"/>
              <w:ind w:left="-70"/>
              <w:jc w:val="center"/>
              <w:rPr>
                <w:rFonts w:ascii="Arial" w:hAnsi="Arial" w:cs="Arial"/>
                <w:sz w:val="22"/>
                <w:szCs w:val="22"/>
              </w:rPr>
            </w:pPr>
          </w:p>
        </w:tc>
      </w:tr>
      <w:tr w:rsidR="00033E5E" w:rsidRPr="004D74F6" w14:paraId="77C3C13C" w14:textId="77777777" w:rsidTr="00467F4C">
        <w:trPr>
          <w:trHeight w:val="595"/>
        </w:trPr>
        <w:tc>
          <w:tcPr>
            <w:tcW w:w="8080" w:type="dxa"/>
            <w:tcBorders>
              <w:top w:val="single" w:sz="8" w:space="0" w:color="auto"/>
              <w:left w:val="double" w:sz="4" w:space="0" w:color="auto"/>
              <w:bottom w:val="single" w:sz="12" w:space="0" w:color="auto"/>
            </w:tcBorders>
            <w:shd w:val="clear" w:color="auto" w:fill="auto"/>
            <w:vAlign w:val="center"/>
          </w:tcPr>
          <w:p w14:paraId="0B80AC50" w14:textId="122659E9" w:rsidR="00033E5E" w:rsidRPr="004D74F6" w:rsidRDefault="00033E5E" w:rsidP="00033E5E">
            <w:pPr>
              <w:pStyle w:val="Prrafodelista"/>
              <w:numPr>
                <w:ilvl w:val="0"/>
                <w:numId w:val="28"/>
              </w:numPr>
              <w:ind w:right="214"/>
              <w:jc w:val="both"/>
              <w:rPr>
                <w:rFonts w:ascii="Arial" w:hAnsi="Arial" w:cs="Arial"/>
                <w:sz w:val="22"/>
                <w:szCs w:val="22"/>
                <w:lang w:val="es-ES_tradnl"/>
              </w:rPr>
            </w:pPr>
            <w:r>
              <w:rPr>
                <w:rFonts w:ascii="Arial" w:hAnsi="Arial" w:cs="Arial"/>
                <w:b/>
                <w:sz w:val="22"/>
                <w:szCs w:val="22"/>
              </w:rPr>
              <w:t>Requisito técnico nº2: Plan de trabajo</w:t>
            </w:r>
          </w:p>
        </w:tc>
        <w:tc>
          <w:tcPr>
            <w:tcW w:w="1277" w:type="dxa"/>
            <w:tcBorders>
              <w:top w:val="single" w:sz="8" w:space="0" w:color="auto"/>
              <w:bottom w:val="single" w:sz="12" w:space="0" w:color="auto"/>
              <w:right w:val="double" w:sz="4" w:space="0" w:color="auto"/>
            </w:tcBorders>
            <w:vAlign w:val="center"/>
          </w:tcPr>
          <w:p w14:paraId="625F2964" w14:textId="6453F464" w:rsidR="00033E5E" w:rsidRPr="00033E5E" w:rsidRDefault="00033E5E" w:rsidP="00033E5E">
            <w:pPr>
              <w:spacing w:before="80" w:after="80"/>
              <w:ind w:left="-70"/>
              <w:jc w:val="center"/>
              <w:rPr>
                <w:rFonts w:ascii="Arial" w:hAnsi="Arial" w:cs="Arial"/>
                <w:b/>
                <w:sz w:val="22"/>
                <w:szCs w:val="22"/>
              </w:rPr>
            </w:pPr>
            <w:r w:rsidRPr="00033E5E">
              <w:rPr>
                <w:rFonts w:ascii="Arial" w:hAnsi="Arial" w:cs="Arial"/>
                <w:b/>
                <w:sz w:val="22"/>
                <w:szCs w:val="22"/>
              </w:rPr>
              <w:t>5</w:t>
            </w:r>
          </w:p>
        </w:tc>
      </w:tr>
      <w:tr w:rsidR="00033E5E" w:rsidRPr="004D74F6" w14:paraId="5429CE34" w14:textId="77777777" w:rsidTr="00467F4C">
        <w:trPr>
          <w:trHeight w:val="595"/>
        </w:trPr>
        <w:tc>
          <w:tcPr>
            <w:tcW w:w="8080" w:type="dxa"/>
            <w:tcBorders>
              <w:top w:val="single" w:sz="8" w:space="0" w:color="auto"/>
              <w:left w:val="double" w:sz="4" w:space="0" w:color="auto"/>
              <w:bottom w:val="single" w:sz="12" w:space="0" w:color="auto"/>
            </w:tcBorders>
            <w:shd w:val="clear" w:color="auto" w:fill="auto"/>
            <w:vAlign w:val="center"/>
          </w:tcPr>
          <w:p w14:paraId="55F0AE43" w14:textId="77777777" w:rsidR="00033E5E" w:rsidRPr="004D74F6" w:rsidRDefault="00033E5E" w:rsidP="00033E5E">
            <w:pPr>
              <w:pStyle w:val="Prrafodelista"/>
              <w:numPr>
                <w:ilvl w:val="0"/>
                <w:numId w:val="22"/>
              </w:numPr>
              <w:ind w:right="214"/>
              <w:jc w:val="both"/>
              <w:rPr>
                <w:rFonts w:ascii="Arial" w:hAnsi="Arial" w:cs="Arial"/>
                <w:sz w:val="22"/>
                <w:szCs w:val="22"/>
                <w:lang w:val="es-ES_tradnl"/>
              </w:rPr>
            </w:pPr>
            <w:r w:rsidRPr="004D74F6">
              <w:rPr>
                <w:rFonts w:ascii="Arial" w:hAnsi="Arial" w:cs="Arial"/>
                <w:sz w:val="22"/>
                <w:szCs w:val="22"/>
                <w:lang w:val="es-ES_tradnl"/>
              </w:rPr>
              <w:t>Funcionalidades que comprenderá, metodología y cronograma del proyecto.</w:t>
            </w:r>
          </w:p>
        </w:tc>
        <w:tc>
          <w:tcPr>
            <w:tcW w:w="1277" w:type="dxa"/>
            <w:tcBorders>
              <w:top w:val="single" w:sz="8" w:space="0" w:color="auto"/>
              <w:bottom w:val="single" w:sz="12" w:space="0" w:color="auto"/>
              <w:right w:val="double" w:sz="4" w:space="0" w:color="auto"/>
            </w:tcBorders>
            <w:vAlign w:val="center"/>
          </w:tcPr>
          <w:p w14:paraId="0D5A16CF" w14:textId="03D39BBD" w:rsidR="00033E5E" w:rsidRPr="004D74F6" w:rsidRDefault="00033E5E" w:rsidP="00033E5E">
            <w:pPr>
              <w:spacing w:before="80" w:after="80"/>
              <w:ind w:left="-70"/>
              <w:jc w:val="center"/>
              <w:rPr>
                <w:rFonts w:ascii="Arial" w:hAnsi="Arial" w:cs="Arial"/>
                <w:sz w:val="22"/>
                <w:szCs w:val="22"/>
              </w:rPr>
            </w:pPr>
          </w:p>
        </w:tc>
      </w:tr>
      <w:tr w:rsidR="00033E5E" w:rsidRPr="004D74F6" w14:paraId="5D0AB8E6" w14:textId="77777777" w:rsidTr="00467F4C">
        <w:trPr>
          <w:trHeight w:val="669"/>
        </w:trPr>
        <w:tc>
          <w:tcPr>
            <w:tcW w:w="8080" w:type="dxa"/>
            <w:tcBorders>
              <w:top w:val="single" w:sz="8" w:space="0" w:color="auto"/>
              <w:left w:val="double" w:sz="4" w:space="0" w:color="auto"/>
              <w:bottom w:val="single" w:sz="12" w:space="0" w:color="auto"/>
            </w:tcBorders>
            <w:shd w:val="clear" w:color="auto" w:fill="auto"/>
            <w:vAlign w:val="center"/>
          </w:tcPr>
          <w:p w14:paraId="1BBD9148" w14:textId="4CEB9A01" w:rsidR="00033E5E" w:rsidRPr="00033E5E" w:rsidRDefault="00033E5E" w:rsidP="00033E5E">
            <w:pPr>
              <w:pStyle w:val="Prrafodelista"/>
              <w:numPr>
                <w:ilvl w:val="0"/>
                <w:numId w:val="28"/>
              </w:numPr>
              <w:ind w:right="214"/>
              <w:jc w:val="both"/>
              <w:rPr>
                <w:rFonts w:ascii="Arial" w:hAnsi="Arial" w:cs="Arial"/>
                <w:b/>
                <w:sz w:val="22"/>
                <w:szCs w:val="22"/>
              </w:rPr>
            </w:pPr>
            <w:r w:rsidRPr="00033E5E">
              <w:rPr>
                <w:rFonts w:ascii="Arial" w:hAnsi="Arial" w:cs="Arial"/>
                <w:b/>
                <w:sz w:val="22"/>
                <w:szCs w:val="22"/>
              </w:rPr>
              <w:t>Requisito Técnico nº 3: Caracterización de la Tecnología aplicada</w:t>
            </w:r>
          </w:p>
        </w:tc>
        <w:tc>
          <w:tcPr>
            <w:tcW w:w="1277" w:type="dxa"/>
            <w:tcBorders>
              <w:top w:val="single" w:sz="8" w:space="0" w:color="auto"/>
              <w:bottom w:val="single" w:sz="12" w:space="0" w:color="auto"/>
              <w:right w:val="double" w:sz="4" w:space="0" w:color="auto"/>
            </w:tcBorders>
            <w:vAlign w:val="center"/>
          </w:tcPr>
          <w:p w14:paraId="527B3E1D" w14:textId="1AE2AAE4" w:rsidR="00033E5E" w:rsidRPr="00033E5E" w:rsidRDefault="00033E5E" w:rsidP="00033E5E">
            <w:pPr>
              <w:spacing w:before="80" w:after="80"/>
              <w:ind w:left="-70"/>
              <w:jc w:val="center"/>
              <w:rPr>
                <w:rFonts w:ascii="Arial" w:hAnsi="Arial" w:cs="Arial"/>
                <w:b/>
                <w:sz w:val="22"/>
                <w:szCs w:val="22"/>
              </w:rPr>
            </w:pPr>
            <w:r w:rsidRPr="00033E5E">
              <w:rPr>
                <w:rFonts w:ascii="Arial" w:hAnsi="Arial" w:cs="Arial"/>
                <w:b/>
                <w:sz w:val="22"/>
                <w:szCs w:val="22"/>
              </w:rPr>
              <w:t>10</w:t>
            </w:r>
          </w:p>
        </w:tc>
      </w:tr>
      <w:tr w:rsidR="00033E5E" w:rsidRPr="004D74F6" w14:paraId="49E654A6" w14:textId="77777777" w:rsidTr="00467F4C">
        <w:trPr>
          <w:trHeight w:val="669"/>
        </w:trPr>
        <w:tc>
          <w:tcPr>
            <w:tcW w:w="8080" w:type="dxa"/>
            <w:tcBorders>
              <w:top w:val="single" w:sz="8" w:space="0" w:color="auto"/>
              <w:left w:val="double" w:sz="4" w:space="0" w:color="auto"/>
              <w:bottom w:val="single" w:sz="12" w:space="0" w:color="auto"/>
            </w:tcBorders>
            <w:shd w:val="clear" w:color="auto" w:fill="auto"/>
            <w:vAlign w:val="center"/>
          </w:tcPr>
          <w:p w14:paraId="62D873E9" w14:textId="77777777" w:rsidR="00033E5E" w:rsidRPr="004D74F6" w:rsidRDefault="00033E5E" w:rsidP="00033E5E">
            <w:pPr>
              <w:pStyle w:val="Prrafodelista"/>
              <w:numPr>
                <w:ilvl w:val="0"/>
                <w:numId w:val="22"/>
              </w:numPr>
              <w:ind w:right="214"/>
              <w:jc w:val="both"/>
              <w:rPr>
                <w:rFonts w:ascii="Arial" w:hAnsi="Arial" w:cs="Arial"/>
                <w:sz w:val="22"/>
                <w:szCs w:val="22"/>
                <w:lang w:val="es-ES_tradnl"/>
              </w:rPr>
            </w:pPr>
            <w:r w:rsidRPr="004D74F6">
              <w:rPr>
                <w:rFonts w:ascii="Arial" w:hAnsi="Arial" w:cs="Arial"/>
                <w:sz w:val="22"/>
                <w:szCs w:val="22"/>
                <w:lang w:val="es-ES_tradnl"/>
              </w:rPr>
              <w:t>Propuesta de tecnologías digitales en las que se va a desarrollar el proyecto, especificando los objetivos generales y específicos.</w:t>
            </w:r>
          </w:p>
        </w:tc>
        <w:tc>
          <w:tcPr>
            <w:tcW w:w="1277" w:type="dxa"/>
            <w:tcBorders>
              <w:top w:val="single" w:sz="8" w:space="0" w:color="auto"/>
              <w:bottom w:val="single" w:sz="12" w:space="0" w:color="auto"/>
              <w:right w:val="double" w:sz="4" w:space="0" w:color="auto"/>
            </w:tcBorders>
            <w:vAlign w:val="center"/>
          </w:tcPr>
          <w:p w14:paraId="24E39560" w14:textId="42F075D0" w:rsidR="00033E5E" w:rsidRPr="004D74F6" w:rsidRDefault="00033E5E" w:rsidP="00033E5E">
            <w:pPr>
              <w:spacing w:before="80" w:after="80"/>
              <w:ind w:left="-70"/>
              <w:jc w:val="center"/>
              <w:rPr>
                <w:rFonts w:ascii="Arial" w:hAnsi="Arial" w:cs="Arial"/>
                <w:sz w:val="22"/>
                <w:szCs w:val="22"/>
              </w:rPr>
            </w:pPr>
          </w:p>
        </w:tc>
      </w:tr>
      <w:tr w:rsidR="00033E5E" w:rsidRPr="004D74F6" w14:paraId="66BB0C6D" w14:textId="77777777" w:rsidTr="00033E5E">
        <w:trPr>
          <w:trHeight w:val="609"/>
        </w:trPr>
        <w:tc>
          <w:tcPr>
            <w:tcW w:w="8080" w:type="dxa"/>
            <w:tcBorders>
              <w:top w:val="single" w:sz="8" w:space="0" w:color="auto"/>
              <w:left w:val="double" w:sz="4" w:space="0" w:color="auto"/>
              <w:bottom w:val="single" w:sz="8" w:space="0" w:color="auto"/>
            </w:tcBorders>
            <w:shd w:val="clear" w:color="auto" w:fill="auto"/>
            <w:vAlign w:val="center"/>
          </w:tcPr>
          <w:p w14:paraId="3D75A674" w14:textId="2CDC65E4" w:rsidR="00033E5E" w:rsidRPr="00033E5E" w:rsidRDefault="00033E5E" w:rsidP="00033E5E">
            <w:pPr>
              <w:ind w:right="214"/>
              <w:jc w:val="both"/>
              <w:rPr>
                <w:rFonts w:ascii="Arial" w:hAnsi="Arial" w:cs="Arial"/>
                <w:b/>
                <w:sz w:val="22"/>
                <w:szCs w:val="22"/>
              </w:rPr>
            </w:pPr>
            <w:r w:rsidRPr="00033E5E">
              <w:rPr>
                <w:rFonts w:ascii="Arial" w:eastAsia="Batang" w:hAnsi="Arial" w:cs="Arial"/>
                <w:b/>
                <w:sz w:val="22"/>
                <w:szCs w:val="22"/>
              </w:rPr>
              <w:t>4. Requisito Técnico nº 4: Certificaciones Profesionales de las tecnologías digitales relacionadas con el ámbito de la Ciberseguridad.</w:t>
            </w:r>
          </w:p>
        </w:tc>
        <w:tc>
          <w:tcPr>
            <w:tcW w:w="1277" w:type="dxa"/>
            <w:tcBorders>
              <w:top w:val="single" w:sz="8" w:space="0" w:color="auto"/>
              <w:bottom w:val="single" w:sz="8" w:space="0" w:color="auto"/>
              <w:right w:val="double" w:sz="4" w:space="0" w:color="auto"/>
            </w:tcBorders>
            <w:vAlign w:val="center"/>
          </w:tcPr>
          <w:p w14:paraId="657F7BBE" w14:textId="74AC5D25" w:rsidR="00033E5E" w:rsidRPr="00033E5E" w:rsidRDefault="00033E5E" w:rsidP="00033E5E">
            <w:pPr>
              <w:spacing w:before="80" w:after="80"/>
              <w:ind w:left="-70"/>
              <w:jc w:val="center"/>
              <w:rPr>
                <w:rFonts w:ascii="Arial" w:hAnsi="Arial" w:cs="Arial"/>
                <w:b/>
                <w:sz w:val="22"/>
                <w:szCs w:val="22"/>
              </w:rPr>
            </w:pPr>
            <w:r w:rsidRPr="00033E5E">
              <w:rPr>
                <w:rFonts w:ascii="Arial" w:hAnsi="Arial" w:cs="Arial"/>
                <w:b/>
                <w:sz w:val="22"/>
                <w:szCs w:val="22"/>
              </w:rPr>
              <w:t>35</w:t>
            </w:r>
          </w:p>
        </w:tc>
      </w:tr>
      <w:tr w:rsidR="00033E5E" w:rsidRPr="004D74F6" w14:paraId="52789060" w14:textId="77777777" w:rsidTr="00467F4C">
        <w:trPr>
          <w:trHeight w:val="609"/>
        </w:trPr>
        <w:tc>
          <w:tcPr>
            <w:tcW w:w="8080" w:type="dxa"/>
            <w:tcBorders>
              <w:top w:val="single" w:sz="8" w:space="0" w:color="auto"/>
              <w:left w:val="double" w:sz="4" w:space="0" w:color="auto"/>
              <w:bottom w:val="single" w:sz="12" w:space="0" w:color="auto"/>
            </w:tcBorders>
            <w:shd w:val="clear" w:color="auto" w:fill="auto"/>
            <w:vAlign w:val="center"/>
          </w:tcPr>
          <w:p w14:paraId="6330001D" w14:textId="0057CA17" w:rsidR="00033E5E" w:rsidRPr="004D74F6" w:rsidRDefault="00033E5E" w:rsidP="008E0769">
            <w:pPr>
              <w:pStyle w:val="Prrafodelista"/>
              <w:numPr>
                <w:ilvl w:val="0"/>
                <w:numId w:val="22"/>
              </w:numPr>
              <w:ind w:right="214"/>
              <w:jc w:val="both"/>
              <w:rPr>
                <w:rFonts w:ascii="Arial" w:eastAsia="Batang" w:hAnsi="Arial" w:cs="Arial"/>
                <w:sz w:val="22"/>
                <w:szCs w:val="22"/>
              </w:rPr>
            </w:pPr>
            <w:r>
              <w:rPr>
                <w:rFonts w:ascii="Arial" w:eastAsia="Batang" w:hAnsi="Arial" w:cs="Arial"/>
                <w:sz w:val="22"/>
                <w:szCs w:val="22"/>
              </w:rPr>
              <w:t>Exposición de modelos de desarrollo seguro y que incluyan las pruebas de seguridad necesarias para valida</w:t>
            </w:r>
            <w:r w:rsidR="008E0769">
              <w:rPr>
                <w:rFonts w:ascii="Arial" w:eastAsia="Batang" w:hAnsi="Arial" w:cs="Arial"/>
                <w:sz w:val="22"/>
                <w:szCs w:val="22"/>
              </w:rPr>
              <w:t>r</w:t>
            </w:r>
            <w:r>
              <w:rPr>
                <w:rFonts w:ascii="Arial" w:eastAsia="Batang" w:hAnsi="Arial" w:cs="Arial"/>
                <w:sz w:val="22"/>
                <w:szCs w:val="22"/>
              </w:rPr>
              <w:t xml:space="preserve"> la no existencia de vulnerabilidades y </w:t>
            </w:r>
            <w:r w:rsidR="008E0769">
              <w:rPr>
                <w:rFonts w:ascii="Arial" w:eastAsia="Batang" w:hAnsi="Arial" w:cs="Arial"/>
                <w:sz w:val="22"/>
                <w:szCs w:val="22"/>
              </w:rPr>
              <w:t>f</w:t>
            </w:r>
            <w:r>
              <w:rPr>
                <w:rFonts w:ascii="Arial" w:eastAsia="Batang" w:hAnsi="Arial" w:cs="Arial"/>
                <w:sz w:val="22"/>
                <w:szCs w:val="22"/>
              </w:rPr>
              <w:t xml:space="preserve">allos que puedan afectar a la integridad, disponibilidad y confidencialidad de nuestra información </w:t>
            </w:r>
          </w:p>
        </w:tc>
        <w:tc>
          <w:tcPr>
            <w:tcW w:w="1277" w:type="dxa"/>
            <w:tcBorders>
              <w:top w:val="single" w:sz="8" w:space="0" w:color="auto"/>
              <w:bottom w:val="single" w:sz="12" w:space="0" w:color="auto"/>
              <w:right w:val="double" w:sz="4" w:space="0" w:color="auto"/>
            </w:tcBorders>
            <w:vAlign w:val="center"/>
          </w:tcPr>
          <w:p w14:paraId="43814D20" w14:textId="77777777" w:rsidR="00033E5E" w:rsidRDefault="00033E5E" w:rsidP="00033E5E">
            <w:pPr>
              <w:spacing w:before="80" w:after="80"/>
              <w:ind w:left="-70"/>
              <w:jc w:val="center"/>
              <w:rPr>
                <w:rFonts w:ascii="Arial" w:hAnsi="Arial" w:cs="Arial"/>
                <w:sz w:val="22"/>
                <w:szCs w:val="22"/>
              </w:rPr>
            </w:pPr>
          </w:p>
        </w:tc>
      </w:tr>
    </w:tbl>
    <w:p w14:paraId="1DBFEC97" w14:textId="6049BF2D" w:rsidR="00827126" w:rsidRPr="004652C7" w:rsidRDefault="00827126" w:rsidP="00B15E62">
      <w:pPr>
        <w:autoSpaceDE w:val="0"/>
        <w:autoSpaceDN w:val="0"/>
        <w:adjustRightInd w:val="0"/>
        <w:jc w:val="both"/>
        <w:rPr>
          <w:rFonts w:ascii="Arial" w:hAnsi="Arial" w:cs="Arial"/>
          <w:sz w:val="22"/>
          <w:szCs w:val="22"/>
        </w:rPr>
      </w:pPr>
      <w:r w:rsidRPr="004652C7">
        <w:rPr>
          <w:rFonts w:ascii="Arial" w:hAnsi="Arial" w:cs="Arial"/>
          <w:sz w:val="22"/>
          <w:szCs w:val="22"/>
        </w:rPr>
        <w:t xml:space="preserve">Sólo se procederá a la valoración de la propuesta económica cuando en la Fase de evaluación de </w:t>
      </w:r>
      <w:r w:rsidRPr="004652C7">
        <w:rPr>
          <w:rFonts w:ascii="Arial" w:hAnsi="Arial" w:cs="Arial"/>
          <w:sz w:val="22"/>
          <w:szCs w:val="22"/>
          <w:u w:val="single"/>
        </w:rPr>
        <w:t xml:space="preserve">criterios sujetos a juicio de </w:t>
      </w:r>
      <w:r w:rsidR="004652C7" w:rsidRPr="004652C7">
        <w:rPr>
          <w:rFonts w:ascii="Arial" w:hAnsi="Arial" w:cs="Arial"/>
          <w:sz w:val="22"/>
          <w:szCs w:val="22"/>
          <w:u w:val="single"/>
        </w:rPr>
        <w:t>valor, se</w:t>
      </w:r>
      <w:r w:rsidRPr="004652C7">
        <w:rPr>
          <w:rFonts w:ascii="Arial" w:hAnsi="Arial" w:cs="Arial"/>
          <w:sz w:val="22"/>
          <w:szCs w:val="22"/>
          <w:u w:val="single"/>
        </w:rPr>
        <w:t xml:space="preserve"> haya obtenido como mínimo </w:t>
      </w:r>
      <w:r w:rsidR="009933BE" w:rsidRPr="004652C7">
        <w:rPr>
          <w:rFonts w:ascii="Arial" w:hAnsi="Arial" w:cs="Arial"/>
          <w:sz w:val="22"/>
          <w:szCs w:val="22"/>
          <w:u w:val="single"/>
        </w:rPr>
        <w:t>25</w:t>
      </w:r>
      <w:r w:rsidRPr="004652C7">
        <w:rPr>
          <w:rFonts w:ascii="Arial" w:hAnsi="Arial" w:cs="Arial"/>
          <w:sz w:val="22"/>
          <w:szCs w:val="22"/>
          <w:u w:val="single"/>
        </w:rPr>
        <w:t xml:space="preserve"> puntos</w:t>
      </w:r>
      <w:r w:rsidR="00F6350C" w:rsidRPr="004652C7">
        <w:rPr>
          <w:rFonts w:ascii="Arial" w:hAnsi="Arial" w:cs="Arial"/>
          <w:sz w:val="22"/>
          <w:szCs w:val="22"/>
          <w:u w:val="single"/>
        </w:rPr>
        <w:t xml:space="preserve">. </w:t>
      </w:r>
      <w:r w:rsidR="00F6350C" w:rsidRPr="004652C7">
        <w:rPr>
          <w:rFonts w:ascii="Arial" w:hAnsi="Arial" w:cs="Arial"/>
          <w:sz w:val="22"/>
          <w:szCs w:val="22"/>
        </w:rPr>
        <w:t>En otro caso el licitador quedará excluido.</w:t>
      </w:r>
    </w:p>
    <w:p w14:paraId="66E414FA" w14:textId="2CDEC237" w:rsidR="009933BE" w:rsidRPr="004652C7" w:rsidRDefault="009933BE" w:rsidP="00B15E62">
      <w:pPr>
        <w:autoSpaceDE w:val="0"/>
        <w:autoSpaceDN w:val="0"/>
        <w:adjustRightInd w:val="0"/>
        <w:jc w:val="both"/>
        <w:rPr>
          <w:rFonts w:ascii="Arial" w:hAnsi="Arial" w:cs="Arial"/>
          <w:sz w:val="22"/>
        </w:rPr>
      </w:pPr>
      <w:r w:rsidRPr="004652C7">
        <w:rPr>
          <w:rFonts w:ascii="Arial" w:hAnsi="Arial" w:cs="Arial"/>
          <w:sz w:val="22"/>
        </w:rPr>
        <w:t xml:space="preserve">Sin perjuicio de lo reflejado en el párrafo anterior, se desestimarán aquellas propuestas </w:t>
      </w:r>
      <w:r w:rsidR="00F608F9" w:rsidRPr="004652C7">
        <w:rPr>
          <w:rFonts w:ascii="Arial" w:hAnsi="Arial" w:cs="Arial"/>
          <w:sz w:val="22"/>
        </w:rPr>
        <w:t>que,</w:t>
      </w:r>
      <w:r w:rsidRPr="004652C7">
        <w:rPr>
          <w:rFonts w:ascii="Arial" w:hAnsi="Arial" w:cs="Arial"/>
          <w:sz w:val="22"/>
        </w:rPr>
        <w:t xml:space="preserve"> en alguno de los criterios sujetos a juicio de valor, obtenga una puntuación igual a cero</w:t>
      </w:r>
    </w:p>
    <w:p w14:paraId="6E125EB9" w14:textId="77777777" w:rsidR="00827126" w:rsidRPr="004D74F6" w:rsidRDefault="00827126" w:rsidP="00B15E62">
      <w:pPr>
        <w:autoSpaceDE w:val="0"/>
        <w:autoSpaceDN w:val="0"/>
        <w:adjustRightInd w:val="0"/>
        <w:jc w:val="both"/>
        <w:rPr>
          <w:rFonts w:ascii="Arial" w:hAnsi="Arial" w:cs="Arial"/>
          <w:b/>
          <w:sz w:val="22"/>
          <w:szCs w:val="22"/>
        </w:rPr>
      </w:pPr>
    </w:p>
    <w:tbl>
      <w:tblPr>
        <w:tblW w:w="8753"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753"/>
      </w:tblGrid>
      <w:tr w:rsidR="00B15E62" w:rsidRPr="004D74F6" w14:paraId="43EE61D5" w14:textId="77777777" w:rsidTr="008E0769">
        <w:tc>
          <w:tcPr>
            <w:tcW w:w="8753" w:type="dxa"/>
            <w:tcBorders>
              <w:top w:val="double" w:sz="4" w:space="0" w:color="auto"/>
            </w:tcBorders>
            <w:shd w:val="clear" w:color="auto" w:fill="auto"/>
          </w:tcPr>
          <w:p w14:paraId="0C6CC5D6" w14:textId="77777777" w:rsidR="00B15E62" w:rsidRPr="004D74F6" w:rsidRDefault="00B15E62" w:rsidP="00CC5732">
            <w:pPr>
              <w:autoSpaceDE w:val="0"/>
              <w:autoSpaceDN w:val="0"/>
              <w:adjustRightInd w:val="0"/>
              <w:spacing w:before="120" w:after="120"/>
              <w:jc w:val="center"/>
              <w:rPr>
                <w:rFonts w:ascii="Arial" w:hAnsi="Arial" w:cs="Arial"/>
                <w:b/>
                <w:color w:val="C00000"/>
              </w:rPr>
            </w:pPr>
            <w:r w:rsidRPr="004D74F6">
              <w:rPr>
                <w:rFonts w:ascii="Arial" w:hAnsi="Arial" w:cs="Arial"/>
                <w:b/>
                <w:color w:val="C00000"/>
                <w:sz w:val="22"/>
                <w:szCs w:val="22"/>
              </w:rPr>
              <w:t>CRITERIOS NO SUJETOS A JUICIO DE VALOR (Máximo 40 puntos)</w:t>
            </w:r>
          </w:p>
        </w:tc>
      </w:tr>
      <w:tr w:rsidR="00B15E62" w:rsidRPr="004D74F6" w14:paraId="5207B3E5" w14:textId="77777777" w:rsidTr="008E0769">
        <w:tc>
          <w:tcPr>
            <w:tcW w:w="8753" w:type="dxa"/>
            <w:shd w:val="clear" w:color="auto" w:fill="BFBFBF"/>
          </w:tcPr>
          <w:p w14:paraId="2B2BFFF9" w14:textId="77777777" w:rsidR="00B15E62" w:rsidRPr="004D74F6" w:rsidRDefault="00B15E62" w:rsidP="00CC5732">
            <w:pPr>
              <w:autoSpaceDE w:val="0"/>
              <w:autoSpaceDN w:val="0"/>
              <w:adjustRightInd w:val="0"/>
              <w:spacing w:before="120" w:after="120"/>
              <w:rPr>
                <w:rFonts w:ascii="Arial" w:hAnsi="Arial" w:cs="Arial"/>
                <w:b/>
              </w:rPr>
            </w:pPr>
            <w:r w:rsidRPr="004D74F6">
              <w:rPr>
                <w:rFonts w:ascii="Arial" w:hAnsi="Arial" w:cs="Arial"/>
                <w:b/>
                <w:sz w:val="22"/>
                <w:szCs w:val="22"/>
              </w:rPr>
              <w:t xml:space="preserve">PROPUESTA ECONÓMICA </w:t>
            </w:r>
          </w:p>
        </w:tc>
      </w:tr>
      <w:tr w:rsidR="00B15E62" w:rsidRPr="004D74F6" w14:paraId="3F31B14D" w14:textId="77777777" w:rsidTr="008E0769">
        <w:trPr>
          <w:trHeight w:val="958"/>
        </w:trPr>
        <w:tc>
          <w:tcPr>
            <w:tcW w:w="8753" w:type="dxa"/>
            <w:tcBorders>
              <w:bottom w:val="double" w:sz="4" w:space="0" w:color="auto"/>
            </w:tcBorders>
          </w:tcPr>
          <w:p w14:paraId="0C8D3A20" w14:textId="77777777" w:rsidR="00B15E62" w:rsidRPr="004D74F6" w:rsidRDefault="00B15E62" w:rsidP="00CC5732">
            <w:pPr>
              <w:tabs>
                <w:tab w:val="num" w:pos="709"/>
              </w:tabs>
              <w:autoSpaceDE w:val="0"/>
              <w:autoSpaceDN w:val="0"/>
              <w:adjustRightInd w:val="0"/>
              <w:spacing w:after="120"/>
              <w:jc w:val="both"/>
              <w:rPr>
                <w:rFonts w:ascii="Arial" w:hAnsi="Arial" w:cs="Arial"/>
                <w:sz w:val="22"/>
                <w:szCs w:val="22"/>
              </w:rPr>
            </w:pPr>
          </w:p>
          <w:p w14:paraId="20FBA09D" w14:textId="77777777" w:rsidR="00B15E62" w:rsidRPr="004D74F6" w:rsidRDefault="00B15E62" w:rsidP="00CC5732">
            <w:pPr>
              <w:tabs>
                <w:tab w:val="num" w:pos="709"/>
              </w:tabs>
              <w:autoSpaceDE w:val="0"/>
              <w:autoSpaceDN w:val="0"/>
              <w:adjustRightInd w:val="0"/>
              <w:spacing w:after="120"/>
              <w:jc w:val="both"/>
              <w:rPr>
                <w:rFonts w:ascii="Arial" w:hAnsi="Arial" w:cs="Arial"/>
                <w:sz w:val="22"/>
                <w:szCs w:val="22"/>
              </w:rPr>
            </w:pPr>
            <w:r w:rsidRPr="004D74F6">
              <w:rPr>
                <w:rFonts w:ascii="Arial" w:hAnsi="Arial" w:cs="Arial"/>
                <w:sz w:val="22"/>
                <w:szCs w:val="22"/>
              </w:rPr>
              <w:t>Las ofertas se valorarán conforme a una de las siguientes fórmulas en función del número de licitadores que se presenten, ya que a la hora de aplicar el porcentaje permitido hasta la baja temeraria se utilizará el siguiente criterio:</w:t>
            </w:r>
          </w:p>
          <w:p w14:paraId="704D6958" w14:textId="77777777" w:rsidR="00B15E62" w:rsidRPr="004D74F6" w:rsidRDefault="00B15E62" w:rsidP="00CC5732">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r w:rsidRPr="004D74F6">
              <w:rPr>
                <w:rFonts w:ascii="Arial" w:eastAsia="Calibri" w:hAnsi="Arial" w:cs="Arial"/>
                <w:sz w:val="22"/>
                <w:szCs w:val="22"/>
                <w:lang w:eastAsia="en-US"/>
              </w:rPr>
              <w:t>1.- Cuando concurra un solo licitador no se admitirá su oferta cuando sea inferior al 30 % del precio máximo establecido para la licitación.</w:t>
            </w:r>
          </w:p>
          <w:p w14:paraId="64CF4BA7" w14:textId="77777777" w:rsidR="00B15E62" w:rsidRPr="004D74F6" w:rsidRDefault="00B15E62" w:rsidP="00CC5732">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r w:rsidRPr="004D74F6">
              <w:rPr>
                <w:rFonts w:ascii="Arial" w:eastAsia="Calibri" w:hAnsi="Arial" w:cs="Arial"/>
                <w:sz w:val="22"/>
                <w:szCs w:val="22"/>
                <w:lang w:eastAsia="en-US"/>
              </w:rPr>
              <w:t>2.- Cuando concurran dos o más licitadores, no se admitirán las ofertas que sean inferiores al 30% de la media de las ofertas presentadas [0,7 x Media aritmética].</w:t>
            </w:r>
          </w:p>
          <w:p w14:paraId="7F963B14" w14:textId="77777777" w:rsidR="00B15E62" w:rsidRPr="004D74F6" w:rsidRDefault="00B15E62" w:rsidP="00CC5732">
            <w:pPr>
              <w:tabs>
                <w:tab w:val="num" w:pos="709"/>
              </w:tabs>
              <w:autoSpaceDE w:val="0"/>
              <w:autoSpaceDN w:val="0"/>
              <w:adjustRightInd w:val="0"/>
              <w:spacing w:after="120"/>
              <w:jc w:val="both"/>
              <w:rPr>
                <w:rFonts w:ascii="Arial" w:hAnsi="Arial" w:cs="Arial"/>
                <w:sz w:val="22"/>
                <w:szCs w:val="22"/>
              </w:rPr>
            </w:pPr>
          </w:p>
          <w:p w14:paraId="4165604F" w14:textId="77777777" w:rsidR="00B15E62" w:rsidRPr="004D74F6" w:rsidRDefault="00B15E62" w:rsidP="00CC5732">
            <w:pPr>
              <w:tabs>
                <w:tab w:val="num" w:pos="709"/>
              </w:tabs>
              <w:autoSpaceDE w:val="0"/>
              <w:autoSpaceDN w:val="0"/>
              <w:adjustRightInd w:val="0"/>
              <w:spacing w:after="120"/>
              <w:jc w:val="both"/>
              <w:rPr>
                <w:rFonts w:ascii="Arial" w:hAnsi="Arial" w:cs="Arial"/>
                <w:sz w:val="22"/>
                <w:szCs w:val="22"/>
              </w:rPr>
            </w:pPr>
            <w:r w:rsidRPr="004D74F6">
              <w:rPr>
                <w:rFonts w:ascii="Arial" w:hAnsi="Arial" w:cs="Arial"/>
                <w:b/>
                <w:sz w:val="22"/>
                <w:szCs w:val="22"/>
              </w:rPr>
              <w:t>Fórmula 1</w:t>
            </w:r>
            <w:r w:rsidRPr="004D74F6">
              <w:rPr>
                <w:rFonts w:ascii="Arial" w:hAnsi="Arial" w:cs="Arial"/>
                <w:sz w:val="22"/>
                <w:szCs w:val="22"/>
              </w:rPr>
              <w:t xml:space="preserve"> </w:t>
            </w:r>
            <w:r w:rsidRPr="004D74F6">
              <w:rPr>
                <w:rFonts w:ascii="Arial" w:hAnsi="Arial" w:cs="Arial"/>
                <w:i/>
                <w:sz w:val="22"/>
                <w:szCs w:val="22"/>
              </w:rPr>
              <w:t>(cuando concurra un solo licitador)</w:t>
            </w:r>
          </w:p>
          <w:p w14:paraId="4420AD82" w14:textId="37AA08D2" w:rsidR="00E67C1E" w:rsidRPr="00B477E3" w:rsidRDefault="00E67C1E" w:rsidP="00E67C1E">
            <w:pPr>
              <w:autoSpaceDE w:val="0"/>
              <w:autoSpaceDN w:val="0"/>
              <w:adjustRightInd w:val="0"/>
              <w:jc w:val="both"/>
              <w:rPr>
                <w:rFonts w:ascii="Arial" w:hAnsi="Arial" w:cs="Arial"/>
                <w:bCs/>
                <w:iCs/>
              </w:rPr>
            </w:pPr>
            <w:r w:rsidRPr="00B477E3">
              <w:rPr>
                <w:rFonts w:ascii="Arial" w:hAnsi="Arial" w:cs="Arial"/>
                <w:bCs/>
                <w:iCs/>
              </w:rPr>
              <w:t xml:space="preserve">El precio máximo de licitación se fija en </w:t>
            </w:r>
            <w:r>
              <w:rPr>
                <w:rFonts w:ascii="Arial" w:hAnsi="Arial" w:cs="Arial"/>
                <w:bCs/>
                <w:iCs/>
              </w:rPr>
              <w:t>25.300 euros, de los cuales 19.450€ se asignan para el desarrollo e implantación de la solución y 5.850 €</w:t>
            </w:r>
            <w:r w:rsidRPr="00B477E3">
              <w:rPr>
                <w:rFonts w:ascii="Arial" w:hAnsi="Arial" w:cs="Arial"/>
                <w:bCs/>
                <w:iCs/>
              </w:rPr>
              <w:t xml:space="preserve"> para los servicios de </w:t>
            </w:r>
            <w:r>
              <w:rPr>
                <w:rFonts w:ascii="Arial" w:hAnsi="Arial" w:cs="Arial"/>
                <w:bCs/>
                <w:iCs/>
              </w:rPr>
              <w:t>mantenimiento y soporte durante 24 meses.</w:t>
            </w:r>
          </w:p>
          <w:p w14:paraId="34AD33E9" w14:textId="77777777" w:rsidR="00E67C1E" w:rsidRDefault="00E67C1E" w:rsidP="00E67C1E">
            <w:pPr>
              <w:tabs>
                <w:tab w:val="num" w:pos="709"/>
              </w:tabs>
              <w:autoSpaceDE w:val="0"/>
              <w:autoSpaceDN w:val="0"/>
              <w:adjustRightInd w:val="0"/>
              <w:jc w:val="both"/>
              <w:rPr>
                <w:rFonts w:ascii="Arial" w:hAnsi="Arial" w:cs="Arial"/>
              </w:rPr>
            </w:pPr>
          </w:p>
          <w:p w14:paraId="73AD49C2" w14:textId="77777777" w:rsidR="00E67C1E" w:rsidRPr="001C6E77" w:rsidRDefault="00E67C1E" w:rsidP="00E67C1E">
            <w:pPr>
              <w:tabs>
                <w:tab w:val="num" w:pos="709"/>
              </w:tabs>
              <w:autoSpaceDE w:val="0"/>
              <w:autoSpaceDN w:val="0"/>
              <w:adjustRightInd w:val="0"/>
              <w:jc w:val="both"/>
              <w:rPr>
                <w:rFonts w:ascii="Arial" w:hAnsi="Arial" w:cs="Arial"/>
                <w:b/>
              </w:rPr>
            </w:pPr>
            <w:r w:rsidRPr="001C6E77">
              <w:rPr>
                <w:rFonts w:ascii="Arial" w:hAnsi="Arial" w:cs="Arial"/>
                <w:b/>
              </w:rPr>
              <w:t xml:space="preserve">La puntuación de la oferta económica de cada licitador se situará entre 0 y </w:t>
            </w:r>
            <w:r>
              <w:rPr>
                <w:rFonts w:ascii="Arial" w:hAnsi="Arial" w:cs="Arial"/>
                <w:b/>
              </w:rPr>
              <w:t>4</w:t>
            </w:r>
            <w:r w:rsidRPr="001C6E77">
              <w:rPr>
                <w:rFonts w:ascii="Arial" w:hAnsi="Arial" w:cs="Arial"/>
                <w:b/>
              </w:rPr>
              <w:t xml:space="preserve">0 puntos y será la suma de las siguientes puntuaciones: </w:t>
            </w:r>
          </w:p>
          <w:p w14:paraId="59F388B1" w14:textId="77777777" w:rsidR="00E67C1E" w:rsidRPr="006C669B" w:rsidRDefault="00E67C1E" w:rsidP="00E67C1E">
            <w:pPr>
              <w:tabs>
                <w:tab w:val="num" w:pos="709"/>
              </w:tabs>
              <w:autoSpaceDE w:val="0"/>
              <w:autoSpaceDN w:val="0"/>
              <w:adjustRightInd w:val="0"/>
              <w:jc w:val="both"/>
              <w:rPr>
                <w:rFonts w:ascii="Arial" w:hAnsi="Arial" w:cs="Arial"/>
              </w:rPr>
            </w:pPr>
          </w:p>
          <w:p w14:paraId="6ECFD9D2" w14:textId="77777777" w:rsidR="00E67C1E" w:rsidRPr="006C669B" w:rsidRDefault="00E67C1E" w:rsidP="00E67C1E">
            <w:pPr>
              <w:numPr>
                <w:ilvl w:val="0"/>
                <w:numId w:val="29"/>
              </w:numPr>
              <w:tabs>
                <w:tab w:val="clear" w:pos="720"/>
                <w:tab w:val="num" w:pos="426"/>
              </w:tabs>
              <w:ind w:left="426" w:hanging="284"/>
              <w:rPr>
                <w:rFonts w:ascii="Arial" w:hAnsi="Arial" w:cs="Arial"/>
              </w:rPr>
            </w:pPr>
            <w:r>
              <w:rPr>
                <w:rFonts w:ascii="Arial" w:hAnsi="Arial" w:cs="Arial"/>
                <w:b/>
              </w:rPr>
              <w:t>Servicio de desarrollo e Implantación</w:t>
            </w:r>
            <w:r w:rsidRPr="006C669B">
              <w:rPr>
                <w:rFonts w:ascii="Arial" w:hAnsi="Arial" w:cs="Arial"/>
                <w:b/>
              </w:rPr>
              <w:t xml:space="preserve">: </w:t>
            </w:r>
            <w:r>
              <w:rPr>
                <w:rFonts w:ascii="Arial" w:hAnsi="Arial" w:cs="Arial"/>
                <w:b/>
              </w:rPr>
              <w:t>30</w:t>
            </w:r>
            <w:r w:rsidRPr="006C669B">
              <w:rPr>
                <w:rFonts w:ascii="Arial" w:hAnsi="Arial" w:cs="Arial"/>
                <w:b/>
              </w:rPr>
              <w:t xml:space="preserve"> puntos máximo</w:t>
            </w:r>
            <w:r w:rsidRPr="006C669B">
              <w:rPr>
                <w:rFonts w:ascii="Arial" w:hAnsi="Arial" w:cs="Arial"/>
              </w:rPr>
              <w:t xml:space="preserve"> (</w:t>
            </w:r>
            <w:r w:rsidRPr="006C669B">
              <w:rPr>
                <w:rFonts w:ascii="Arial" w:hAnsi="Arial" w:cs="Arial"/>
                <w:u w:val="single"/>
              </w:rPr>
              <w:t>Puntuación A</w:t>
            </w:r>
            <w:r w:rsidRPr="006C669B">
              <w:rPr>
                <w:rFonts w:ascii="Arial" w:hAnsi="Arial" w:cs="Arial"/>
              </w:rPr>
              <w:t>)</w:t>
            </w:r>
          </w:p>
          <w:p w14:paraId="36E4403B" w14:textId="77777777" w:rsidR="00E67C1E" w:rsidRPr="006C669B" w:rsidRDefault="00E67C1E" w:rsidP="00E67C1E">
            <w:pPr>
              <w:ind w:left="720"/>
              <w:rPr>
                <w:rFonts w:ascii="Arial" w:hAnsi="Arial" w:cs="Arial"/>
              </w:rPr>
            </w:pPr>
            <w:r w:rsidRPr="006C669B">
              <w:rPr>
                <w:rFonts w:ascii="Arial" w:hAnsi="Arial" w:cs="Arial"/>
              </w:rPr>
              <w:t xml:space="preserve"> La base imponible para el cálculo de la puntuación de este servicio será </w:t>
            </w:r>
            <w:r>
              <w:rPr>
                <w:rFonts w:ascii="Arial" w:hAnsi="Arial" w:cs="Arial"/>
              </w:rPr>
              <w:t xml:space="preserve">el precio </w:t>
            </w:r>
            <w:r w:rsidRPr="006C669B">
              <w:rPr>
                <w:rFonts w:ascii="Arial" w:hAnsi="Arial" w:cs="Arial"/>
              </w:rPr>
              <w:t>propuesto en la oferta económica.</w:t>
            </w:r>
          </w:p>
          <w:p w14:paraId="6D80E37C" w14:textId="77777777" w:rsidR="00E67C1E" w:rsidRPr="006C669B" w:rsidRDefault="00E67C1E" w:rsidP="00E67C1E">
            <w:pPr>
              <w:ind w:left="720"/>
              <w:rPr>
                <w:rFonts w:ascii="Arial" w:hAnsi="Arial" w:cs="Arial"/>
              </w:rPr>
            </w:pPr>
            <w:r w:rsidRPr="006C669B">
              <w:rPr>
                <w:rFonts w:ascii="Arial" w:hAnsi="Arial" w:cs="Arial"/>
              </w:rPr>
              <w:t xml:space="preserve"> Su valoración se realizará en base a la siguiente fórmula:</w:t>
            </w:r>
          </w:p>
          <w:p w14:paraId="04A3F3E7" w14:textId="77777777" w:rsidR="00E67C1E" w:rsidRPr="006C669B" w:rsidRDefault="00E67C1E" w:rsidP="00E67C1E">
            <w:pPr>
              <w:rPr>
                <w:rFonts w:ascii="Arial" w:hAnsi="Arial" w:cs="Arial"/>
              </w:rPr>
            </w:pPr>
            <w:r w:rsidRPr="006C669B">
              <w:rPr>
                <w:rFonts w:ascii="Arial" w:hAnsi="Arial" w:cs="Arial"/>
                <w:noProof/>
                <w:lang w:val="es-ES" w:eastAsia="es-ES"/>
              </w:rPr>
              <w:drawing>
                <wp:anchor distT="0" distB="0" distL="114300" distR="114300" simplePos="0" relativeHeight="251662336" behindDoc="0" locked="0" layoutInCell="1" allowOverlap="1" wp14:anchorId="393BC309" wp14:editId="44B60F48">
                  <wp:simplePos x="0" y="0"/>
                  <wp:positionH relativeFrom="column">
                    <wp:posOffset>274320</wp:posOffset>
                  </wp:positionH>
                  <wp:positionV relativeFrom="paragraph">
                    <wp:posOffset>125095</wp:posOffset>
                  </wp:positionV>
                  <wp:extent cx="3496945" cy="30607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694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08F1B" w14:textId="77777777" w:rsidR="00E67C1E" w:rsidRPr="006C669B" w:rsidRDefault="00E67C1E" w:rsidP="00E67C1E">
            <w:pPr>
              <w:ind w:left="708"/>
              <w:jc w:val="center"/>
              <w:rPr>
                <w:rFonts w:ascii="Arial" w:hAnsi="Arial" w:cs="Arial"/>
              </w:rPr>
            </w:pPr>
          </w:p>
          <w:p w14:paraId="7C0EBC65" w14:textId="77777777" w:rsidR="00E67C1E" w:rsidRPr="006C669B" w:rsidRDefault="00E67C1E" w:rsidP="00E67C1E">
            <w:pPr>
              <w:ind w:left="708"/>
              <w:jc w:val="center"/>
              <w:rPr>
                <w:rFonts w:ascii="Arial" w:hAnsi="Arial" w:cs="Arial"/>
              </w:rPr>
            </w:pPr>
          </w:p>
          <w:p w14:paraId="5C5E7ABB" w14:textId="4CB969AA" w:rsidR="00E67C1E" w:rsidRPr="006C669B" w:rsidRDefault="00E67C1E" w:rsidP="00E67C1E">
            <w:pPr>
              <w:tabs>
                <w:tab w:val="left" w:pos="2182"/>
              </w:tabs>
              <w:autoSpaceDE w:val="0"/>
              <w:autoSpaceDN w:val="0"/>
              <w:adjustRightInd w:val="0"/>
              <w:spacing w:before="120" w:after="120"/>
              <w:ind w:left="708"/>
              <w:jc w:val="both"/>
              <w:rPr>
                <w:rFonts w:ascii="Arial" w:hAnsi="Arial" w:cs="Arial"/>
              </w:rPr>
            </w:pPr>
            <w:r w:rsidRPr="006C669B">
              <w:rPr>
                <w:rFonts w:ascii="Arial" w:hAnsi="Arial" w:cs="Arial"/>
              </w:rPr>
              <w:t xml:space="preserve">Siendo </w:t>
            </w:r>
            <w:r w:rsidRPr="006C669B">
              <w:rPr>
                <w:rFonts w:ascii="Arial" w:hAnsi="Arial" w:cs="Arial"/>
                <w:i/>
              </w:rPr>
              <w:t>P</w:t>
            </w:r>
            <w:r w:rsidRPr="006C669B">
              <w:rPr>
                <w:rFonts w:ascii="Arial" w:hAnsi="Arial" w:cs="Arial"/>
                <w:i/>
                <w:vertAlign w:val="subscript"/>
              </w:rPr>
              <w:t>M</w:t>
            </w:r>
            <w:r w:rsidRPr="006C669B">
              <w:rPr>
                <w:rFonts w:ascii="Arial" w:hAnsi="Arial" w:cs="Arial"/>
                <w:vertAlign w:val="subscript"/>
              </w:rPr>
              <w:t xml:space="preserve"> </w:t>
            </w:r>
            <w:r w:rsidRPr="006C669B">
              <w:rPr>
                <w:rFonts w:ascii="Arial" w:hAnsi="Arial" w:cs="Arial"/>
              </w:rPr>
              <w:t>el presupuesto máximo de licitación (</w:t>
            </w:r>
            <w:r>
              <w:rPr>
                <w:rFonts w:ascii="Arial" w:hAnsi="Arial" w:cs="Arial"/>
              </w:rPr>
              <w:t>19.450€</w:t>
            </w:r>
            <w:r w:rsidRPr="006C669B">
              <w:rPr>
                <w:rFonts w:ascii="Arial" w:hAnsi="Arial" w:cs="Arial"/>
              </w:rPr>
              <w:t xml:space="preserve">); </w:t>
            </w:r>
            <w:r w:rsidRPr="006C669B">
              <w:rPr>
                <w:rFonts w:ascii="Arial" w:hAnsi="Arial" w:cs="Arial"/>
                <w:i/>
              </w:rPr>
              <w:t>P</w:t>
            </w:r>
            <w:r w:rsidRPr="006C669B">
              <w:rPr>
                <w:rFonts w:ascii="Arial" w:hAnsi="Arial" w:cs="Arial"/>
                <w:i/>
                <w:vertAlign w:val="subscript"/>
              </w:rPr>
              <w:t>O</w:t>
            </w:r>
            <w:r w:rsidRPr="006C669B">
              <w:rPr>
                <w:rFonts w:ascii="Arial" w:hAnsi="Arial" w:cs="Arial"/>
                <w:vertAlign w:val="subscript"/>
              </w:rPr>
              <w:t xml:space="preserve"> </w:t>
            </w:r>
            <w:r w:rsidRPr="006C669B">
              <w:rPr>
                <w:rFonts w:ascii="Arial" w:hAnsi="Arial" w:cs="Arial"/>
              </w:rPr>
              <w:t xml:space="preserve">el precio ofertado por el licitador; </w:t>
            </w:r>
            <w:r w:rsidRPr="006C669B">
              <w:rPr>
                <w:rFonts w:ascii="Arial" w:hAnsi="Arial" w:cs="Arial"/>
                <w:i/>
              </w:rPr>
              <w:t>Máxima puntuación otorgable a la oferta económica</w:t>
            </w:r>
            <w:r w:rsidRPr="006C669B">
              <w:rPr>
                <w:rFonts w:ascii="Arial" w:hAnsi="Arial" w:cs="Arial"/>
              </w:rPr>
              <w:t xml:space="preserve"> </w:t>
            </w:r>
            <w:r>
              <w:rPr>
                <w:rFonts w:ascii="Arial" w:hAnsi="Arial" w:cs="Arial"/>
              </w:rPr>
              <w:t>30</w:t>
            </w:r>
            <w:r w:rsidRPr="006C669B">
              <w:rPr>
                <w:rFonts w:ascii="Arial" w:hAnsi="Arial" w:cs="Arial"/>
              </w:rPr>
              <w:t xml:space="preserve"> ptos.</w:t>
            </w:r>
            <w:r>
              <w:rPr>
                <w:rFonts w:ascii="Arial" w:hAnsi="Arial" w:cs="Arial"/>
              </w:rPr>
              <w:t xml:space="preserve"> </w:t>
            </w:r>
            <w:r>
              <w:rPr>
                <w:rFonts w:ascii="Arial" w:eastAsia="Calibri" w:hAnsi="Arial" w:cs="Arial"/>
                <w:sz w:val="22"/>
                <w:szCs w:val="22"/>
                <w:lang w:eastAsia="en-US"/>
              </w:rPr>
              <w:t xml:space="preserve">y porcentaje permitido hasta la baja temeraria (donde se aplica en la fórmula 70). </w:t>
            </w:r>
            <w:r>
              <w:rPr>
                <w:rFonts w:ascii="Arial" w:eastAsia="Calibri" w:hAnsi="Arial" w:cs="Arial"/>
                <w:b/>
                <w:sz w:val="22"/>
                <w:szCs w:val="22"/>
                <w:lang w:eastAsia="en-US"/>
              </w:rPr>
              <w:t>La temeraria se calcula igualmente sobre la base imponible, nunca se tienen en cuenta los impuestos.</w:t>
            </w:r>
          </w:p>
          <w:p w14:paraId="2F974482" w14:textId="77777777" w:rsidR="00E67C1E" w:rsidRPr="006C669B" w:rsidRDefault="00E67C1E" w:rsidP="00E67C1E">
            <w:pPr>
              <w:tabs>
                <w:tab w:val="left" w:pos="2182"/>
              </w:tabs>
              <w:autoSpaceDE w:val="0"/>
              <w:autoSpaceDN w:val="0"/>
              <w:adjustRightInd w:val="0"/>
              <w:spacing w:before="120" w:after="120"/>
              <w:ind w:left="708"/>
              <w:jc w:val="both"/>
              <w:rPr>
                <w:rFonts w:ascii="Arial" w:hAnsi="Arial" w:cs="Arial"/>
              </w:rPr>
            </w:pPr>
          </w:p>
          <w:p w14:paraId="592BEA45" w14:textId="77777777" w:rsidR="00E67C1E" w:rsidRDefault="00E67C1E" w:rsidP="00E67C1E">
            <w:pPr>
              <w:numPr>
                <w:ilvl w:val="0"/>
                <w:numId w:val="29"/>
              </w:numPr>
              <w:tabs>
                <w:tab w:val="clear" w:pos="720"/>
                <w:tab w:val="num" w:pos="426"/>
              </w:tabs>
              <w:ind w:left="426" w:hanging="284"/>
              <w:rPr>
                <w:rFonts w:ascii="Arial" w:hAnsi="Arial" w:cs="Arial"/>
                <w:u w:val="single"/>
              </w:rPr>
            </w:pPr>
            <w:r>
              <w:rPr>
                <w:rFonts w:ascii="Arial" w:hAnsi="Arial" w:cs="Arial"/>
                <w:b/>
              </w:rPr>
              <w:t>Servicio de mantenimiento y soporte</w:t>
            </w:r>
            <w:r w:rsidRPr="006C669B">
              <w:rPr>
                <w:rFonts w:ascii="Arial" w:hAnsi="Arial" w:cs="Arial"/>
                <w:b/>
              </w:rPr>
              <w:t xml:space="preserve">: </w:t>
            </w:r>
            <w:r>
              <w:rPr>
                <w:rFonts w:ascii="Arial" w:hAnsi="Arial" w:cs="Arial"/>
                <w:b/>
              </w:rPr>
              <w:t xml:space="preserve">10 </w:t>
            </w:r>
            <w:r w:rsidRPr="006C669B">
              <w:rPr>
                <w:rFonts w:ascii="Arial" w:hAnsi="Arial" w:cs="Arial"/>
                <w:b/>
              </w:rPr>
              <w:t xml:space="preserve">puntos máximo </w:t>
            </w:r>
            <w:r w:rsidRPr="006C669B">
              <w:rPr>
                <w:rFonts w:ascii="Arial" w:hAnsi="Arial" w:cs="Arial"/>
                <w:u w:val="single"/>
              </w:rPr>
              <w:t>(Puntuación B)</w:t>
            </w:r>
          </w:p>
          <w:p w14:paraId="04C73801" w14:textId="77777777" w:rsidR="00E67C1E" w:rsidRPr="006C669B" w:rsidRDefault="00E67C1E" w:rsidP="00E67C1E">
            <w:pPr>
              <w:ind w:left="426"/>
              <w:rPr>
                <w:rFonts w:ascii="Arial" w:hAnsi="Arial" w:cs="Arial"/>
                <w:u w:val="single"/>
              </w:rPr>
            </w:pPr>
          </w:p>
          <w:p w14:paraId="69BC3728" w14:textId="77777777" w:rsidR="00E67C1E" w:rsidRPr="006C669B" w:rsidRDefault="00E67C1E" w:rsidP="00E67C1E">
            <w:pPr>
              <w:ind w:left="720"/>
              <w:rPr>
                <w:rFonts w:ascii="Arial" w:hAnsi="Arial" w:cs="Arial"/>
              </w:rPr>
            </w:pPr>
            <w:r w:rsidRPr="006C669B">
              <w:rPr>
                <w:rFonts w:ascii="Arial" w:hAnsi="Arial" w:cs="Arial"/>
              </w:rPr>
              <w:t xml:space="preserve"> La base imponible para el cálculo de la puntuación de este servicio será el precio propuesto</w:t>
            </w:r>
            <w:r>
              <w:rPr>
                <w:rFonts w:ascii="Arial" w:hAnsi="Arial" w:cs="Arial"/>
              </w:rPr>
              <w:t xml:space="preserve">, para este servicio, </w:t>
            </w:r>
            <w:r w:rsidRPr="006C669B">
              <w:rPr>
                <w:rFonts w:ascii="Arial" w:hAnsi="Arial" w:cs="Arial"/>
              </w:rPr>
              <w:t>en la oferta económica.</w:t>
            </w:r>
          </w:p>
          <w:p w14:paraId="749CED98" w14:textId="77777777" w:rsidR="00E67C1E" w:rsidRPr="006C669B" w:rsidRDefault="00E67C1E" w:rsidP="00E67C1E">
            <w:pPr>
              <w:ind w:left="720"/>
              <w:rPr>
                <w:rFonts w:ascii="Arial" w:hAnsi="Arial" w:cs="Arial"/>
              </w:rPr>
            </w:pPr>
            <w:r w:rsidRPr="006C669B">
              <w:rPr>
                <w:rFonts w:ascii="Arial" w:hAnsi="Arial" w:cs="Arial"/>
              </w:rPr>
              <w:t>Su valoración se realizará en base a la siguiente fórmula:</w:t>
            </w:r>
          </w:p>
          <w:p w14:paraId="4353C7EB" w14:textId="77777777" w:rsidR="00E67C1E" w:rsidRPr="006C669B" w:rsidRDefault="00E67C1E" w:rsidP="00E67C1E">
            <w:pPr>
              <w:rPr>
                <w:rFonts w:ascii="Arial" w:hAnsi="Arial" w:cs="Arial"/>
              </w:rPr>
            </w:pPr>
            <w:r w:rsidRPr="006C669B">
              <w:rPr>
                <w:rFonts w:ascii="Arial" w:hAnsi="Arial" w:cs="Arial"/>
                <w:noProof/>
                <w:lang w:val="es-ES" w:eastAsia="es-ES"/>
              </w:rPr>
              <w:drawing>
                <wp:anchor distT="0" distB="0" distL="114300" distR="114300" simplePos="0" relativeHeight="251663360" behindDoc="0" locked="0" layoutInCell="1" allowOverlap="1" wp14:anchorId="17750B4F" wp14:editId="003F9A7D">
                  <wp:simplePos x="0" y="0"/>
                  <wp:positionH relativeFrom="column">
                    <wp:posOffset>274320</wp:posOffset>
                  </wp:positionH>
                  <wp:positionV relativeFrom="paragraph">
                    <wp:posOffset>125095</wp:posOffset>
                  </wp:positionV>
                  <wp:extent cx="3496945" cy="30607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694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96B33" w14:textId="77777777" w:rsidR="00E67C1E" w:rsidRPr="006C669B" w:rsidRDefault="00E67C1E" w:rsidP="00E67C1E">
            <w:pPr>
              <w:ind w:left="708"/>
              <w:jc w:val="center"/>
              <w:rPr>
                <w:rFonts w:ascii="Arial" w:hAnsi="Arial" w:cs="Arial"/>
              </w:rPr>
            </w:pPr>
          </w:p>
          <w:p w14:paraId="50023B6C" w14:textId="77777777" w:rsidR="00E67C1E" w:rsidRPr="006C669B" w:rsidRDefault="00E67C1E" w:rsidP="00E67C1E">
            <w:pPr>
              <w:ind w:left="708"/>
              <w:jc w:val="center"/>
              <w:rPr>
                <w:rFonts w:ascii="Arial" w:hAnsi="Arial" w:cs="Arial"/>
              </w:rPr>
            </w:pPr>
          </w:p>
          <w:p w14:paraId="00AE8B69" w14:textId="77777777" w:rsidR="00E67C1E" w:rsidRPr="006C669B" w:rsidRDefault="00E67C1E" w:rsidP="00E67C1E">
            <w:pPr>
              <w:tabs>
                <w:tab w:val="left" w:pos="2182"/>
              </w:tabs>
              <w:autoSpaceDE w:val="0"/>
              <w:autoSpaceDN w:val="0"/>
              <w:adjustRightInd w:val="0"/>
              <w:spacing w:before="120" w:after="120"/>
              <w:ind w:left="708"/>
              <w:jc w:val="both"/>
              <w:rPr>
                <w:rFonts w:ascii="Arial" w:hAnsi="Arial" w:cs="Arial"/>
              </w:rPr>
            </w:pPr>
          </w:p>
          <w:p w14:paraId="4326EF98" w14:textId="230C54AD" w:rsidR="00E67C1E" w:rsidRPr="006C669B" w:rsidRDefault="00E67C1E" w:rsidP="00E67C1E">
            <w:pPr>
              <w:tabs>
                <w:tab w:val="left" w:pos="2182"/>
              </w:tabs>
              <w:autoSpaceDE w:val="0"/>
              <w:autoSpaceDN w:val="0"/>
              <w:adjustRightInd w:val="0"/>
              <w:spacing w:before="120" w:after="120"/>
              <w:ind w:left="708"/>
              <w:jc w:val="both"/>
              <w:rPr>
                <w:rFonts w:ascii="Arial" w:hAnsi="Arial" w:cs="Arial"/>
              </w:rPr>
            </w:pPr>
            <w:r w:rsidRPr="006C669B">
              <w:rPr>
                <w:rFonts w:ascii="Arial" w:hAnsi="Arial" w:cs="Arial"/>
              </w:rPr>
              <w:t xml:space="preserve">Siendo </w:t>
            </w:r>
            <w:r w:rsidRPr="006C669B">
              <w:rPr>
                <w:rFonts w:ascii="Arial" w:hAnsi="Arial" w:cs="Arial"/>
                <w:i/>
              </w:rPr>
              <w:t>P</w:t>
            </w:r>
            <w:r w:rsidRPr="006C669B">
              <w:rPr>
                <w:rFonts w:ascii="Arial" w:hAnsi="Arial" w:cs="Arial"/>
                <w:i/>
                <w:vertAlign w:val="subscript"/>
              </w:rPr>
              <w:t>M</w:t>
            </w:r>
            <w:r w:rsidRPr="006C669B">
              <w:rPr>
                <w:rFonts w:ascii="Arial" w:hAnsi="Arial" w:cs="Arial"/>
                <w:vertAlign w:val="subscript"/>
              </w:rPr>
              <w:t xml:space="preserve"> </w:t>
            </w:r>
            <w:r w:rsidRPr="006C669B">
              <w:rPr>
                <w:rFonts w:ascii="Arial" w:hAnsi="Arial" w:cs="Arial"/>
              </w:rPr>
              <w:t xml:space="preserve">el presupuesto máximo de licitación </w:t>
            </w:r>
            <w:r>
              <w:rPr>
                <w:rFonts w:ascii="Arial" w:hAnsi="Arial" w:cs="Arial"/>
              </w:rPr>
              <w:t>5.850€</w:t>
            </w:r>
            <w:r w:rsidRPr="006C669B">
              <w:rPr>
                <w:rFonts w:ascii="Arial" w:hAnsi="Arial" w:cs="Arial"/>
              </w:rPr>
              <w:t xml:space="preserve">; </w:t>
            </w:r>
            <w:r w:rsidRPr="006C669B">
              <w:rPr>
                <w:rFonts w:ascii="Arial" w:hAnsi="Arial" w:cs="Arial"/>
                <w:i/>
              </w:rPr>
              <w:t>P</w:t>
            </w:r>
            <w:r w:rsidRPr="006C669B">
              <w:rPr>
                <w:rFonts w:ascii="Arial" w:hAnsi="Arial" w:cs="Arial"/>
                <w:i/>
                <w:vertAlign w:val="subscript"/>
              </w:rPr>
              <w:t>O</w:t>
            </w:r>
            <w:r w:rsidRPr="006C669B">
              <w:rPr>
                <w:rFonts w:ascii="Arial" w:hAnsi="Arial" w:cs="Arial"/>
                <w:vertAlign w:val="subscript"/>
              </w:rPr>
              <w:t xml:space="preserve"> </w:t>
            </w:r>
            <w:r w:rsidRPr="006C669B">
              <w:rPr>
                <w:rFonts w:ascii="Arial" w:hAnsi="Arial" w:cs="Arial"/>
              </w:rPr>
              <w:t xml:space="preserve">el precio ofertado por el licitador; </w:t>
            </w:r>
            <w:r w:rsidRPr="006C669B">
              <w:rPr>
                <w:rFonts w:ascii="Arial" w:hAnsi="Arial" w:cs="Arial"/>
                <w:i/>
              </w:rPr>
              <w:t>Máxima puntuación otorgable a la oferta económica</w:t>
            </w:r>
            <w:r w:rsidRPr="006C669B">
              <w:rPr>
                <w:rFonts w:ascii="Arial" w:hAnsi="Arial" w:cs="Arial"/>
              </w:rPr>
              <w:t xml:space="preserve"> </w:t>
            </w:r>
            <w:r>
              <w:rPr>
                <w:rFonts w:ascii="Arial" w:hAnsi="Arial" w:cs="Arial"/>
              </w:rPr>
              <w:t>10</w:t>
            </w:r>
            <w:r w:rsidRPr="006C669B">
              <w:rPr>
                <w:rFonts w:ascii="Arial" w:hAnsi="Arial" w:cs="Arial"/>
              </w:rPr>
              <w:t xml:space="preserve"> ptos. </w:t>
            </w:r>
            <w:r>
              <w:rPr>
                <w:rFonts w:ascii="Arial" w:eastAsia="Calibri" w:hAnsi="Arial" w:cs="Arial"/>
                <w:sz w:val="22"/>
                <w:szCs w:val="22"/>
                <w:lang w:eastAsia="en-US"/>
              </w:rPr>
              <w:t xml:space="preserve">y porcentaje permitido hasta la baja temeraria (donde se aplica en la fórmula 70). </w:t>
            </w:r>
            <w:r>
              <w:rPr>
                <w:rFonts w:ascii="Arial" w:eastAsia="Calibri" w:hAnsi="Arial" w:cs="Arial"/>
                <w:b/>
                <w:sz w:val="22"/>
                <w:szCs w:val="22"/>
                <w:lang w:eastAsia="en-US"/>
              </w:rPr>
              <w:t>La temeraria se calcula igualmente sobre la base imponible, nunca se tienen en cuenta los impuestos.</w:t>
            </w:r>
          </w:p>
          <w:p w14:paraId="47C279C1" w14:textId="77777777" w:rsidR="00E67C1E" w:rsidRPr="006C669B" w:rsidRDefault="00E67C1E" w:rsidP="00E67C1E">
            <w:pPr>
              <w:rPr>
                <w:rFonts w:ascii="Arial" w:hAnsi="Arial" w:cs="Arial"/>
              </w:rPr>
            </w:pPr>
            <w:r w:rsidRPr="006C669B">
              <w:rPr>
                <w:rFonts w:ascii="Arial" w:hAnsi="Arial" w:cs="Arial"/>
              </w:rPr>
              <w:t>El resultado TOTAL de la valoración de la oferta económica será la SUMA DE LA PUNTUACIÓN OBTENIDA para la propuesta económica de ambos servicios:</w:t>
            </w:r>
          </w:p>
          <w:p w14:paraId="0AC5B6C3" w14:textId="77777777" w:rsidR="00E67C1E" w:rsidRPr="006C669B" w:rsidRDefault="00E67C1E" w:rsidP="00E67C1E">
            <w:pPr>
              <w:ind w:left="720"/>
              <w:rPr>
                <w:rFonts w:ascii="Arial" w:hAnsi="Arial" w:cs="Arial"/>
                <w:b/>
                <w:i/>
              </w:rPr>
            </w:pPr>
            <w:r w:rsidRPr="006C669B">
              <w:rPr>
                <w:rFonts w:ascii="Arial" w:hAnsi="Arial" w:cs="Arial"/>
                <w:b/>
                <w:i/>
              </w:rPr>
              <w:t>Puntuación total oferta económica: Puntuación A + Puntuación B</w:t>
            </w:r>
          </w:p>
          <w:p w14:paraId="5E00FB8E" w14:textId="77777777" w:rsidR="00E67C1E" w:rsidRDefault="00E67C1E" w:rsidP="00E67C1E">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p>
          <w:p w14:paraId="66BF5093" w14:textId="77777777" w:rsidR="00E67C1E" w:rsidRPr="00A9495F" w:rsidRDefault="00E67C1E" w:rsidP="00E67C1E">
            <w:pPr>
              <w:tabs>
                <w:tab w:val="num" w:pos="709"/>
              </w:tabs>
              <w:autoSpaceDE w:val="0"/>
              <w:autoSpaceDN w:val="0"/>
              <w:adjustRightInd w:val="0"/>
              <w:spacing w:after="120"/>
              <w:jc w:val="both"/>
              <w:rPr>
                <w:rFonts w:ascii="Arial" w:hAnsi="Arial" w:cs="Arial"/>
                <w:sz w:val="22"/>
                <w:szCs w:val="22"/>
              </w:rPr>
            </w:pPr>
            <w:r w:rsidRPr="00A9495F">
              <w:rPr>
                <w:rFonts w:ascii="Arial" w:hAnsi="Arial" w:cs="Arial"/>
                <w:b/>
                <w:sz w:val="22"/>
                <w:szCs w:val="22"/>
              </w:rPr>
              <w:t>Fórmula 2</w:t>
            </w:r>
            <w:r w:rsidRPr="00A9495F">
              <w:rPr>
                <w:rFonts w:ascii="Arial" w:hAnsi="Arial" w:cs="Arial"/>
                <w:sz w:val="22"/>
                <w:szCs w:val="22"/>
              </w:rPr>
              <w:t xml:space="preserve"> </w:t>
            </w:r>
            <w:r w:rsidRPr="00A9495F">
              <w:rPr>
                <w:rFonts w:ascii="Arial" w:hAnsi="Arial" w:cs="Arial"/>
                <w:i/>
                <w:sz w:val="22"/>
                <w:szCs w:val="22"/>
              </w:rPr>
              <w:t>(cuando concurran dos o más licitadores)</w:t>
            </w:r>
          </w:p>
          <w:p w14:paraId="5482F703" w14:textId="77777777" w:rsidR="00E67C1E" w:rsidRPr="006C669B" w:rsidRDefault="00E67C1E" w:rsidP="00E67C1E">
            <w:pPr>
              <w:numPr>
                <w:ilvl w:val="0"/>
                <w:numId w:val="29"/>
              </w:numPr>
              <w:tabs>
                <w:tab w:val="clear" w:pos="720"/>
                <w:tab w:val="num" w:pos="426"/>
              </w:tabs>
              <w:ind w:left="426" w:hanging="284"/>
              <w:rPr>
                <w:rFonts w:ascii="Arial" w:hAnsi="Arial" w:cs="Arial"/>
              </w:rPr>
            </w:pPr>
            <w:r>
              <w:rPr>
                <w:rFonts w:ascii="Arial" w:hAnsi="Arial" w:cs="Arial"/>
                <w:b/>
              </w:rPr>
              <w:t>Servicio de desarrollo e Implantación</w:t>
            </w:r>
            <w:r w:rsidRPr="006C669B">
              <w:rPr>
                <w:rFonts w:ascii="Arial" w:hAnsi="Arial" w:cs="Arial"/>
                <w:b/>
              </w:rPr>
              <w:t xml:space="preserve">: </w:t>
            </w:r>
            <w:r>
              <w:rPr>
                <w:rFonts w:ascii="Arial" w:hAnsi="Arial" w:cs="Arial"/>
                <w:b/>
              </w:rPr>
              <w:t>30</w:t>
            </w:r>
            <w:r w:rsidRPr="006C669B">
              <w:rPr>
                <w:rFonts w:ascii="Arial" w:hAnsi="Arial" w:cs="Arial"/>
                <w:b/>
              </w:rPr>
              <w:t xml:space="preserve"> puntos máximo</w:t>
            </w:r>
            <w:r w:rsidRPr="006C669B">
              <w:rPr>
                <w:rFonts w:ascii="Arial" w:hAnsi="Arial" w:cs="Arial"/>
              </w:rPr>
              <w:t xml:space="preserve"> (</w:t>
            </w:r>
            <w:r w:rsidRPr="006C669B">
              <w:rPr>
                <w:rFonts w:ascii="Arial" w:hAnsi="Arial" w:cs="Arial"/>
                <w:u w:val="single"/>
              </w:rPr>
              <w:t>Puntuación A</w:t>
            </w:r>
            <w:r w:rsidRPr="006C669B">
              <w:rPr>
                <w:rFonts w:ascii="Arial" w:hAnsi="Arial" w:cs="Arial"/>
              </w:rPr>
              <w:t>)</w:t>
            </w:r>
          </w:p>
          <w:p w14:paraId="3F4AFF3D" w14:textId="77777777" w:rsidR="00E67C1E" w:rsidRPr="006C669B" w:rsidRDefault="00E67C1E" w:rsidP="00E67C1E">
            <w:pPr>
              <w:ind w:left="720"/>
              <w:rPr>
                <w:rFonts w:ascii="Arial" w:hAnsi="Arial" w:cs="Arial"/>
              </w:rPr>
            </w:pPr>
            <w:r w:rsidRPr="006C669B">
              <w:rPr>
                <w:rFonts w:ascii="Arial" w:hAnsi="Arial" w:cs="Arial"/>
              </w:rPr>
              <w:t>La base imponible para el cálculo de la puntuación de este servicio será el precio propuesto</w:t>
            </w:r>
            <w:r>
              <w:rPr>
                <w:rFonts w:ascii="Arial" w:hAnsi="Arial" w:cs="Arial"/>
              </w:rPr>
              <w:t xml:space="preserve">, para este servicio, </w:t>
            </w:r>
            <w:r w:rsidRPr="006C669B">
              <w:rPr>
                <w:rFonts w:ascii="Arial" w:hAnsi="Arial" w:cs="Arial"/>
              </w:rPr>
              <w:t>en la oferta económica.</w:t>
            </w:r>
          </w:p>
          <w:p w14:paraId="3B2E9623" w14:textId="77777777" w:rsidR="00E67C1E" w:rsidRPr="006C669B" w:rsidRDefault="00E67C1E" w:rsidP="00E67C1E">
            <w:pPr>
              <w:ind w:left="720"/>
              <w:rPr>
                <w:rFonts w:ascii="Arial" w:hAnsi="Arial" w:cs="Arial"/>
              </w:rPr>
            </w:pPr>
            <w:r w:rsidRPr="006C669B">
              <w:rPr>
                <w:rFonts w:ascii="Arial" w:hAnsi="Arial" w:cs="Arial"/>
              </w:rPr>
              <w:t xml:space="preserve"> Su valoración se realizará en base a la siguiente fórmula:</w:t>
            </w:r>
          </w:p>
          <w:p w14:paraId="0542816E" w14:textId="77777777" w:rsidR="00E67C1E" w:rsidRDefault="00E67C1E" w:rsidP="00E67C1E">
            <w:pPr>
              <w:tabs>
                <w:tab w:val="left" w:pos="2182"/>
              </w:tabs>
              <w:autoSpaceDE w:val="0"/>
              <w:autoSpaceDN w:val="0"/>
              <w:adjustRightInd w:val="0"/>
              <w:spacing w:before="120" w:after="120" w:line="276" w:lineRule="auto"/>
              <w:jc w:val="both"/>
              <w:rPr>
                <w:noProof/>
              </w:rPr>
            </w:pPr>
            <w:r>
              <w:rPr>
                <w:noProof/>
                <w:lang w:val="es-ES" w:eastAsia="es-ES"/>
              </w:rPr>
              <mc:AlternateContent>
                <mc:Choice Requires="wps">
                  <w:drawing>
                    <wp:anchor distT="0" distB="0" distL="114300" distR="114300" simplePos="0" relativeHeight="251664384" behindDoc="0" locked="0" layoutInCell="1" allowOverlap="1" wp14:anchorId="23165726" wp14:editId="2B1A06F4">
                      <wp:simplePos x="0" y="0"/>
                      <wp:positionH relativeFrom="column">
                        <wp:posOffset>-139700</wp:posOffset>
                      </wp:positionH>
                      <wp:positionV relativeFrom="paragraph">
                        <wp:posOffset>3810</wp:posOffset>
                      </wp:positionV>
                      <wp:extent cx="3698875" cy="876300"/>
                      <wp:effectExtent l="0" t="0" r="635" b="31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88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3039" w14:textId="77777777" w:rsidR="00E67C1E" w:rsidRPr="00A30A9C" w:rsidRDefault="00FD76C9" w:rsidP="00E67C1E">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E67C1E" w:rsidRPr="00A30A9C">
                                    <w:rPr>
                                      <w:rFonts w:ascii="Calibri" w:hAnsi="Calibri"/>
                                      <w:color w:val="000000"/>
                                      <w:kern w:val="24"/>
                                      <w:sz w:val="28"/>
                                      <w:szCs w:val="36"/>
                                    </w:rPr>
                                    <w:t xml:space="preserve"> * </w:t>
                                  </w:r>
                                  <w:r w:rsidR="00E67C1E" w:rsidRPr="00A30A9C">
                                    <w:rPr>
                                      <w:rFonts w:ascii="Times New Roman" w:hAnsi="Times New Roman"/>
                                      <w:i/>
                                      <w:iCs/>
                                      <w:color w:val="000000"/>
                                      <w:kern w:val="24"/>
                                      <w:sz w:val="24"/>
                                      <w:szCs w:val="32"/>
                                    </w:rPr>
                                    <w:t>Máxima puntuación otorgable a la oferta económica</w:t>
                                  </w:r>
                                  <w:r w:rsidR="00E67C1E">
                                    <w:rPr>
                                      <w:rFonts w:ascii="Times New Roman" w:hAnsi="Times New Roman"/>
                                      <w:i/>
                                      <w:iCs/>
                                      <w:color w:val="000000"/>
                                      <w:kern w:val="24"/>
                                      <w:sz w:val="24"/>
                                      <w:szCs w:val="32"/>
                                    </w:rPr>
                                    <w:t xml:space="preserve"> =</w:t>
                                  </w:r>
                                  <w:r w:rsidR="00E67C1E" w:rsidRPr="00A30A9C">
                                    <w:rPr>
                                      <w:rFonts w:ascii="Times New Roman" w:hAnsi="Times New Roman"/>
                                      <w:color w:val="000000"/>
                                      <w:kern w:val="24"/>
                                      <w:sz w:val="24"/>
                                      <w:szCs w:val="32"/>
                                    </w:rPr>
                                    <w:t xml:space="preserve"> </w:t>
                                  </w:r>
                                  <w:r w:rsidR="00E67C1E"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165726" id="Rectángulo 5" o:spid="_x0000_s1026" style="position:absolute;left:0;text-align:left;margin-left:-11pt;margin-top:.3pt;width:291.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" filled="f" stroked="f">
                      <v:textbox style="mso-fit-shape-to-text:t">
                        <w:txbxContent>
                          <w:p w14:paraId="17A23039" w14:textId="77777777" w:rsidR="00E67C1E" w:rsidRPr="00A30A9C" w:rsidRDefault="00E67C1E" w:rsidP="00E67C1E">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14:paraId="636BFBBA" w14:textId="77777777" w:rsidR="00E67C1E" w:rsidRDefault="00E67C1E" w:rsidP="00E67C1E">
            <w:pPr>
              <w:tabs>
                <w:tab w:val="left" w:pos="2182"/>
              </w:tabs>
              <w:autoSpaceDE w:val="0"/>
              <w:autoSpaceDN w:val="0"/>
              <w:adjustRightInd w:val="0"/>
              <w:spacing w:before="120" w:after="120" w:line="276" w:lineRule="auto"/>
              <w:jc w:val="both"/>
              <w:rPr>
                <w:noProof/>
              </w:rPr>
            </w:pPr>
          </w:p>
          <w:p w14:paraId="40A4F333" w14:textId="77777777" w:rsidR="00E67C1E" w:rsidRDefault="00E67C1E" w:rsidP="00E67C1E">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p>
          <w:p w14:paraId="1312C332" w14:textId="545D35AC" w:rsidR="00E67C1E" w:rsidRPr="00967F9F" w:rsidRDefault="00E67C1E" w:rsidP="00E67C1E">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rPr>
              <w:t xml:space="preserve">Siendo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M </w:t>
            </w:r>
            <w:r w:rsidRPr="00967F9F">
              <w:rPr>
                <w:rFonts w:ascii="Arial" w:eastAsia="Calibri" w:hAnsi="Arial" w:cs="Arial"/>
                <w:i/>
                <w:iCs/>
                <w:color w:val="000000"/>
                <w:sz w:val="22"/>
                <w:vertAlign w:val="subscript"/>
              </w:rPr>
              <w:t xml:space="preserve"> </w:t>
            </w:r>
            <w:r w:rsidRPr="00967F9F">
              <w:rPr>
                <w:rFonts w:ascii="Arial" w:eastAsia="Calibri" w:hAnsi="Arial" w:cs="Arial"/>
                <w:color w:val="000000"/>
                <w:sz w:val="22"/>
              </w:rPr>
              <w:t>el presupuesto máximo de licitación (</w:t>
            </w:r>
            <w:r>
              <w:rPr>
                <w:rFonts w:ascii="Arial" w:eastAsia="Calibri" w:hAnsi="Arial" w:cs="Arial"/>
                <w:color w:val="000000"/>
                <w:sz w:val="22"/>
              </w:rPr>
              <w:t>19.450€</w:t>
            </w:r>
            <w:r w:rsidRPr="00967F9F">
              <w:rPr>
                <w:rFonts w:ascii="Arial" w:eastAsia="Calibri" w:hAnsi="Arial" w:cs="Arial"/>
                <w:color w:val="000000"/>
                <w:sz w:val="22"/>
              </w:rPr>
              <w:t xml:space="preserve">);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O </w:t>
            </w:r>
            <w:r w:rsidRPr="00967F9F">
              <w:rPr>
                <w:rFonts w:ascii="Arial" w:eastAsia="Calibri" w:hAnsi="Arial" w:cs="Arial"/>
                <w:color w:val="000000"/>
                <w:sz w:val="22"/>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el precio límite de la baja temeraria (por debajo de ese precio las ofertas son desestimadas por temerarias)</w:t>
            </w:r>
            <w:r>
              <w:rPr>
                <w:rFonts w:ascii="Arial" w:eastAsia="Calibri" w:hAnsi="Arial" w:cs="Arial"/>
                <w:color w:val="000000"/>
                <w:sz w:val="22"/>
              </w:rPr>
              <w:t>; Máxima puntuación otorgable a la oferta económica</w:t>
            </w:r>
            <w:r w:rsidRPr="00967F9F">
              <w:rPr>
                <w:rFonts w:ascii="Arial" w:eastAsia="Calibri" w:hAnsi="Arial" w:cs="Arial"/>
                <w:color w:val="000000"/>
                <w:sz w:val="22"/>
              </w:rPr>
              <w:t xml:space="preserve">, que en este caso es de </w:t>
            </w:r>
            <w:r>
              <w:rPr>
                <w:rFonts w:ascii="Arial" w:eastAsia="Calibri" w:hAnsi="Arial" w:cs="Arial"/>
                <w:b/>
                <w:color w:val="000000"/>
                <w:sz w:val="22"/>
              </w:rPr>
              <w:t>30</w:t>
            </w:r>
            <w:r w:rsidRPr="00967F9F">
              <w:rPr>
                <w:rFonts w:ascii="Arial" w:eastAsia="Calibri" w:hAnsi="Arial" w:cs="Arial"/>
                <w:color w:val="000000"/>
                <w:sz w:val="22"/>
              </w:rPr>
              <w:t xml:space="preserve"> puntos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 xml:space="preserve">es el </w:t>
            </w:r>
            <w:r>
              <w:rPr>
                <w:rFonts w:ascii="Arial" w:eastAsia="Calibri" w:hAnsi="Arial" w:cs="Arial"/>
                <w:color w:val="000000"/>
                <w:sz w:val="22"/>
              </w:rPr>
              <w:t>p</w:t>
            </w:r>
            <w:r w:rsidRPr="00967F9F">
              <w:rPr>
                <w:rFonts w:ascii="Arial" w:eastAsia="Calibri" w:hAnsi="Arial" w:cs="Arial"/>
                <w:color w:val="000000"/>
                <w:sz w:val="22"/>
              </w:rPr>
              <w:t xml:space="preserve">recio por debajo del cual se considera una oferta como </w:t>
            </w:r>
            <w:r>
              <w:rPr>
                <w:rFonts w:ascii="Arial" w:eastAsia="Calibri" w:hAnsi="Arial" w:cs="Arial"/>
                <w:color w:val="000000"/>
                <w:sz w:val="22"/>
              </w:rPr>
              <w:t>b</w:t>
            </w:r>
            <w:r w:rsidRPr="00967F9F">
              <w:rPr>
                <w:rFonts w:ascii="Arial" w:eastAsia="Calibri" w:hAnsi="Arial" w:cs="Arial"/>
                <w:color w:val="000000"/>
                <w:sz w:val="22"/>
              </w:rPr>
              <w:t xml:space="preserve">aja </w:t>
            </w:r>
            <w:r>
              <w:rPr>
                <w:rFonts w:ascii="Arial" w:eastAsia="Calibri" w:hAnsi="Arial" w:cs="Arial"/>
                <w:color w:val="000000"/>
                <w:sz w:val="22"/>
              </w:rPr>
              <w:t>t</w:t>
            </w:r>
            <w:r w:rsidRPr="00967F9F">
              <w:rPr>
                <w:rFonts w:ascii="Arial" w:eastAsia="Calibri" w:hAnsi="Arial" w:cs="Arial"/>
                <w:color w:val="000000"/>
                <w:sz w:val="22"/>
              </w:rPr>
              <w:t>emeraria y es el 70 % de la media de las ofertas económicas a valorar.</w:t>
            </w:r>
          </w:p>
          <w:p w14:paraId="51D71C92" w14:textId="77777777" w:rsidR="00E67C1E" w:rsidRPr="006C669B" w:rsidRDefault="00E67C1E" w:rsidP="00E67C1E">
            <w:pPr>
              <w:ind w:left="426"/>
              <w:rPr>
                <w:rFonts w:ascii="Arial" w:hAnsi="Arial" w:cs="Arial"/>
                <w:u w:val="single"/>
              </w:rPr>
            </w:pPr>
            <w:r>
              <w:rPr>
                <w:rFonts w:ascii="Arial" w:hAnsi="Arial" w:cs="Arial"/>
                <w:b/>
              </w:rPr>
              <w:t>Servicio de mantenimiento y soporte</w:t>
            </w:r>
            <w:r w:rsidRPr="006C669B">
              <w:rPr>
                <w:rFonts w:ascii="Arial" w:hAnsi="Arial" w:cs="Arial"/>
                <w:b/>
              </w:rPr>
              <w:t xml:space="preserve">: </w:t>
            </w:r>
            <w:r>
              <w:rPr>
                <w:rFonts w:ascii="Arial" w:hAnsi="Arial" w:cs="Arial"/>
                <w:b/>
              </w:rPr>
              <w:t xml:space="preserve">10 </w:t>
            </w:r>
            <w:r w:rsidRPr="006C669B">
              <w:rPr>
                <w:rFonts w:ascii="Arial" w:hAnsi="Arial" w:cs="Arial"/>
                <w:b/>
              </w:rPr>
              <w:t xml:space="preserve">puntos máximo </w:t>
            </w:r>
            <w:r w:rsidRPr="006C669B">
              <w:rPr>
                <w:rFonts w:ascii="Arial" w:hAnsi="Arial" w:cs="Arial"/>
                <w:u w:val="single"/>
              </w:rPr>
              <w:t>(Puntuación B)</w:t>
            </w:r>
          </w:p>
          <w:p w14:paraId="446FEAD9" w14:textId="77777777" w:rsidR="00E67C1E" w:rsidRPr="006C669B" w:rsidRDefault="00E67C1E" w:rsidP="00E67C1E">
            <w:pPr>
              <w:ind w:left="720"/>
              <w:rPr>
                <w:rFonts w:ascii="Arial" w:hAnsi="Arial" w:cs="Arial"/>
              </w:rPr>
            </w:pPr>
            <w:r w:rsidRPr="006C669B">
              <w:rPr>
                <w:rFonts w:ascii="Arial" w:hAnsi="Arial" w:cs="Arial"/>
              </w:rPr>
              <w:t xml:space="preserve"> La base imponible para el cálculo de la puntuación de este servicio será el precio propuesto</w:t>
            </w:r>
            <w:r>
              <w:rPr>
                <w:rFonts w:ascii="Arial" w:hAnsi="Arial" w:cs="Arial"/>
              </w:rPr>
              <w:t>, para este servicio,</w:t>
            </w:r>
            <w:r w:rsidRPr="006C669B">
              <w:rPr>
                <w:rFonts w:ascii="Arial" w:hAnsi="Arial" w:cs="Arial"/>
              </w:rPr>
              <w:t xml:space="preserve"> en la oferta económica.</w:t>
            </w:r>
          </w:p>
          <w:p w14:paraId="1491708F" w14:textId="77777777" w:rsidR="00E67C1E" w:rsidRPr="006C669B" w:rsidRDefault="00E67C1E" w:rsidP="00E67C1E">
            <w:pPr>
              <w:ind w:left="720"/>
              <w:rPr>
                <w:rFonts w:ascii="Arial" w:hAnsi="Arial" w:cs="Arial"/>
              </w:rPr>
            </w:pPr>
            <w:r w:rsidRPr="006C669B">
              <w:rPr>
                <w:rFonts w:ascii="Arial" w:hAnsi="Arial" w:cs="Arial"/>
              </w:rPr>
              <w:t>Su valoración se realizará en base a la siguiente fórmula:</w:t>
            </w:r>
          </w:p>
          <w:p w14:paraId="2A97DCBE" w14:textId="77777777" w:rsidR="00E67C1E" w:rsidRPr="00B058BE" w:rsidRDefault="00FD76C9" w:rsidP="00E67C1E">
            <w:pPr>
              <w:pStyle w:val="NormalWeb"/>
              <w:spacing w:before="0" w:beforeAutospacing="0" w:after="0" w:afterAutospacing="0"/>
              <w:jc w:val="left"/>
              <w:rPr>
                <w:i/>
                <w:sz w:val="18"/>
                <w:szCs w:val="18"/>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E67C1E" w:rsidRPr="00B058BE">
              <w:rPr>
                <w:rFonts w:ascii="Calibri" w:hAnsi="Calibri"/>
                <w:color w:val="000000"/>
                <w:kern w:val="24"/>
                <w:sz w:val="18"/>
                <w:szCs w:val="18"/>
              </w:rPr>
              <w:t xml:space="preserve"> * </w:t>
            </w:r>
            <w:r w:rsidR="00E67C1E" w:rsidRPr="00B058BE">
              <w:rPr>
                <w:rFonts w:ascii="Times New Roman" w:hAnsi="Times New Roman"/>
                <w:i/>
                <w:iCs/>
                <w:color w:val="000000"/>
                <w:kern w:val="24"/>
                <w:sz w:val="18"/>
                <w:szCs w:val="18"/>
              </w:rPr>
              <w:t>Máxima puntuación otorgable a la oferta económica =</w:t>
            </w:r>
            <w:r w:rsidR="00E67C1E" w:rsidRPr="00B058BE">
              <w:rPr>
                <w:rFonts w:ascii="Times New Roman" w:hAnsi="Times New Roman"/>
                <w:color w:val="000000"/>
                <w:kern w:val="24"/>
                <w:sz w:val="18"/>
                <w:szCs w:val="18"/>
              </w:rPr>
              <w:t xml:space="preserve"> </w:t>
            </w:r>
            <w:r w:rsidR="00E67C1E" w:rsidRPr="00B058BE">
              <w:rPr>
                <w:rFonts w:ascii="Times New Roman" w:hAnsi="Times New Roman"/>
                <w:i/>
                <w:color w:val="000000"/>
                <w:kern w:val="24"/>
                <w:sz w:val="18"/>
                <w:szCs w:val="18"/>
              </w:rPr>
              <w:t>Puntuación</w:t>
            </w:r>
          </w:p>
          <w:p w14:paraId="1EFC20BE" w14:textId="650EF940" w:rsidR="00E67C1E" w:rsidRPr="00967F9F" w:rsidRDefault="00E67C1E" w:rsidP="00E67C1E">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rPr>
              <w:t xml:space="preserve">Siendo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M </w:t>
            </w:r>
            <w:r w:rsidRPr="00967F9F">
              <w:rPr>
                <w:rFonts w:ascii="Arial" w:eastAsia="Calibri" w:hAnsi="Arial" w:cs="Arial"/>
                <w:i/>
                <w:iCs/>
                <w:color w:val="000000"/>
                <w:sz w:val="22"/>
                <w:vertAlign w:val="subscript"/>
              </w:rPr>
              <w:t xml:space="preserve"> </w:t>
            </w:r>
            <w:r w:rsidRPr="00967F9F">
              <w:rPr>
                <w:rFonts w:ascii="Arial" w:eastAsia="Calibri" w:hAnsi="Arial" w:cs="Arial"/>
                <w:color w:val="000000"/>
                <w:sz w:val="22"/>
              </w:rPr>
              <w:t>el presupuesto máximo de licitación</w:t>
            </w:r>
            <w:r>
              <w:rPr>
                <w:rFonts w:ascii="Arial" w:eastAsia="Calibri" w:hAnsi="Arial" w:cs="Arial"/>
                <w:color w:val="000000"/>
                <w:sz w:val="22"/>
              </w:rPr>
              <w:t>(</w:t>
            </w:r>
            <w:r w:rsidRPr="00967F9F">
              <w:rPr>
                <w:rFonts w:ascii="Arial" w:eastAsia="Calibri" w:hAnsi="Arial" w:cs="Arial"/>
                <w:color w:val="000000"/>
                <w:sz w:val="22"/>
              </w:rPr>
              <w:t xml:space="preserve"> </w:t>
            </w:r>
            <w:r>
              <w:rPr>
                <w:rFonts w:ascii="Arial" w:eastAsia="Calibri" w:hAnsi="Arial" w:cs="Arial"/>
                <w:color w:val="000000"/>
                <w:sz w:val="22"/>
              </w:rPr>
              <w:t>5.850€)</w:t>
            </w:r>
            <w:r w:rsidRPr="00967F9F">
              <w:rPr>
                <w:rFonts w:ascii="Arial" w:eastAsia="Calibri" w:hAnsi="Arial" w:cs="Arial"/>
                <w:color w:val="000000"/>
                <w:sz w:val="22"/>
              </w:rPr>
              <w:t xml:space="preserve">; </w:t>
            </w:r>
            <w:r w:rsidRPr="00967F9F">
              <w:rPr>
                <w:rFonts w:ascii="Arial" w:eastAsia="Calibri" w:hAnsi="Arial" w:cs="Arial"/>
                <w:b/>
                <w:iCs/>
                <w:color w:val="000000"/>
                <w:sz w:val="22"/>
              </w:rPr>
              <w:t>P</w:t>
            </w:r>
            <w:r w:rsidRPr="00967F9F">
              <w:rPr>
                <w:rFonts w:ascii="Arial" w:eastAsia="Calibri" w:hAnsi="Arial" w:cs="Arial"/>
                <w:b/>
                <w:iCs/>
                <w:color w:val="000000"/>
                <w:sz w:val="22"/>
                <w:vertAlign w:val="subscript"/>
              </w:rPr>
              <w:t xml:space="preserve">O </w:t>
            </w:r>
            <w:r w:rsidRPr="00967F9F">
              <w:rPr>
                <w:rFonts w:ascii="Arial" w:eastAsia="Calibri" w:hAnsi="Arial" w:cs="Arial"/>
                <w:color w:val="000000"/>
                <w:sz w:val="22"/>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el precio límite de la baja temeraria (por debajo de ese precio las ofertas son desestimadas por temerarias)</w:t>
            </w:r>
            <w:r>
              <w:rPr>
                <w:rFonts w:ascii="Arial" w:eastAsia="Calibri" w:hAnsi="Arial" w:cs="Arial"/>
                <w:color w:val="000000"/>
                <w:sz w:val="22"/>
              </w:rPr>
              <w:t>; Máxima puntuación otorgable a la oferta económica</w:t>
            </w:r>
            <w:r w:rsidRPr="00967F9F">
              <w:rPr>
                <w:rFonts w:ascii="Arial" w:eastAsia="Calibri" w:hAnsi="Arial" w:cs="Arial"/>
                <w:color w:val="000000"/>
                <w:sz w:val="22"/>
              </w:rPr>
              <w:t xml:space="preserve">, que en este caso es de </w:t>
            </w:r>
            <w:r>
              <w:rPr>
                <w:rFonts w:ascii="Arial" w:eastAsia="Calibri" w:hAnsi="Arial" w:cs="Arial"/>
                <w:b/>
                <w:color w:val="000000"/>
                <w:sz w:val="22"/>
              </w:rPr>
              <w:t xml:space="preserve">10 </w:t>
            </w:r>
            <w:r w:rsidRPr="00967F9F">
              <w:rPr>
                <w:rFonts w:ascii="Arial" w:eastAsia="Calibri" w:hAnsi="Arial" w:cs="Arial"/>
                <w:color w:val="000000"/>
                <w:sz w:val="22"/>
              </w:rPr>
              <w:t>puntos (</w:t>
            </w:r>
            <w:r w:rsidRPr="00967F9F">
              <w:rPr>
                <w:rFonts w:ascii="Arial" w:eastAsia="Calibri" w:hAnsi="Arial" w:cs="Arial"/>
                <w:b/>
                <w:iCs/>
                <w:color w:val="000000"/>
                <w:sz w:val="22"/>
              </w:rPr>
              <w:t>PLBT</w:t>
            </w:r>
            <w:r w:rsidRPr="00967F9F">
              <w:rPr>
                <w:rFonts w:ascii="Arial" w:eastAsia="Calibri" w:hAnsi="Arial" w:cs="Arial"/>
                <w:b/>
                <w:color w:val="000000"/>
                <w:sz w:val="22"/>
              </w:rPr>
              <w:t xml:space="preserve"> </w:t>
            </w:r>
            <w:r w:rsidRPr="00967F9F">
              <w:rPr>
                <w:rFonts w:ascii="Arial" w:eastAsia="Calibri" w:hAnsi="Arial" w:cs="Arial"/>
                <w:color w:val="000000"/>
                <w:sz w:val="22"/>
              </w:rPr>
              <w:t xml:space="preserve">es el </w:t>
            </w:r>
            <w:r>
              <w:rPr>
                <w:rFonts w:ascii="Arial" w:eastAsia="Calibri" w:hAnsi="Arial" w:cs="Arial"/>
                <w:color w:val="000000"/>
                <w:sz w:val="22"/>
              </w:rPr>
              <w:t>p</w:t>
            </w:r>
            <w:r w:rsidRPr="00967F9F">
              <w:rPr>
                <w:rFonts w:ascii="Arial" w:eastAsia="Calibri" w:hAnsi="Arial" w:cs="Arial"/>
                <w:color w:val="000000"/>
                <w:sz w:val="22"/>
              </w:rPr>
              <w:t xml:space="preserve">recio por debajo del cual se considera una oferta como </w:t>
            </w:r>
            <w:r>
              <w:rPr>
                <w:rFonts w:ascii="Arial" w:eastAsia="Calibri" w:hAnsi="Arial" w:cs="Arial"/>
                <w:color w:val="000000"/>
                <w:sz w:val="22"/>
              </w:rPr>
              <w:t>b</w:t>
            </w:r>
            <w:r w:rsidRPr="00967F9F">
              <w:rPr>
                <w:rFonts w:ascii="Arial" w:eastAsia="Calibri" w:hAnsi="Arial" w:cs="Arial"/>
                <w:color w:val="000000"/>
                <w:sz w:val="22"/>
              </w:rPr>
              <w:t xml:space="preserve">aja </w:t>
            </w:r>
            <w:r>
              <w:rPr>
                <w:rFonts w:ascii="Arial" w:eastAsia="Calibri" w:hAnsi="Arial" w:cs="Arial"/>
                <w:color w:val="000000"/>
                <w:sz w:val="22"/>
              </w:rPr>
              <w:t>t</w:t>
            </w:r>
            <w:r w:rsidRPr="00967F9F">
              <w:rPr>
                <w:rFonts w:ascii="Arial" w:eastAsia="Calibri" w:hAnsi="Arial" w:cs="Arial"/>
                <w:color w:val="000000"/>
                <w:sz w:val="22"/>
              </w:rPr>
              <w:t>emeraria y es el 70 % de la media de las ofertas económicas a valorar.</w:t>
            </w:r>
          </w:p>
          <w:p w14:paraId="4980E9F2" w14:textId="77777777" w:rsidR="00E67C1E" w:rsidRDefault="00E67C1E" w:rsidP="00E67C1E">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p>
          <w:p w14:paraId="719BC958" w14:textId="77777777" w:rsidR="00E67C1E" w:rsidRPr="006C669B" w:rsidRDefault="00E67C1E" w:rsidP="00E67C1E">
            <w:pPr>
              <w:rPr>
                <w:rFonts w:ascii="Arial" w:hAnsi="Arial" w:cs="Arial"/>
              </w:rPr>
            </w:pPr>
            <w:r w:rsidRPr="006C669B">
              <w:rPr>
                <w:rFonts w:ascii="Arial" w:hAnsi="Arial" w:cs="Arial"/>
              </w:rPr>
              <w:t>El resultado TOTAL de la valoración de la oferta económica será la SUMA DE LA PUNTUACIÓN OBTENIDA para la propuesta económica de ambos servicios:</w:t>
            </w:r>
          </w:p>
          <w:p w14:paraId="00882C69" w14:textId="77777777" w:rsidR="00E67C1E" w:rsidRPr="006C669B" w:rsidRDefault="00E67C1E" w:rsidP="00E67C1E">
            <w:pPr>
              <w:ind w:left="720"/>
              <w:rPr>
                <w:rFonts w:ascii="Arial" w:hAnsi="Arial" w:cs="Arial"/>
                <w:b/>
                <w:i/>
              </w:rPr>
            </w:pPr>
            <w:r w:rsidRPr="006C669B">
              <w:rPr>
                <w:rFonts w:ascii="Arial" w:hAnsi="Arial" w:cs="Arial"/>
                <w:b/>
                <w:i/>
              </w:rPr>
              <w:t>Puntuación total oferta económica: Puntuación A + Puntuación B</w:t>
            </w:r>
          </w:p>
          <w:p w14:paraId="031C59F1" w14:textId="77777777" w:rsidR="00E67C1E" w:rsidRDefault="00E67C1E" w:rsidP="00E67C1E">
            <w:pPr>
              <w:tabs>
                <w:tab w:val="left" w:pos="2182"/>
              </w:tabs>
              <w:autoSpaceDE w:val="0"/>
              <w:autoSpaceDN w:val="0"/>
              <w:adjustRightInd w:val="0"/>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La puntuación otorgada se situará entre </w:t>
            </w:r>
            <w:r>
              <w:rPr>
                <w:rFonts w:ascii="Arial" w:eastAsia="Calibri" w:hAnsi="Arial" w:cs="Arial"/>
                <w:b/>
                <w:sz w:val="22"/>
                <w:szCs w:val="22"/>
                <w:lang w:eastAsia="en-US"/>
              </w:rPr>
              <w:t xml:space="preserve">0 y 40 puntos </w:t>
            </w:r>
            <w:r>
              <w:rPr>
                <w:rFonts w:ascii="Arial" w:eastAsia="Calibri" w:hAnsi="Arial" w:cs="Arial"/>
                <w:sz w:val="22"/>
                <w:szCs w:val="22"/>
                <w:lang w:eastAsia="en-US"/>
              </w:rPr>
              <w:t xml:space="preserve">según el importe de la oferta recibida. </w:t>
            </w:r>
          </w:p>
          <w:p w14:paraId="71B322F4" w14:textId="77777777" w:rsidR="00E67C1E" w:rsidRDefault="00E67C1E" w:rsidP="00E67C1E">
            <w:pPr>
              <w:autoSpaceDE w:val="0"/>
              <w:autoSpaceDN w:val="0"/>
              <w:adjustRightInd w:val="0"/>
              <w:spacing w:before="120" w:after="120"/>
              <w:jc w:val="both"/>
              <w:rPr>
                <w:rFonts w:ascii="Arial" w:hAnsi="Arial" w:cs="Arial"/>
                <w:u w:val="single"/>
              </w:rPr>
            </w:pPr>
            <w:r>
              <w:rPr>
                <w:rFonts w:ascii="Arial" w:hAnsi="Arial" w:cs="Arial"/>
                <w:sz w:val="22"/>
                <w:szCs w:val="22"/>
              </w:rPr>
              <w:t xml:space="preserve">A la hora de valorar las ofertas, se tendrá en cuenta la base imponible de la propuesta, tal y como se indica en el </w:t>
            </w:r>
            <w:r w:rsidRPr="006B2C05">
              <w:rPr>
                <w:rFonts w:ascii="Arial" w:hAnsi="Arial" w:cs="Arial"/>
                <w:sz w:val="22"/>
                <w:szCs w:val="22"/>
              </w:rPr>
              <w:t>Anexo IV(BIS): Modelo de presentación de oferta económica</w:t>
            </w:r>
            <w:r>
              <w:rPr>
                <w:rFonts w:ascii="Arial" w:hAnsi="Arial" w:cs="Arial"/>
                <w:sz w:val="22"/>
                <w:szCs w:val="22"/>
              </w:rPr>
              <w:t>.</w:t>
            </w:r>
          </w:p>
          <w:p w14:paraId="0050DD05" w14:textId="77777777" w:rsidR="00E67C1E" w:rsidRPr="00A9495F" w:rsidRDefault="00E67C1E" w:rsidP="00E67C1E">
            <w:pPr>
              <w:tabs>
                <w:tab w:val="num" w:pos="709"/>
              </w:tabs>
              <w:autoSpaceDE w:val="0"/>
              <w:autoSpaceDN w:val="0"/>
              <w:adjustRightInd w:val="0"/>
              <w:spacing w:before="120" w:after="120"/>
              <w:jc w:val="both"/>
              <w:rPr>
                <w:rFonts w:ascii="Arial" w:eastAsia="Calibri" w:hAnsi="Arial" w:cs="Arial"/>
                <w:sz w:val="22"/>
                <w:szCs w:val="22"/>
                <w:lang w:eastAsia="en-US"/>
              </w:rPr>
            </w:pPr>
            <w:r>
              <w:rPr>
                <w:rFonts w:ascii="Arial" w:hAnsi="Arial" w:cs="Arial"/>
                <w:sz w:val="22"/>
                <w:szCs w:val="22"/>
              </w:rPr>
              <w:t>El precio del contrato será aquél al que ascienda la adjudicación definitiva que en ningún caso superará el presupuesto base de licitación.</w:t>
            </w:r>
            <w:r w:rsidRPr="00A9495F">
              <w:rPr>
                <w:rFonts w:ascii="Arial" w:eastAsia="Calibri" w:hAnsi="Arial" w:cs="Arial"/>
                <w:sz w:val="22"/>
                <w:szCs w:val="22"/>
                <w:lang w:eastAsia="en-US"/>
              </w:rPr>
              <w:t xml:space="preserve"> </w:t>
            </w:r>
          </w:p>
          <w:p w14:paraId="63FB6A81" w14:textId="4120852F" w:rsidR="00B15E62" w:rsidRPr="004D74F6" w:rsidRDefault="00B15E62" w:rsidP="00CC5732">
            <w:pPr>
              <w:tabs>
                <w:tab w:val="num" w:pos="709"/>
              </w:tabs>
              <w:autoSpaceDE w:val="0"/>
              <w:autoSpaceDN w:val="0"/>
              <w:adjustRightInd w:val="0"/>
              <w:spacing w:before="120" w:after="120"/>
              <w:jc w:val="both"/>
              <w:rPr>
                <w:rFonts w:ascii="Arial" w:hAnsi="Arial" w:cs="Arial"/>
                <w:sz w:val="22"/>
                <w:szCs w:val="22"/>
              </w:rPr>
            </w:pPr>
          </w:p>
        </w:tc>
      </w:tr>
    </w:tbl>
    <w:p w14:paraId="6FCC7D53" w14:textId="77777777" w:rsidR="00B15E62" w:rsidRPr="004D74F6" w:rsidRDefault="00B15E62" w:rsidP="00B15E62">
      <w:pPr>
        <w:autoSpaceDE w:val="0"/>
        <w:autoSpaceDN w:val="0"/>
        <w:adjustRightInd w:val="0"/>
        <w:jc w:val="both"/>
        <w:rPr>
          <w:rFonts w:ascii="Arial" w:hAnsi="Arial" w:cs="Arial"/>
          <w:b/>
          <w:sz w:val="22"/>
          <w:szCs w:val="22"/>
        </w:rPr>
      </w:pPr>
    </w:p>
    <w:p w14:paraId="12F0D0D1" w14:textId="77777777" w:rsidR="00B15E62" w:rsidRPr="004D74F6" w:rsidRDefault="00B15E62" w:rsidP="00B15E62">
      <w:pPr>
        <w:pStyle w:val="NormalWeb"/>
        <w:spacing w:before="0" w:beforeAutospacing="0" w:after="0" w:afterAutospacing="0"/>
        <w:jc w:val="center"/>
        <w:rPr>
          <w:rFonts w:ascii="Arial" w:hAnsi="Arial" w:cs="Arial"/>
          <w:b/>
          <w:sz w:val="22"/>
          <w:szCs w:val="22"/>
        </w:rPr>
      </w:pPr>
    </w:p>
    <w:p w14:paraId="3B87988D"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Ñ.- Condiciones de la prestación del servicio </w:t>
      </w:r>
    </w:p>
    <w:p w14:paraId="5BF41CA8" w14:textId="77777777" w:rsidR="00B15E62" w:rsidRPr="004D74F6" w:rsidRDefault="00B15E62" w:rsidP="00B15E62">
      <w:pPr>
        <w:pStyle w:val="NormalWeb"/>
        <w:spacing w:before="0" w:beforeAutospacing="0" w:after="0" w:afterAutospacing="0"/>
        <w:jc w:val="center"/>
        <w:rPr>
          <w:rFonts w:ascii="Arial" w:hAnsi="Arial" w:cs="Arial"/>
          <w:b/>
          <w:sz w:val="22"/>
          <w:szCs w:val="22"/>
        </w:rPr>
      </w:pPr>
    </w:p>
    <w:p w14:paraId="3EFC4527" w14:textId="77777777" w:rsidR="00B15E62" w:rsidRPr="004D74F6" w:rsidRDefault="00B15E62" w:rsidP="00B15E62">
      <w:pPr>
        <w:jc w:val="both"/>
        <w:rPr>
          <w:rFonts w:ascii="Arial" w:hAnsi="Arial" w:cs="Arial"/>
          <w:sz w:val="22"/>
          <w:szCs w:val="22"/>
        </w:rPr>
      </w:pPr>
    </w:p>
    <w:p w14:paraId="6EF5C720" w14:textId="77777777" w:rsidR="00B15E62" w:rsidRPr="004D74F6" w:rsidRDefault="00B15E62" w:rsidP="00B15E62">
      <w:pPr>
        <w:numPr>
          <w:ilvl w:val="1"/>
          <w:numId w:val="13"/>
        </w:numPr>
        <w:ind w:left="432"/>
        <w:jc w:val="both"/>
        <w:rPr>
          <w:rFonts w:ascii="Arial" w:hAnsi="Arial" w:cs="Arial"/>
          <w:b/>
          <w:sz w:val="22"/>
          <w:szCs w:val="22"/>
        </w:rPr>
      </w:pPr>
      <w:r w:rsidRPr="004D74F6">
        <w:rPr>
          <w:rFonts w:ascii="Arial" w:hAnsi="Arial" w:cs="Arial"/>
          <w:b/>
          <w:sz w:val="22"/>
          <w:szCs w:val="22"/>
        </w:rPr>
        <w:t>SEGUIMIENTO DE LAS ACCIONES</w:t>
      </w:r>
    </w:p>
    <w:p w14:paraId="65E50E49" w14:textId="77777777" w:rsidR="00B15E62" w:rsidRPr="004D74F6" w:rsidRDefault="00B15E62" w:rsidP="00B15E62">
      <w:pPr>
        <w:jc w:val="both"/>
        <w:rPr>
          <w:rFonts w:ascii="Arial" w:hAnsi="Arial" w:cs="Arial"/>
          <w:sz w:val="22"/>
          <w:szCs w:val="22"/>
        </w:rPr>
      </w:pPr>
    </w:p>
    <w:p w14:paraId="1F61E382" w14:textId="6966B2AE" w:rsidR="00B15E62" w:rsidRPr="004D74F6" w:rsidRDefault="00B15E62" w:rsidP="00B15E62">
      <w:pPr>
        <w:ind w:left="426"/>
        <w:jc w:val="both"/>
        <w:rPr>
          <w:rFonts w:ascii="Arial" w:hAnsi="Arial" w:cs="Arial"/>
          <w:sz w:val="22"/>
          <w:szCs w:val="22"/>
        </w:rPr>
      </w:pPr>
      <w:r w:rsidRPr="004D74F6">
        <w:rPr>
          <w:rFonts w:ascii="Arial" w:hAnsi="Arial" w:cs="Arial"/>
          <w:sz w:val="22"/>
          <w:szCs w:val="22"/>
        </w:rPr>
        <w:t>El adjudicatario se compromete a seguir las directrices que</w:t>
      </w:r>
      <w:r w:rsidR="00C9326D" w:rsidRPr="004D74F6">
        <w:rPr>
          <w:rFonts w:ascii="Arial" w:hAnsi="Arial" w:cs="Arial"/>
          <w:sz w:val="22"/>
          <w:szCs w:val="22"/>
        </w:rPr>
        <w:t>,</w:t>
      </w:r>
      <w:r w:rsidRPr="004D74F6">
        <w:rPr>
          <w:rFonts w:ascii="Arial" w:hAnsi="Arial" w:cs="Arial"/>
          <w:sz w:val="22"/>
          <w:szCs w:val="22"/>
        </w:rPr>
        <w:t xml:space="preserve"> en materia de seguimiento y evaluación de cada una de las acciones de la prestación del servicio, determine Inserta Empleo. </w:t>
      </w:r>
    </w:p>
    <w:p w14:paraId="0961B5AA" w14:textId="77777777" w:rsidR="00B15E62" w:rsidRPr="004D74F6" w:rsidRDefault="00B15E62" w:rsidP="00B15E62">
      <w:pPr>
        <w:spacing w:before="60" w:after="60"/>
        <w:ind w:left="491"/>
        <w:jc w:val="both"/>
        <w:rPr>
          <w:rFonts w:ascii="Arial" w:hAnsi="Arial" w:cs="Arial"/>
          <w:sz w:val="22"/>
          <w:szCs w:val="22"/>
        </w:rPr>
      </w:pPr>
    </w:p>
    <w:p w14:paraId="04830085" w14:textId="77777777" w:rsidR="00B15E62" w:rsidRPr="004D74F6" w:rsidRDefault="00B15E62" w:rsidP="00B15E62">
      <w:pPr>
        <w:numPr>
          <w:ilvl w:val="1"/>
          <w:numId w:val="13"/>
        </w:numPr>
        <w:ind w:left="432"/>
        <w:jc w:val="both"/>
        <w:rPr>
          <w:rFonts w:ascii="Arial" w:hAnsi="Arial" w:cs="Arial"/>
          <w:b/>
          <w:sz w:val="22"/>
          <w:szCs w:val="22"/>
        </w:rPr>
      </w:pPr>
      <w:r w:rsidRPr="004D74F6">
        <w:rPr>
          <w:rFonts w:ascii="Arial" w:hAnsi="Arial" w:cs="Arial"/>
          <w:b/>
          <w:sz w:val="22"/>
          <w:szCs w:val="22"/>
        </w:rPr>
        <w:t>CONTROLES DE CALIDAD</w:t>
      </w:r>
    </w:p>
    <w:p w14:paraId="30B7A5EA" w14:textId="77777777" w:rsidR="00B15E62" w:rsidRPr="004D74F6" w:rsidRDefault="00B15E62" w:rsidP="00B15E62">
      <w:pPr>
        <w:spacing w:before="60" w:after="60"/>
        <w:ind w:left="491"/>
        <w:jc w:val="both"/>
        <w:rPr>
          <w:rFonts w:ascii="Arial" w:hAnsi="Arial" w:cs="Arial"/>
          <w:sz w:val="22"/>
          <w:szCs w:val="22"/>
        </w:rPr>
      </w:pPr>
    </w:p>
    <w:p w14:paraId="1064D34F" w14:textId="77777777" w:rsidR="00B15E62" w:rsidRPr="004D74F6" w:rsidRDefault="00B15E62" w:rsidP="00B15E62">
      <w:pPr>
        <w:spacing w:before="60" w:after="60"/>
        <w:ind w:left="426"/>
        <w:jc w:val="both"/>
        <w:rPr>
          <w:rFonts w:ascii="Arial" w:hAnsi="Arial" w:cs="Arial"/>
          <w:sz w:val="22"/>
          <w:szCs w:val="22"/>
        </w:rPr>
      </w:pPr>
      <w:r w:rsidRPr="004D74F6">
        <w:rPr>
          <w:rFonts w:ascii="Arial" w:hAnsi="Arial" w:cs="Arial"/>
          <w:sz w:val="22"/>
          <w:szCs w:val="22"/>
        </w:rPr>
        <w:t>La empresa adjudicataria estará sometida a cuantos controles se estimen necesarios por parte de la Inserta Empleo, determinados por el Sistema de Calidad bajo la norma UNE- ISO 9001.</w:t>
      </w:r>
    </w:p>
    <w:p w14:paraId="5BC657B9" w14:textId="77777777" w:rsidR="00B15E62" w:rsidRPr="004D74F6" w:rsidRDefault="00B15E62" w:rsidP="00B15E62">
      <w:pPr>
        <w:pStyle w:val="NormalWeb"/>
        <w:spacing w:before="0" w:beforeAutospacing="0" w:after="0" w:afterAutospacing="0"/>
        <w:jc w:val="center"/>
        <w:rPr>
          <w:rFonts w:ascii="Arial" w:hAnsi="Arial" w:cs="Arial"/>
          <w:b/>
          <w:sz w:val="22"/>
          <w:szCs w:val="22"/>
          <w:lang w:val="es-ES_tradnl"/>
        </w:rPr>
      </w:pPr>
    </w:p>
    <w:p w14:paraId="632031CA"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 xml:space="preserve">O.- Revisión de precios </w:t>
      </w:r>
    </w:p>
    <w:p w14:paraId="0CCC3ED5" w14:textId="77777777" w:rsidR="00B15E62" w:rsidRPr="004D74F6" w:rsidRDefault="00B15E62" w:rsidP="00B15E62">
      <w:pPr>
        <w:autoSpaceDE w:val="0"/>
        <w:autoSpaceDN w:val="0"/>
        <w:adjustRightInd w:val="0"/>
        <w:jc w:val="both"/>
        <w:rPr>
          <w:rFonts w:ascii="Arial" w:hAnsi="Arial" w:cs="Arial"/>
          <w:sz w:val="22"/>
          <w:szCs w:val="22"/>
        </w:rPr>
      </w:pPr>
    </w:p>
    <w:p w14:paraId="330ACAF2" w14:textId="27CE0284" w:rsidR="00B15E62" w:rsidRPr="004D74F6" w:rsidRDefault="00B15E62" w:rsidP="00B15E62">
      <w:pPr>
        <w:autoSpaceDE w:val="0"/>
        <w:autoSpaceDN w:val="0"/>
        <w:adjustRightInd w:val="0"/>
        <w:jc w:val="both"/>
        <w:rPr>
          <w:rFonts w:ascii="Arial" w:hAnsi="Arial" w:cs="Arial"/>
          <w:sz w:val="22"/>
          <w:szCs w:val="22"/>
        </w:rPr>
      </w:pPr>
      <w:r w:rsidRPr="004D74F6">
        <w:rPr>
          <w:rFonts w:ascii="Arial" w:hAnsi="Arial" w:cs="Arial"/>
          <w:b/>
          <w:sz w:val="22"/>
        </w:rPr>
        <w:t>NO APLICA</w:t>
      </w:r>
      <w:r w:rsidRPr="004D74F6" w:rsidDel="004C3DB3">
        <w:rPr>
          <w:rFonts w:ascii="Arial" w:hAnsi="Arial" w:cs="Arial"/>
          <w:b/>
          <w:sz w:val="22"/>
          <w:szCs w:val="22"/>
        </w:rPr>
        <w:t xml:space="preserve"> </w:t>
      </w:r>
    </w:p>
    <w:p w14:paraId="40187770" w14:textId="77777777" w:rsidR="00B15E62" w:rsidRPr="004D74F6" w:rsidRDefault="00B15E62" w:rsidP="00B15E62">
      <w:pPr>
        <w:autoSpaceDE w:val="0"/>
        <w:autoSpaceDN w:val="0"/>
        <w:adjustRightInd w:val="0"/>
        <w:jc w:val="both"/>
        <w:rPr>
          <w:rFonts w:ascii="Arial" w:hAnsi="Arial" w:cs="Arial"/>
          <w:sz w:val="22"/>
          <w:szCs w:val="22"/>
        </w:rPr>
      </w:pPr>
    </w:p>
    <w:p w14:paraId="05AACF25" w14:textId="77777777" w:rsidR="00B15E62" w:rsidRPr="004D74F6" w:rsidRDefault="00B15E62" w:rsidP="00B15E6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D74F6">
        <w:rPr>
          <w:rFonts w:ascii="Arial" w:hAnsi="Arial" w:cs="Arial"/>
          <w:b/>
          <w:sz w:val="22"/>
          <w:szCs w:val="22"/>
        </w:rPr>
        <w:t>P.- Observaciones</w:t>
      </w:r>
    </w:p>
    <w:p w14:paraId="2472BBDD" w14:textId="77777777" w:rsidR="00B15E62" w:rsidRPr="004D74F6" w:rsidRDefault="00B15E62" w:rsidP="00ED13E8">
      <w:pPr>
        <w:pStyle w:val="NormalWeb"/>
        <w:spacing w:before="0" w:beforeAutospacing="0" w:after="0" w:afterAutospacing="0"/>
        <w:rPr>
          <w:rFonts w:ascii="Arial" w:hAnsi="Arial" w:cs="Arial"/>
          <w:b/>
          <w:sz w:val="22"/>
          <w:szCs w:val="22"/>
        </w:rPr>
      </w:pPr>
    </w:p>
    <w:p w14:paraId="609DE04E" w14:textId="200A5DA1" w:rsidR="00B15E62" w:rsidRDefault="00B15E62" w:rsidP="00B15E62">
      <w:pPr>
        <w:autoSpaceDE w:val="0"/>
        <w:autoSpaceDN w:val="0"/>
        <w:adjustRightInd w:val="0"/>
        <w:rPr>
          <w:rFonts w:ascii="Arial" w:hAnsi="Arial" w:cs="Arial"/>
          <w:b/>
          <w:sz w:val="22"/>
        </w:rPr>
      </w:pPr>
      <w:r w:rsidRPr="004D74F6">
        <w:rPr>
          <w:rFonts w:ascii="Arial" w:hAnsi="Arial" w:cs="Arial"/>
          <w:b/>
          <w:sz w:val="22"/>
        </w:rPr>
        <w:t>NO APLICA</w:t>
      </w:r>
    </w:p>
    <w:p w14:paraId="48B6B949" w14:textId="24EF1085" w:rsidR="00C11CA8" w:rsidRDefault="00C11CA8">
      <w:pPr>
        <w:spacing w:after="200" w:line="276" w:lineRule="auto"/>
        <w:rPr>
          <w:rFonts w:ascii="Arial" w:hAnsi="Arial" w:cs="Arial"/>
          <w:b/>
          <w:sz w:val="22"/>
        </w:rPr>
      </w:pPr>
      <w:r>
        <w:rPr>
          <w:rFonts w:ascii="Arial" w:hAnsi="Arial" w:cs="Arial"/>
          <w:b/>
          <w:sz w:val="22"/>
        </w:rPr>
        <w:br w:type="page"/>
      </w:r>
    </w:p>
    <w:p w14:paraId="3EA2B112" w14:textId="77777777" w:rsidR="00C11CA8" w:rsidRPr="004B2C44" w:rsidRDefault="00C11CA8" w:rsidP="00C11CA8">
      <w:pPr>
        <w:pStyle w:val="NormalWeb"/>
        <w:spacing w:before="0" w:beforeAutospacing="0" w:after="0" w:afterAutospacing="0"/>
        <w:jc w:val="center"/>
        <w:rPr>
          <w:rFonts w:ascii="Arial" w:hAnsi="Arial" w:cs="Arial"/>
          <w:b/>
          <w:sz w:val="22"/>
          <w:szCs w:val="22"/>
        </w:rPr>
      </w:pPr>
      <w:r w:rsidRPr="004B2C44">
        <w:rPr>
          <w:rFonts w:ascii="Arial" w:hAnsi="Arial" w:cs="Arial"/>
          <w:b/>
          <w:sz w:val="22"/>
          <w:szCs w:val="22"/>
        </w:rPr>
        <w:t>ANEXO IV (bis)</w:t>
      </w:r>
    </w:p>
    <w:p w14:paraId="026FD6D6" w14:textId="77777777" w:rsidR="00C11CA8" w:rsidRPr="004B2C44" w:rsidRDefault="00C11CA8" w:rsidP="00C11CA8">
      <w:pPr>
        <w:pStyle w:val="NormalWeb"/>
        <w:spacing w:before="0" w:beforeAutospacing="0" w:after="0" w:afterAutospacing="0"/>
        <w:jc w:val="center"/>
        <w:rPr>
          <w:rFonts w:ascii="Arial" w:hAnsi="Arial" w:cs="Arial"/>
          <w:b/>
          <w:sz w:val="22"/>
          <w:szCs w:val="22"/>
        </w:rPr>
      </w:pPr>
      <w:r w:rsidRPr="004B2C44">
        <w:rPr>
          <w:rFonts w:ascii="Arial" w:hAnsi="Arial" w:cs="Arial"/>
          <w:b/>
          <w:sz w:val="22"/>
          <w:szCs w:val="22"/>
        </w:rPr>
        <w:t>MODELO DE PRESENTACIÓN DE OFERTA ECONÓMICA</w:t>
      </w:r>
    </w:p>
    <w:p w14:paraId="17918B50" w14:textId="77777777" w:rsidR="00C11CA8" w:rsidRPr="004B2C44" w:rsidRDefault="00C11CA8" w:rsidP="00C11CA8">
      <w:pPr>
        <w:pBdr>
          <w:bottom w:val="single" w:sz="4" w:space="1" w:color="auto"/>
        </w:pBdr>
        <w:jc w:val="both"/>
        <w:rPr>
          <w:rFonts w:ascii="Arial" w:hAnsi="Arial" w:cs="Arial"/>
          <w:sz w:val="22"/>
          <w:szCs w:val="22"/>
        </w:rPr>
      </w:pPr>
    </w:p>
    <w:p w14:paraId="459A3F0D" w14:textId="637B4FF0" w:rsidR="00C11CA8" w:rsidRDefault="00C11CA8" w:rsidP="00C11CA8">
      <w:pPr>
        <w:jc w:val="both"/>
        <w:rPr>
          <w:rFonts w:ascii="Arial" w:hAnsi="Arial" w:cs="Arial"/>
          <w:b/>
        </w:rPr>
      </w:pPr>
      <w:r w:rsidRPr="004B2C44">
        <w:rPr>
          <w:rFonts w:ascii="Arial" w:hAnsi="Arial" w:cs="Arial"/>
          <w:b/>
          <w:sz w:val="22"/>
          <w:szCs w:val="22"/>
        </w:rPr>
        <w:t xml:space="preserve">CÓDIGO DE EXPEDIENTE: </w:t>
      </w:r>
      <w:r>
        <w:rPr>
          <w:rFonts w:ascii="Arial" w:hAnsi="Arial" w:cs="Arial"/>
          <w:b/>
        </w:rPr>
        <w:t>14/TE/19</w:t>
      </w:r>
    </w:p>
    <w:p w14:paraId="4971AF09" w14:textId="77777777" w:rsidR="00C11CA8" w:rsidRPr="004B2C44" w:rsidRDefault="00C11CA8" w:rsidP="00C11CA8">
      <w:pPr>
        <w:jc w:val="both"/>
        <w:rPr>
          <w:rFonts w:ascii="Arial" w:hAnsi="Arial" w:cs="Arial"/>
          <w:sz w:val="22"/>
          <w:szCs w:val="22"/>
        </w:rPr>
      </w:pPr>
    </w:p>
    <w:p w14:paraId="2954D9E4" w14:textId="12C46947" w:rsidR="00C11CA8" w:rsidRPr="00852D19" w:rsidRDefault="00C11CA8" w:rsidP="00C11CA8">
      <w:pPr>
        <w:spacing w:line="360" w:lineRule="auto"/>
        <w:jc w:val="both"/>
        <w:rPr>
          <w:rFonts w:ascii="Arial" w:hAnsi="Arial" w:cs="Arial"/>
          <w:sz w:val="20"/>
          <w:szCs w:val="20"/>
        </w:rPr>
      </w:pPr>
      <w:r w:rsidRPr="00852D19">
        <w:rPr>
          <w:rFonts w:ascii="Arial" w:hAnsi="Arial" w:cs="Arial"/>
          <w:sz w:val="20"/>
          <w:szCs w:val="20"/>
        </w:rPr>
        <w:t xml:space="preserve">D./D.ª </w:t>
      </w:r>
      <w:r w:rsidRPr="00852D19">
        <w:rPr>
          <w:rFonts w:ascii="Arial" w:hAnsi="Arial" w:cs="Arial"/>
          <w:sz w:val="20"/>
          <w:szCs w:val="20"/>
        </w:rPr>
        <w:fldChar w:fldCharType="begin">
          <w:ffData>
            <w:name w:val=""/>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 DNI número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en nombre (propio) o actuando en representación de (empresa que representa)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 CIF/NIF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 domicilio en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calle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número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,consultado el anuncio de licitación del contrato de: </w:t>
      </w:r>
      <w:r>
        <w:rPr>
          <w:rFonts w:ascii="Arial" w:hAnsi="Arial" w:cs="Arial"/>
          <w:i/>
          <w:sz w:val="20"/>
          <w:szCs w:val="20"/>
        </w:rPr>
        <w:t>Cálculo automático de Indicadores de Rendimiento</w:t>
      </w:r>
      <w:r w:rsidRPr="00852D19">
        <w:rPr>
          <w:rFonts w:ascii="Arial" w:hAnsi="Arial" w:cs="Arial"/>
          <w:sz w:val="20"/>
          <w:szCs w:val="20"/>
        </w:rPr>
        <w:t xml:space="preserve">, publicado en el (DOUE o página Web de Inserta Empleo) </w:t>
      </w:r>
      <w:r w:rsidRPr="00852D19">
        <w:rPr>
          <w:rFonts w:ascii="Arial" w:hAnsi="Arial" w:cs="Arial"/>
          <w:sz w:val="20"/>
          <w:szCs w:val="20"/>
        </w:rPr>
        <w:fldChar w:fldCharType="begin">
          <w:ffData>
            <w:name w:val=""/>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del día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del mes de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del año </w:t>
      </w:r>
      <w:r w:rsidRPr="00852D19">
        <w:rPr>
          <w:rFonts w:ascii="Arial" w:hAnsi="Arial" w:cs="Arial"/>
          <w:sz w:val="20"/>
          <w:szCs w:val="20"/>
        </w:rPr>
        <w:fldChar w:fldCharType="begin">
          <w:ffData>
            <w:name w:val="Texto2"/>
            <w:enabled/>
            <w:calcOnExit w:val="0"/>
            <w:textInput/>
          </w:ffData>
        </w:fldChar>
      </w:r>
      <w:r w:rsidRPr="00852D19">
        <w:rPr>
          <w:rFonts w:ascii="Arial" w:hAnsi="Arial" w:cs="Arial"/>
          <w:sz w:val="20"/>
          <w:szCs w:val="20"/>
        </w:rPr>
        <w:instrText xml:space="preserve"> FORMTEXT </w:instrText>
      </w:r>
      <w:r w:rsidRPr="00852D19">
        <w:rPr>
          <w:rFonts w:ascii="Arial" w:hAnsi="Arial" w:cs="Arial"/>
          <w:sz w:val="20"/>
          <w:szCs w:val="20"/>
        </w:rPr>
      </w:r>
      <w:r w:rsidRPr="00852D19">
        <w:rPr>
          <w:rFonts w:ascii="Arial" w:hAnsi="Arial" w:cs="Arial"/>
          <w:sz w:val="20"/>
          <w:szCs w:val="20"/>
        </w:rPr>
        <w:fldChar w:fldCharType="separate"/>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noProof/>
          <w:sz w:val="20"/>
          <w:szCs w:val="20"/>
        </w:rPr>
        <w:t> </w:t>
      </w:r>
      <w:r w:rsidRPr="00852D19">
        <w:rPr>
          <w:rFonts w:ascii="Arial" w:hAnsi="Arial" w:cs="Arial"/>
          <w:sz w:val="20"/>
          <w:szCs w:val="20"/>
        </w:rPr>
        <w:fldChar w:fldCharType="end"/>
      </w:r>
      <w:r w:rsidRPr="00852D19">
        <w:rPr>
          <w:rFonts w:ascii="Arial" w:hAnsi="Arial" w:cs="Arial"/>
          <w:sz w:val="20"/>
          <w:szCs w:val="20"/>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14:paraId="3737CFB4" w14:textId="77777777" w:rsidR="00C11CA8" w:rsidRDefault="00C11CA8" w:rsidP="00C11CA8">
      <w:pPr>
        <w:spacing w:after="120" w:line="360" w:lineRule="auto"/>
        <w:jc w:val="both"/>
        <w:rPr>
          <w:rFonts w:ascii="Arial" w:hAnsi="Arial" w:cs="Arial"/>
          <w:i/>
          <w:iCs/>
          <w:sz w:val="22"/>
          <w:szCs w:val="22"/>
        </w:rPr>
      </w:pPr>
      <w:r w:rsidRPr="001257C2">
        <w:rPr>
          <w:rFonts w:ascii="Arial" w:hAnsi="Arial" w:cs="Arial"/>
          <w:i/>
          <w:iCs/>
          <w:sz w:val="22"/>
          <w:szCs w:val="22"/>
        </w:rPr>
        <w:t>(En número y letra)</w:t>
      </w:r>
    </w:p>
    <w:p w14:paraId="7327F7FE" w14:textId="77777777" w:rsidR="00C11CA8" w:rsidRDefault="00C11CA8" w:rsidP="00C11CA8">
      <w:pPr>
        <w:spacing w:after="120" w:line="360" w:lineRule="auto"/>
        <w:jc w:val="both"/>
        <w:rPr>
          <w:rFonts w:ascii="Arial" w:hAnsi="Arial" w:cs="Arial"/>
          <w:i/>
          <w:iCs/>
          <w:sz w:val="20"/>
          <w:szCs w:val="22"/>
        </w:rPr>
      </w:pPr>
      <w:r>
        <w:rPr>
          <w:rFonts w:ascii="Arial" w:hAnsi="Arial" w:cs="Arial"/>
          <w:i/>
          <w:iCs/>
          <w:sz w:val="22"/>
          <w:szCs w:val="22"/>
        </w:rPr>
        <w:t>Servicio desarrollo e Implantación (BI)</w:t>
      </w:r>
      <w:r>
        <w:rPr>
          <w:rFonts w:ascii="Arial" w:hAnsi="Arial" w:cs="Arial"/>
          <w:b/>
          <w:i/>
          <w:iCs/>
          <w:sz w:val="22"/>
          <w:szCs w:val="22"/>
        </w:rPr>
        <w:t xml:space="preserve"> </w:t>
      </w:r>
      <w:r>
        <w:rPr>
          <w:rFonts w:ascii="Arial" w:hAnsi="Arial" w:cs="Arial"/>
          <w:b/>
          <w:i/>
          <w:iCs/>
          <w:sz w:val="22"/>
          <w:szCs w:val="22"/>
        </w:rPr>
        <w:tab/>
        <w:t xml:space="preserve">     </w:t>
      </w:r>
      <w:r>
        <w:rPr>
          <w:rFonts w:ascii="Arial" w:hAnsi="Arial" w:cs="Arial"/>
          <w:i/>
          <w:iCs/>
          <w:sz w:val="22"/>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p w14:paraId="5F61AFAD" w14:textId="77777777" w:rsidR="00C11CA8" w:rsidRDefault="00C11CA8" w:rsidP="00C11CA8">
      <w:pPr>
        <w:spacing w:after="120" w:line="360" w:lineRule="auto"/>
        <w:jc w:val="both"/>
        <w:rPr>
          <w:rFonts w:ascii="Arial" w:hAnsi="Arial" w:cs="Arial"/>
          <w:i/>
          <w:iCs/>
          <w:sz w:val="20"/>
          <w:szCs w:val="22"/>
        </w:rPr>
      </w:pPr>
      <w:r>
        <w:rPr>
          <w:rFonts w:ascii="Arial" w:hAnsi="Arial" w:cs="Arial"/>
          <w:i/>
          <w:iCs/>
          <w:sz w:val="22"/>
          <w:szCs w:val="22"/>
        </w:rPr>
        <w:t>Servicio Mantenimiento y Soporte (BI)</w:t>
      </w:r>
      <w:r>
        <w:rPr>
          <w:rFonts w:ascii="Arial" w:hAnsi="Arial" w:cs="Arial"/>
          <w:i/>
          <w:iCs/>
          <w:sz w:val="22"/>
          <w:szCs w:val="22"/>
        </w:rPr>
        <w:tab/>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bl>
      <w:tblPr>
        <w:tblW w:w="9183" w:type="dxa"/>
        <w:tblInd w:w="70" w:type="dxa"/>
        <w:tblCellMar>
          <w:left w:w="70" w:type="dxa"/>
          <w:right w:w="70" w:type="dxa"/>
        </w:tblCellMar>
        <w:tblLook w:val="04A0" w:firstRow="1" w:lastRow="0" w:firstColumn="1" w:lastColumn="0" w:noHBand="0" w:noVBand="1"/>
      </w:tblPr>
      <w:tblGrid>
        <w:gridCol w:w="4430"/>
        <w:gridCol w:w="4753"/>
      </w:tblGrid>
      <w:tr w:rsidR="00C11CA8" w:rsidRPr="001257C2" w14:paraId="59316567" w14:textId="77777777" w:rsidTr="00B6091B">
        <w:trPr>
          <w:trHeight w:val="381"/>
        </w:trPr>
        <w:tc>
          <w:tcPr>
            <w:tcW w:w="4430" w:type="dxa"/>
            <w:hideMark/>
          </w:tcPr>
          <w:p w14:paraId="419D68F9" w14:textId="77777777" w:rsidR="00C11CA8" w:rsidRDefault="00C11CA8" w:rsidP="00B6091B">
            <w:pPr>
              <w:ind w:right="213"/>
              <w:rPr>
                <w:rFonts w:ascii="Arial" w:hAnsi="Arial" w:cs="Arial"/>
                <w:b/>
                <w:i/>
                <w:iCs/>
                <w:sz w:val="20"/>
                <w:szCs w:val="22"/>
                <w:u w:val="single"/>
              </w:rPr>
            </w:pPr>
          </w:p>
          <w:p w14:paraId="4ED0EC3A" w14:textId="77777777" w:rsidR="00C11CA8" w:rsidRPr="001257C2" w:rsidRDefault="00C11CA8" w:rsidP="00B6091B">
            <w:pPr>
              <w:ind w:right="213"/>
              <w:rPr>
                <w:rFonts w:ascii="Arial" w:hAnsi="Arial" w:cs="Arial"/>
                <w:b/>
                <w:i/>
                <w:iCs/>
                <w:sz w:val="20"/>
                <w:szCs w:val="22"/>
              </w:rPr>
            </w:pPr>
            <w:r w:rsidRPr="001257C2">
              <w:rPr>
                <w:rFonts w:ascii="Arial" w:hAnsi="Arial" w:cs="Arial"/>
                <w:b/>
                <w:i/>
                <w:iCs/>
                <w:sz w:val="20"/>
                <w:szCs w:val="22"/>
                <w:u w:val="single"/>
              </w:rPr>
              <w:t>Base imponible</w:t>
            </w:r>
            <w:r w:rsidRPr="001257C2">
              <w:rPr>
                <w:rFonts w:ascii="Arial" w:hAnsi="Arial" w:cs="Arial"/>
                <w:b/>
                <w:i/>
                <w:iCs/>
                <w:sz w:val="20"/>
                <w:szCs w:val="22"/>
              </w:rPr>
              <w:t xml:space="preserve">: </w:t>
            </w:r>
          </w:p>
        </w:tc>
        <w:tc>
          <w:tcPr>
            <w:tcW w:w="4753" w:type="dxa"/>
          </w:tcPr>
          <w:p w14:paraId="400349C2" w14:textId="77777777" w:rsidR="00C11CA8" w:rsidRPr="001257C2" w:rsidRDefault="00C11CA8" w:rsidP="00B6091B">
            <w:pPr>
              <w:spacing w:line="360" w:lineRule="auto"/>
              <w:rPr>
                <w:rFonts w:ascii="Arial" w:hAnsi="Arial" w:cs="Arial"/>
                <w:i/>
                <w:iCs/>
                <w:sz w:val="20"/>
                <w:szCs w:val="22"/>
              </w:rPr>
            </w:pPr>
          </w:p>
        </w:tc>
      </w:tr>
      <w:tr w:rsidR="00C11CA8" w:rsidRPr="001257C2" w14:paraId="5A08E9F1" w14:textId="77777777" w:rsidTr="00B6091B">
        <w:trPr>
          <w:trHeight w:val="316"/>
        </w:trPr>
        <w:tc>
          <w:tcPr>
            <w:tcW w:w="4430" w:type="dxa"/>
            <w:hideMark/>
          </w:tcPr>
          <w:p w14:paraId="570BF6A9" w14:textId="77777777" w:rsidR="00C11CA8" w:rsidRPr="001257C2" w:rsidRDefault="00C11CA8" w:rsidP="00C11CA8">
            <w:pPr>
              <w:numPr>
                <w:ilvl w:val="0"/>
                <w:numId w:val="30"/>
              </w:numPr>
              <w:ind w:left="214" w:right="72" w:hanging="142"/>
              <w:rPr>
                <w:rFonts w:ascii="Arial" w:hAnsi="Arial" w:cs="Arial"/>
                <w:i/>
                <w:iCs/>
                <w:sz w:val="20"/>
                <w:szCs w:val="22"/>
              </w:rPr>
            </w:pPr>
            <w:r w:rsidRPr="001257C2">
              <w:rPr>
                <w:rFonts w:ascii="Arial" w:hAnsi="Arial" w:cs="Arial"/>
                <w:i/>
                <w:iCs/>
                <w:sz w:val="20"/>
                <w:szCs w:val="22"/>
              </w:rPr>
              <w:t>Coste de personal*</w:t>
            </w:r>
          </w:p>
        </w:tc>
        <w:tc>
          <w:tcPr>
            <w:tcW w:w="4753" w:type="dxa"/>
            <w:hideMark/>
          </w:tcPr>
          <w:p w14:paraId="01028DDC" w14:textId="77777777" w:rsidR="00C11CA8" w:rsidRPr="001257C2" w:rsidRDefault="00C11CA8" w:rsidP="00B6091B">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C11CA8" w:rsidRPr="001257C2" w14:paraId="08A25CD0" w14:textId="77777777" w:rsidTr="00B6091B">
        <w:trPr>
          <w:trHeight w:val="666"/>
        </w:trPr>
        <w:tc>
          <w:tcPr>
            <w:tcW w:w="4430" w:type="dxa"/>
          </w:tcPr>
          <w:p w14:paraId="2303A529" w14:textId="77777777" w:rsidR="00C11CA8" w:rsidRPr="001257C2" w:rsidRDefault="00C11CA8" w:rsidP="00C11CA8">
            <w:pPr>
              <w:numPr>
                <w:ilvl w:val="0"/>
                <w:numId w:val="30"/>
              </w:numPr>
              <w:ind w:left="214" w:right="72" w:hanging="142"/>
              <w:rPr>
                <w:rFonts w:ascii="Arial" w:hAnsi="Arial" w:cs="Arial"/>
                <w:i/>
                <w:iCs/>
                <w:sz w:val="20"/>
                <w:szCs w:val="22"/>
              </w:rPr>
            </w:pPr>
            <w:r w:rsidRPr="001257C2">
              <w:rPr>
                <w:rFonts w:ascii="Arial" w:hAnsi="Arial" w:cs="Arial"/>
                <w:i/>
                <w:iCs/>
                <w:sz w:val="20"/>
                <w:szCs w:val="22"/>
              </w:rPr>
              <w:t>Resto Costes</w:t>
            </w:r>
          </w:p>
        </w:tc>
        <w:tc>
          <w:tcPr>
            <w:tcW w:w="4753" w:type="dxa"/>
          </w:tcPr>
          <w:p w14:paraId="5DE3D655" w14:textId="77777777" w:rsidR="00C11CA8" w:rsidRPr="001257C2" w:rsidRDefault="00C11CA8" w:rsidP="00B6091B">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C11CA8" w:rsidRPr="001257C2" w14:paraId="2B627918" w14:textId="77777777" w:rsidTr="00B6091B">
        <w:trPr>
          <w:trHeight w:val="316"/>
        </w:trPr>
        <w:tc>
          <w:tcPr>
            <w:tcW w:w="4430" w:type="dxa"/>
          </w:tcPr>
          <w:p w14:paraId="57CF5A8C" w14:textId="77777777" w:rsidR="00C11CA8" w:rsidRPr="001257C2" w:rsidRDefault="00C11CA8" w:rsidP="00B6091B">
            <w:pPr>
              <w:ind w:right="213"/>
              <w:rPr>
                <w:rFonts w:ascii="Arial" w:hAnsi="Arial" w:cs="Arial"/>
                <w:b/>
                <w:i/>
                <w:iCs/>
                <w:sz w:val="20"/>
                <w:szCs w:val="22"/>
              </w:rPr>
            </w:pPr>
            <w:r w:rsidRPr="001257C2">
              <w:rPr>
                <w:rFonts w:ascii="Arial" w:hAnsi="Arial" w:cs="Arial"/>
                <w:b/>
                <w:i/>
                <w:iCs/>
                <w:sz w:val="20"/>
                <w:szCs w:val="22"/>
              </w:rPr>
              <w:t xml:space="preserve">IVA: </w:t>
            </w:r>
          </w:p>
        </w:tc>
        <w:tc>
          <w:tcPr>
            <w:tcW w:w="4753" w:type="dxa"/>
          </w:tcPr>
          <w:p w14:paraId="48D19589" w14:textId="77777777" w:rsidR="00C11CA8" w:rsidRPr="001257C2" w:rsidRDefault="00C11CA8" w:rsidP="00B6091B">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C11CA8" w:rsidRPr="001257C2" w14:paraId="78DBDF0B" w14:textId="77777777" w:rsidTr="00B6091B">
        <w:trPr>
          <w:trHeight w:val="400"/>
        </w:trPr>
        <w:tc>
          <w:tcPr>
            <w:tcW w:w="4430" w:type="dxa"/>
          </w:tcPr>
          <w:p w14:paraId="7BCC5CC4" w14:textId="77777777" w:rsidR="00C11CA8" w:rsidRPr="001257C2" w:rsidRDefault="00C11CA8" w:rsidP="00B6091B">
            <w:pPr>
              <w:ind w:right="213"/>
              <w:rPr>
                <w:rFonts w:ascii="Arial" w:hAnsi="Arial" w:cs="Arial"/>
                <w:b/>
                <w:i/>
                <w:iCs/>
                <w:sz w:val="20"/>
                <w:szCs w:val="22"/>
              </w:rPr>
            </w:pPr>
            <w:r w:rsidRPr="001257C2">
              <w:rPr>
                <w:rFonts w:ascii="Arial" w:hAnsi="Arial" w:cs="Arial"/>
                <w:b/>
                <w:i/>
                <w:iCs/>
                <w:sz w:val="20"/>
                <w:szCs w:val="22"/>
              </w:rPr>
              <w:t>Otros impuestos:</w:t>
            </w:r>
          </w:p>
        </w:tc>
        <w:tc>
          <w:tcPr>
            <w:tcW w:w="4753" w:type="dxa"/>
          </w:tcPr>
          <w:p w14:paraId="6A0FBD3E" w14:textId="77777777" w:rsidR="00C11CA8" w:rsidRPr="001257C2" w:rsidRDefault="00C11CA8" w:rsidP="00B6091B">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C11CA8" w:rsidRPr="001257C2" w14:paraId="14EF9604" w14:textId="77777777" w:rsidTr="00B6091B">
        <w:trPr>
          <w:trHeight w:val="72"/>
        </w:trPr>
        <w:tc>
          <w:tcPr>
            <w:tcW w:w="4430" w:type="dxa"/>
          </w:tcPr>
          <w:p w14:paraId="26089BF0" w14:textId="77777777" w:rsidR="00C11CA8" w:rsidRPr="001257C2" w:rsidRDefault="00C11CA8" w:rsidP="00B6091B">
            <w:pPr>
              <w:ind w:right="213"/>
              <w:rPr>
                <w:rFonts w:ascii="Arial" w:hAnsi="Arial" w:cs="Arial"/>
                <w:b/>
                <w:i/>
                <w:iCs/>
                <w:sz w:val="20"/>
                <w:szCs w:val="22"/>
                <w:u w:val="single"/>
              </w:rPr>
            </w:pPr>
          </w:p>
        </w:tc>
        <w:tc>
          <w:tcPr>
            <w:tcW w:w="4753" w:type="dxa"/>
          </w:tcPr>
          <w:p w14:paraId="3353123E" w14:textId="77777777" w:rsidR="00C11CA8" w:rsidRPr="001257C2" w:rsidRDefault="00C11CA8" w:rsidP="00B6091B">
            <w:pPr>
              <w:ind w:left="214"/>
              <w:jc w:val="both"/>
              <w:rPr>
                <w:rFonts w:ascii="Arial" w:hAnsi="Arial" w:cs="Arial"/>
                <w:i/>
                <w:iCs/>
                <w:sz w:val="20"/>
                <w:szCs w:val="22"/>
              </w:rPr>
            </w:pPr>
          </w:p>
        </w:tc>
      </w:tr>
    </w:tbl>
    <w:p w14:paraId="465AC17D" w14:textId="77777777" w:rsidR="00C11CA8" w:rsidRPr="001257C2" w:rsidRDefault="00C11CA8" w:rsidP="00C11CA8">
      <w:pPr>
        <w:rPr>
          <w:rFonts w:ascii="Arial" w:hAnsi="Arial"/>
          <w:sz w:val="22"/>
          <w:szCs w:val="22"/>
        </w:rPr>
      </w:pPr>
    </w:p>
    <w:p w14:paraId="22BDAE6E" w14:textId="77777777" w:rsidR="00C11CA8" w:rsidRPr="001257C2" w:rsidRDefault="00C11CA8" w:rsidP="00C11CA8">
      <w:pPr>
        <w:rPr>
          <w:rFonts w:ascii="Arial" w:hAnsi="Arial"/>
          <w:sz w:val="20"/>
          <w:szCs w:val="22"/>
        </w:rPr>
      </w:pPr>
      <w:r w:rsidRPr="001257C2">
        <w:rPr>
          <w:rFonts w:ascii="Arial" w:hAnsi="Arial"/>
          <w:sz w:val="20"/>
          <w:szCs w:val="22"/>
        </w:rPr>
        <w:t>El firmante declara la realidad y compromiso de la oferta económica y detalle anteriormente referido</w:t>
      </w:r>
    </w:p>
    <w:tbl>
      <w:tblPr>
        <w:tblW w:w="9428" w:type="dxa"/>
        <w:tblInd w:w="70" w:type="dxa"/>
        <w:tblCellMar>
          <w:left w:w="70" w:type="dxa"/>
          <w:right w:w="70" w:type="dxa"/>
        </w:tblCellMar>
        <w:tblLook w:val="04A0" w:firstRow="1" w:lastRow="0" w:firstColumn="1" w:lastColumn="0" w:noHBand="0" w:noVBand="1"/>
      </w:tblPr>
      <w:tblGrid>
        <w:gridCol w:w="9282"/>
        <w:gridCol w:w="146"/>
      </w:tblGrid>
      <w:tr w:rsidR="00C11CA8" w:rsidRPr="001257C2" w14:paraId="36E46ED6" w14:textId="77777777" w:rsidTr="00B6091B">
        <w:trPr>
          <w:trHeight w:val="384"/>
        </w:trPr>
        <w:tc>
          <w:tcPr>
            <w:tcW w:w="9282" w:type="dxa"/>
          </w:tcPr>
          <w:p w14:paraId="61D97984" w14:textId="77777777" w:rsidR="00C11CA8" w:rsidRPr="001257C2" w:rsidRDefault="00C11CA8" w:rsidP="00B6091B">
            <w:pPr>
              <w:rPr>
                <w:rFonts w:ascii="Arial" w:hAnsi="Arial"/>
                <w:sz w:val="20"/>
                <w:szCs w:val="22"/>
              </w:rPr>
            </w:pPr>
          </w:p>
          <w:p w14:paraId="6F17A8B3" w14:textId="77777777" w:rsidR="00C11CA8" w:rsidRPr="001257C2" w:rsidRDefault="00C11CA8" w:rsidP="00B6091B">
            <w:pPr>
              <w:rPr>
                <w:rFonts w:ascii="Arial" w:hAnsi="Arial"/>
                <w:sz w:val="20"/>
                <w:szCs w:val="22"/>
              </w:rPr>
            </w:pPr>
            <w:r w:rsidRPr="001257C2">
              <w:rPr>
                <w:rFonts w:ascii="Arial" w:hAnsi="Arial"/>
                <w:sz w:val="20"/>
                <w:szCs w:val="22"/>
              </w:rPr>
              <w:t xml:space="preserve">Firmado por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14:paraId="79AFBC82" w14:textId="77777777" w:rsidR="00C11CA8" w:rsidRPr="001257C2" w:rsidRDefault="00C11CA8" w:rsidP="00B6091B">
            <w:pPr>
              <w:jc w:val="both"/>
              <w:rPr>
                <w:rFonts w:ascii="Arial" w:hAnsi="Arial"/>
                <w:sz w:val="20"/>
                <w:szCs w:val="22"/>
              </w:rPr>
            </w:pPr>
            <w:r w:rsidRPr="001257C2">
              <w:rPr>
                <w:rFonts w:ascii="Arial" w:hAnsi="Arial"/>
                <w:sz w:val="20"/>
                <w:szCs w:val="22"/>
              </w:rPr>
              <w:t xml:space="preserve">Cargo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14:paraId="65DFAD34" w14:textId="77777777" w:rsidR="00C11CA8" w:rsidRPr="001257C2" w:rsidRDefault="00C11CA8" w:rsidP="00B6091B">
            <w:pPr>
              <w:jc w:val="both"/>
              <w:rPr>
                <w:rFonts w:ascii="Arial" w:hAnsi="Arial"/>
                <w:sz w:val="20"/>
                <w:szCs w:val="22"/>
              </w:rPr>
            </w:pPr>
          </w:p>
          <w:p w14:paraId="510485F9" w14:textId="77777777" w:rsidR="00C11CA8" w:rsidRPr="001257C2" w:rsidRDefault="00C11CA8" w:rsidP="00B6091B">
            <w:pPr>
              <w:jc w:val="both"/>
              <w:rPr>
                <w:rFonts w:ascii="Arial" w:hAnsi="Arial" w:cs="Arial"/>
                <w:b/>
                <w:sz w:val="20"/>
                <w:szCs w:val="22"/>
              </w:rPr>
            </w:pPr>
            <w:r w:rsidRPr="001257C2">
              <w:rPr>
                <w:rFonts w:ascii="Arial" w:hAnsi="Arial"/>
                <w:sz w:val="20"/>
                <w:szCs w:val="22"/>
              </w:rPr>
              <w:t xml:space="preserve">Fecha: </w:t>
            </w:r>
            <w:r w:rsidRPr="001257C2">
              <w:rPr>
                <w:rFonts w:ascii="Arial" w:hAnsi="Arial"/>
                <w:sz w:val="20"/>
                <w:szCs w:val="22"/>
              </w:rPr>
              <w:tab/>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14:paraId="35947261" w14:textId="77777777" w:rsidR="00C11CA8" w:rsidRPr="001257C2" w:rsidRDefault="00C11CA8" w:rsidP="00B6091B">
            <w:pPr>
              <w:ind w:left="214" w:right="72"/>
              <w:rPr>
                <w:rFonts w:ascii="Arial" w:hAnsi="Arial" w:cs="Arial"/>
                <w:i/>
                <w:iCs/>
                <w:sz w:val="20"/>
                <w:szCs w:val="22"/>
              </w:rPr>
            </w:pPr>
          </w:p>
          <w:p w14:paraId="1AF4D3AC" w14:textId="77777777" w:rsidR="00C11CA8" w:rsidRPr="001257C2" w:rsidRDefault="00C11CA8" w:rsidP="00B6091B">
            <w:pPr>
              <w:rPr>
                <w:rFonts w:ascii="Arial" w:hAnsi="Arial"/>
                <w:sz w:val="20"/>
                <w:szCs w:val="22"/>
              </w:rPr>
            </w:pPr>
            <w:r w:rsidRPr="001257C2">
              <w:rPr>
                <w:rFonts w:ascii="Arial" w:hAnsi="Arial"/>
                <w:sz w:val="20"/>
                <w:szCs w:val="22"/>
              </w:rPr>
              <w:t>(sello de la empresa)</w:t>
            </w:r>
          </w:p>
          <w:p w14:paraId="3D693E8F" w14:textId="77777777" w:rsidR="00C11CA8" w:rsidRPr="001257C2" w:rsidRDefault="00C11CA8" w:rsidP="00B6091B">
            <w:pPr>
              <w:rPr>
                <w:rFonts w:ascii="Arial" w:hAnsi="Arial"/>
                <w:sz w:val="20"/>
                <w:szCs w:val="22"/>
              </w:rPr>
            </w:pPr>
          </w:p>
        </w:tc>
        <w:tc>
          <w:tcPr>
            <w:tcW w:w="146" w:type="dxa"/>
          </w:tcPr>
          <w:p w14:paraId="0991BBF5" w14:textId="77777777" w:rsidR="00C11CA8" w:rsidRPr="001257C2" w:rsidRDefault="00C11CA8" w:rsidP="00B6091B">
            <w:pPr>
              <w:spacing w:line="360" w:lineRule="auto"/>
              <w:ind w:left="214"/>
              <w:rPr>
                <w:rFonts w:ascii="Arial" w:hAnsi="Arial" w:cs="Arial"/>
                <w:noProof/>
                <w:sz w:val="20"/>
                <w:szCs w:val="22"/>
              </w:rPr>
            </w:pPr>
          </w:p>
        </w:tc>
      </w:tr>
    </w:tbl>
    <w:p w14:paraId="747CD07F" w14:textId="67095C1A" w:rsidR="00C11CA8" w:rsidRPr="001257C2" w:rsidRDefault="00C11CA8" w:rsidP="00C11CA8">
      <w:pPr>
        <w:jc w:val="both"/>
        <w:rPr>
          <w:rFonts w:ascii="Arial" w:eastAsia="Calibri" w:hAnsi="Arial" w:cs="Arial"/>
          <w:sz w:val="14"/>
          <w:szCs w:val="22"/>
        </w:rPr>
      </w:pPr>
      <w:r w:rsidRPr="001257C2">
        <w:rPr>
          <w:rFonts w:ascii="Arial" w:eastAsia="Calibri" w:hAnsi="Arial" w:cs="Arial"/>
          <w:sz w:val="14"/>
          <w:szCs w:val="22"/>
        </w:rPr>
        <w:t>(*)</w:t>
      </w:r>
      <w:r w:rsidR="0090374A">
        <w:rPr>
          <w:rFonts w:ascii="Arial" w:eastAsia="Calibri" w:hAnsi="Arial" w:cs="Arial"/>
          <w:sz w:val="14"/>
          <w:szCs w:val="22"/>
        </w:rPr>
        <w:t xml:space="preserve"> </w:t>
      </w:r>
      <w:r w:rsidRPr="001257C2">
        <w:rPr>
          <w:rFonts w:ascii="Arial" w:eastAsia="Calibri" w:hAnsi="Arial" w:cs="Arial"/>
          <w:sz w:val="14"/>
          <w:szCs w:val="22"/>
        </w:rPr>
        <w:t>Coste de personal: ORDEN ESS/1924/2016, de 13 de diciembre, por la que se determinan los gastos subvencionables por el Fondo Social Europeo durante el período de programación 2014-2020.</w:t>
      </w:r>
    </w:p>
    <w:p w14:paraId="73578049" w14:textId="77777777" w:rsidR="00C11CA8" w:rsidRPr="001257C2" w:rsidRDefault="00C11CA8" w:rsidP="00C11CA8">
      <w:pPr>
        <w:pStyle w:val="parrafo1"/>
        <w:ind w:firstLine="0"/>
        <w:rPr>
          <w:rFonts w:ascii="Arial" w:eastAsia="Calibri" w:hAnsi="Arial" w:cs="Arial"/>
          <w:sz w:val="14"/>
          <w:szCs w:val="22"/>
        </w:rPr>
      </w:pPr>
      <w:r w:rsidRPr="001257C2">
        <w:rPr>
          <w:rFonts w:ascii="Arial" w:hAnsi="Arial" w:cs="Arial"/>
          <w:sz w:val="14"/>
          <w:szCs w:val="22"/>
          <w:u w:val="single"/>
        </w:rPr>
        <w:t>Definiciones art 2.3</w:t>
      </w:r>
      <w:r w:rsidRPr="001257C2">
        <w:rPr>
          <w:rFonts w:ascii="Arial" w:hAnsi="Arial" w:cs="Arial"/>
          <w:sz w:val="14"/>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14:paraId="0259807B" w14:textId="6D1F39BE" w:rsidR="00C11CA8" w:rsidRPr="004D74F6" w:rsidRDefault="00C11CA8" w:rsidP="0090374A">
      <w:pPr>
        <w:pStyle w:val="parrafo1"/>
        <w:rPr>
          <w:rFonts w:ascii="Arial" w:hAnsi="Arial" w:cs="Arial"/>
          <w:b/>
          <w:sz w:val="22"/>
        </w:rPr>
      </w:pPr>
      <w:r w:rsidRPr="001257C2">
        <w:rPr>
          <w:rFonts w:ascii="Arial" w:hAnsi="Arial" w:cs="Arial"/>
          <w:sz w:val="14"/>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14:paraId="69133CC5" w14:textId="7CB605EA" w:rsidR="00B15E62" w:rsidRPr="004D74F6" w:rsidRDefault="00B15E62" w:rsidP="00B15E62">
      <w:pPr>
        <w:autoSpaceDE w:val="0"/>
        <w:autoSpaceDN w:val="0"/>
        <w:adjustRightInd w:val="0"/>
        <w:jc w:val="both"/>
        <w:rPr>
          <w:rFonts w:ascii="Arial" w:hAnsi="Arial" w:cs="Arial"/>
          <w:sz w:val="22"/>
          <w:szCs w:val="22"/>
        </w:rPr>
      </w:pPr>
    </w:p>
    <w:sectPr w:rsidR="00B15E62" w:rsidRPr="004D74F6">
      <w:headerReference w:type="default" r:id="rId9"/>
      <w:footerReference w:type="default" r:id="rId10"/>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D5ABB" w16cid:durableId="207E6E58"/>
  <w16cid:commentId w16cid:paraId="1508F5FB" w16cid:durableId="207E6E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1966" w14:textId="77777777" w:rsidR="00123833" w:rsidRDefault="00123833" w:rsidP="00123833">
      <w:r>
        <w:separator/>
      </w:r>
    </w:p>
  </w:endnote>
  <w:endnote w:type="continuationSeparator" w:id="0">
    <w:p w14:paraId="52201EB4" w14:textId="77777777" w:rsidR="00123833" w:rsidRDefault="00123833" w:rsidP="0012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Agency FB">
    <w:altName w:val="Calibri"/>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198E" w14:textId="0D51E907" w:rsidR="00123833" w:rsidRDefault="00123833">
    <w:pPr>
      <w:pStyle w:val="Piedepgina"/>
    </w:pPr>
    <w:r>
      <w:rPr>
        <w:noProof/>
        <w:lang w:val="es-ES" w:eastAsia="es-ES"/>
      </w:rPr>
      <w:drawing>
        <wp:anchor distT="0" distB="0" distL="114300" distR="114300" simplePos="0" relativeHeight="251661312" behindDoc="1" locked="0" layoutInCell="1" allowOverlap="1" wp14:anchorId="26A44C44" wp14:editId="1FBE4DD9">
          <wp:simplePos x="0" y="0"/>
          <wp:positionH relativeFrom="column">
            <wp:posOffset>4010025</wp:posOffset>
          </wp:positionH>
          <wp:positionV relativeFrom="paragraph">
            <wp:posOffset>9525</wp:posOffset>
          </wp:positionV>
          <wp:extent cx="1285240" cy="742315"/>
          <wp:effectExtent l="0" t="0" r="0" b="635"/>
          <wp:wrapTight wrapText="bothSides">
            <wp:wrapPolygon edited="0">
              <wp:start x="0" y="0"/>
              <wp:lineTo x="0" y="21064"/>
              <wp:lineTo x="21130" y="21064"/>
              <wp:lineTo x="21130"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24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EF6">
      <w:rPr>
        <w:noProof/>
        <w:lang w:val="es-ES" w:eastAsia="es-ES"/>
      </w:rPr>
      <w:drawing>
        <wp:inline distT="0" distB="0" distL="0" distR="0" wp14:anchorId="435D67FF" wp14:editId="716B77F4">
          <wp:extent cx="1733550" cy="466725"/>
          <wp:effectExtent l="0" t="0" r="0" b="9525"/>
          <wp:docPr id="7" name="Imagen 7" descr="C:\Users\gsanchez.fsc\AppData\Local\Microsoft\Windows\Temporary Internet Files\Content.Outlook\X0LF5L9N\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gsanchez.fsc\AppData\Local\Microsoft\Windows\Temporary Internet Files\Content.Outlook\X0LF5L9N\IE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a:ln>
                    <a:noFill/>
                  </a:ln>
                </pic:spPr>
              </pic:pic>
            </a:graphicData>
          </a:graphic>
        </wp:inline>
      </w:drawing>
    </w:r>
    <w:r>
      <w:t xml:space="preserve">     </w:t>
    </w:r>
  </w:p>
  <w:p w14:paraId="0402060B" w14:textId="694AF037" w:rsidR="00123833" w:rsidRDefault="00123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449A" w14:textId="77777777" w:rsidR="00123833" w:rsidRDefault="00123833" w:rsidP="00123833">
      <w:r>
        <w:separator/>
      </w:r>
    </w:p>
  </w:footnote>
  <w:footnote w:type="continuationSeparator" w:id="0">
    <w:p w14:paraId="75675C3A" w14:textId="77777777" w:rsidR="00123833" w:rsidRDefault="00123833" w:rsidP="0012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4639" w14:textId="44C42BAE" w:rsidR="00123833" w:rsidRDefault="00123833">
    <w:pPr>
      <w:pStyle w:val="Encabezado"/>
    </w:pPr>
    <w:r>
      <w:rPr>
        <w:noProof/>
      </w:rPr>
      <w:drawing>
        <wp:anchor distT="0" distB="0" distL="114300" distR="114300" simplePos="0" relativeHeight="251659264" behindDoc="0" locked="0" layoutInCell="1" allowOverlap="1" wp14:anchorId="34CC9E7C" wp14:editId="0D8C432B">
          <wp:simplePos x="0" y="0"/>
          <wp:positionH relativeFrom="margin">
            <wp:posOffset>-695325</wp:posOffset>
          </wp:positionH>
          <wp:positionV relativeFrom="margin">
            <wp:posOffset>-688975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F39E2" w14:textId="77777777" w:rsidR="00123833" w:rsidRDefault="001238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160478"/>
    <w:multiLevelType w:val="hybridMultilevel"/>
    <w:tmpl w:val="DFBA9A6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63E6DEF"/>
    <w:multiLevelType w:val="hybridMultilevel"/>
    <w:tmpl w:val="9040604A"/>
    <w:lvl w:ilvl="0" w:tplc="DB18B400">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8E53B21"/>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7D5EC2"/>
    <w:multiLevelType w:val="hybridMultilevel"/>
    <w:tmpl w:val="1AFCB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732846"/>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0446C34"/>
    <w:multiLevelType w:val="hybridMultilevel"/>
    <w:tmpl w:val="B30693E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35332466"/>
    <w:multiLevelType w:val="multilevel"/>
    <w:tmpl w:val="D10C2FC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3"/>
      <w:numFmt w:val="bullet"/>
      <w:lvlText w:val="-"/>
      <w:lvlJc w:val="left"/>
      <w:pPr>
        <w:ind w:left="1440" w:hanging="1080"/>
      </w:pPr>
      <w:rPr>
        <w:rFonts w:ascii="Times New Roman" w:eastAsia="Times New Roman" w:hAnsi="Times New Roman" w:hint="default"/>
      </w:rPr>
    </w:lvl>
    <w:lvl w:ilvl="5">
      <w:start w:val="3"/>
      <w:numFmt w:val="bullet"/>
      <w:lvlText w:val="-"/>
      <w:lvlJc w:val="left"/>
      <w:pPr>
        <w:ind w:left="1800" w:hanging="1440"/>
      </w:pPr>
      <w:rPr>
        <w:rFonts w:ascii="Times New Roman" w:eastAsia="Times New Roman" w:hAnsi="Times New Roman"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F5AAB"/>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F585517"/>
    <w:multiLevelType w:val="hybridMultilevel"/>
    <w:tmpl w:val="4E4E6EA8"/>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13" w15:restartNumberingAfterBreak="0">
    <w:nsid w:val="461C5227"/>
    <w:multiLevelType w:val="hybridMultilevel"/>
    <w:tmpl w:val="F78C6C22"/>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4B736A"/>
    <w:multiLevelType w:val="hybridMultilevel"/>
    <w:tmpl w:val="12C80504"/>
    <w:lvl w:ilvl="0" w:tplc="866A064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3E46D0"/>
    <w:multiLevelType w:val="hybridMultilevel"/>
    <w:tmpl w:val="D40459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CA51A22"/>
    <w:multiLevelType w:val="hybridMultilevel"/>
    <w:tmpl w:val="61D0FD98"/>
    <w:lvl w:ilvl="0" w:tplc="7CEE2874">
      <w:start w:val="1"/>
      <w:numFmt w:val="decimal"/>
      <w:lvlText w:val="%1."/>
      <w:lvlJc w:val="left"/>
      <w:pPr>
        <w:ind w:left="3975" w:hanging="360"/>
      </w:pPr>
      <w:rPr>
        <w:b/>
      </w:rPr>
    </w:lvl>
    <w:lvl w:ilvl="1" w:tplc="0C0A0019" w:tentative="1">
      <w:start w:val="1"/>
      <w:numFmt w:val="lowerLetter"/>
      <w:lvlText w:val="%2."/>
      <w:lvlJc w:val="left"/>
      <w:pPr>
        <w:ind w:left="4695" w:hanging="360"/>
      </w:pPr>
    </w:lvl>
    <w:lvl w:ilvl="2" w:tplc="0C0A001B" w:tentative="1">
      <w:start w:val="1"/>
      <w:numFmt w:val="lowerRoman"/>
      <w:lvlText w:val="%3."/>
      <w:lvlJc w:val="right"/>
      <w:pPr>
        <w:ind w:left="5415" w:hanging="180"/>
      </w:pPr>
    </w:lvl>
    <w:lvl w:ilvl="3" w:tplc="0C0A000F" w:tentative="1">
      <w:start w:val="1"/>
      <w:numFmt w:val="decimal"/>
      <w:lvlText w:val="%4."/>
      <w:lvlJc w:val="left"/>
      <w:pPr>
        <w:ind w:left="6135" w:hanging="360"/>
      </w:pPr>
    </w:lvl>
    <w:lvl w:ilvl="4" w:tplc="0C0A0019" w:tentative="1">
      <w:start w:val="1"/>
      <w:numFmt w:val="lowerLetter"/>
      <w:lvlText w:val="%5."/>
      <w:lvlJc w:val="left"/>
      <w:pPr>
        <w:ind w:left="6855" w:hanging="360"/>
      </w:pPr>
    </w:lvl>
    <w:lvl w:ilvl="5" w:tplc="0C0A001B" w:tentative="1">
      <w:start w:val="1"/>
      <w:numFmt w:val="lowerRoman"/>
      <w:lvlText w:val="%6."/>
      <w:lvlJc w:val="right"/>
      <w:pPr>
        <w:ind w:left="7575" w:hanging="180"/>
      </w:pPr>
    </w:lvl>
    <w:lvl w:ilvl="6" w:tplc="0C0A000F" w:tentative="1">
      <w:start w:val="1"/>
      <w:numFmt w:val="decimal"/>
      <w:lvlText w:val="%7."/>
      <w:lvlJc w:val="left"/>
      <w:pPr>
        <w:ind w:left="8295" w:hanging="360"/>
      </w:pPr>
    </w:lvl>
    <w:lvl w:ilvl="7" w:tplc="0C0A0019" w:tentative="1">
      <w:start w:val="1"/>
      <w:numFmt w:val="lowerLetter"/>
      <w:lvlText w:val="%8."/>
      <w:lvlJc w:val="left"/>
      <w:pPr>
        <w:ind w:left="9015" w:hanging="360"/>
      </w:pPr>
    </w:lvl>
    <w:lvl w:ilvl="8" w:tplc="0C0A001B" w:tentative="1">
      <w:start w:val="1"/>
      <w:numFmt w:val="lowerRoman"/>
      <w:lvlText w:val="%9."/>
      <w:lvlJc w:val="right"/>
      <w:pPr>
        <w:ind w:left="9735" w:hanging="180"/>
      </w:pPr>
    </w:lvl>
  </w:abstractNum>
  <w:abstractNum w:abstractNumId="17" w15:restartNumberingAfterBreak="0">
    <w:nsid w:val="528613EE"/>
    <w:multiLevelType w:val="hybridMultilevel"/>
    <w:tmpl w:val="9B6859F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9600E5"/>
    <w:multiLevelType w:val="hybridMultilevel"/>
    <w:tmpl w:val="45448DF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E448FA"/>
    <w:multiLevelType w:val="hybridMultilevel"/>
    <w:tmpl w:val="D9A4063C"/>
    <w:lvl w:ilvl="0" w:tplc="DB18B400">
      <w:start w:val="1"/>
      <w:numFmt w:val="bullet"/>
      <w:lvlText w:val="-"/>
      <w:lvlJc w:val="left"/>
      <w:pPr>
        <w:ind w:left="720" w:hanging="360"/>
      </w:pPr>
      <w:rPr>
        <w:rFonts w:ascii="Andalus" w:hAnsi="Andalu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405444"/>
    <w:multiLevelType w:val="hybridMultilevel"/>
    <w:tmpl w:val="990CE5F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01">
      <w:start w:val="1"/>
      <w:numFmt w:val="bullet"/>
      <w:lvlText w:val=""/>
      <w:lvlJc w:val="left"/>
      <w:pPr>
        <w:tabs>
          <w:tab w:val="num" w:pos="1091"/>
        </w:tabs>
        <w:ind w:left="1091" w:hanging="360"/>
      </w:pPr>
      <w:rPr>
        <w:rFonts w:ascii="Symbol" w:hAnsi="Symbol" w:hint="default"/>
      </w:rPr>
    </w:lvl>
    <w:lvl w:ilvl="4" w:tplc="0C0A0003">
      <w:start w:val="1"/>
      <w:numFmt w:val="bullet"/>
      <w:lvlText w:val="o"/>
      <w:lvlJc w:val="left"/>
      <w:pPr>
        <w:tabs>
          <w:tab w:val="num" w:pos="1811"/>
        </w:tabs>
        <w:ind w:left="1811" w:hanging="360"/>
      </w:pPr>
      <w:rPr>
        <w:rFonts w:ascii="Courier New" w:hAnsi="Courier New" w:cs="Courier New"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21" w15:restartNumberingAfterBreak="0">
    <w:nsid w:val="675034A8"/>
    <w:multiLevelType w:val="hybridMultilevel"/>
    <w:tmpl w:val="8C1C9292"/>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22127"/>
    <w:multiLevelType w:val="hybridMultilevel"/>
    <w:tmpl w:val="F202E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DD53AE"/>
    <w:multiLevelType w:val="hybridMultilevel"/>
    <w:tmpl w:val="02001DBE"/>
    <w:lvl w:ilvl="0" w:tplc="0C0A000F">
      <w:start w:val="1"/>
      <w:numFmt w:val="decimal"/>
      <w:lvlText w:val="%1."/>
      <w:lvlJc w:val="left"/>
      <w:pPr>
        <w:ind w:left="2495" w:hanging="360"/>
      </w:pPr>
    </w:lvl>
    <w:lvl w:ilvl="1" w:tplc="0C0A0019" w:tentative="1">
      <w:start w:val="1"/>
      <w:numFmt w:val="lowerLetter"/>
      <w:lvlText w:val="%2."/>
      <w:lvlJc w:val="left"/>
      <w:pPr>
        <w:ind w:left="3215" w:hanging="360"/>
      </w:pPr>
    </w:lvl>
    <w:lvl w:ilvl="2" w:tplc="0C0A001B" w:tentative="1">
      <w:start w:val="1"/>
      <w:numFmt w:val="lowerRoman"/>
      <w:lvlText w:val="%3."/>
      <w:lvlJc w:val="right"/>
      <w:pPr>
        <w:ind w:left="3935" w:hanging="180"/>
      </w:pPr>
    </w:lvl>
    <w:lvl w:ilvl="3" w:tplc="0C0A000F" w:tentative="1">
      <w:start w:val="1"/>
      <w:numFmt w:val="decimal"/>
      <w:lvlText w:val="%4."/>
      <w:lvlJc w:val="left"/>
      <w:pPr>
        <w:ind w:left="4655" w:hanging="360"/>
      </w:pPr>
    </w:lvl>
    <w:lvl w:ilvl="4" w:tplc="0C0A0019" w:tentative="1">
      <w:start w:val="1"/>
      <w:numFmt w:val="lowerLetter"/>
      <w:lvlText w:val="%5."/>
      <w:lvlJc w:val="left"/>
      <w:pPr>
        <w:ind w:left="5375" w:hanging="360"/>
      </w:pPr>
    </w:lvl>
    <w:lvl w:ilvl="5" w:tplc="0C0A001B" w:tentative="1">
      <w:start w:val="1"/>
      <w:numFmt w:val="lowerRoman"/>
      <w:lvlText w:val="%6."/>
      <w:lvlJc w:val="right"/>
      <w:pPr>
        <w:ind w:left="6095" w:hanging="180"/>
      </w:pPr>
    </w:lvl>
    <w:lvl w:ilvl="6" w:tplc="0C0A000F" w:tentative="1">
      <w:start w:val="1"/>
      <w:numFmt w:val="decimal"/>
      <w:lvlText w:val="%7."/>
      <w:lvlJc w:val="left"/>
      <w:pPr>
        <w:ind w:left="6815" w:hanging="360"/>
      </w:pPr>
    </w:lvl>
    <w:lvl w:ilvl="7" w:tplc="0C0A0019" w:tentative="1">
      <w:start w:val="1"/>
      <w:numFmt w:val="lowerLetter"/>
      <w:lvlText w:val="%8."/>
      <w:lvlJc w:val="left"/>
      <w:pPr>
        <w:ind w:left="7535" w:hanging="360"/>
      </w:pPr>
    </w:lvl>
    <w:lvl w:ilvl="8" w:tplc="0C0A001B" w:tentative="1">
      <w:start w:val="1"/>
      <w:numFmt w:val="lowerRoman"/>
      <w:lvlText w:val="%9."/>
      <w:lvlJc w:val="right"/>
      <w:pPr>
        <w:ind w:left="8255" w:hanging="180"/>
      </w:pPr>
    </w:lvl>
  </w:abstractNum>
  <w:abstractNum w:abstractNumId="25" w15:restartNumberingAfterBreak="0">
    <w:nsid w:val="77013766"/>
    <w:multiLevelType w:val="hybridMultilevel"/>
    <w:tmpl w:val="3CF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4C003D"/>
    <w:multiLevelType w:val="hybridMultilevel"/>
    <w:tmpl w:val="8C7CFE7E"/>
    <w:lvl w:ilvl="0" w:tplc="8B8CF0FA">
      <w:start w:val="3"/>
      <w:numFmt w:val="bullet"/>
      <w:lvlText w:val="-"/>
      <w:lvlJc w:val="left"/>
      <w:pPr>
        <w:tabs>
          <w:tab w:val="num" w:pos="360"/>
        </w:tabs>
        <w:ind w:left="360" w:hanging="360"/>
      </w:pPr>
      <w:rPr>
        <w:rFonts w:ascii="Agency FB" w:hAnsi="Agency FB" w:hint="default"/>
        <w:color w:val="auto"/>
      </w:rPr>
    </w:lvl>
    <w:lvl w:ilvl="1" w:tplc="3CD87E8E">
      <w:start w:val="1"/>
      <w:numFmt w:val="bullet"/>
      <w:lvlText w:val=""/>
      <w:lvlJc w:val="left"/>
      <w:pPr>
        <w:tabs>
          <w:tab w:val="num" w:pos="-349"/>
        </w:tabs>
        <w:ind w:left="-349" w:hanging="360"/>
      </w:pPr>
      <w:rPr>
        <w:rFonts w:ascii="Wingdings 3" w:hAnsi="Wingdings 3" w:hint="default"/>
        <w:color w:val="auto"/>
      </w:rPr>
    </w:lvl>
    <w:lvl w:ilvl="2" w:tplc="0C0A0005">
      <w:start w:val="1"/>
      <w:numFmt w:val="bullet"/>
      <w:lvlText w:val=""/>
      <w:lvlJc w:val="left"/>
      <w:pPr>
        <w:tabs>
          <w:tab w:val="num" w:pos="371"/>
        </w:tabs>
        <w:ind w:left="371" w:hanging="360"/>
      </w:pPr>
      <w:rPr>
        <w:rFonts w:ascii="Wingdings" w:hAnsi="Wingdings" w:hint="default"/>
        <w:color w:val="auto"/>
      </w:rPr>
    </w:lvl>
    <w:lvl w:ilvl="3" w:tplc="0C0A0017">
      <w:start w:val="1"/>
      <w:numFmt w:val="lowerLetter"/>
      <w:lvlText w:val="%4)"/>
      <w:lvlJc w:val="left"/>
      <w:pPr>
        <w:tabs>
          <w:tab w:val="num" w:pos="1091"/>
        </w:tabs>
        <w:ind w:left="1091" w:hanging="360"/>
      </w:pPr>
      <w:rPr>
        <w:rFonts w:hint="default"/>
      </w:rPr>
    </w:lvl>
    <w:lvl w:ilvl="4" w:tplc="799A7536">
      <w:start w:val="3"/>
      <w:numFmt w:val="bullet"/>
      <w:lvlText w:val="-"/>
      <w:lvlJc w:val="left"/>
      <w:pPr>
        <w:tabs>
          <w:tab w:val="num" w:pos="1811"/>
        </w:tabs>
        <w:ind w:left="1811" w:hanging="360"/>
      </w:pPr>
      <w:rPr>
        <w:rFonts w:ascii="Times New Roman" w:eastAsia="Times New Roman" w:hAnsi="Times New Roman" w:hint="default"/>
      </w:rPr>
    </w:lvl>
    <w:lvl w:ilvl="5" w:tplc="0C0A0005" w:tentative="1">
      <w:start w:val="1"/>
      <w:numFmt w:val="bullet"/>
      <w:lvlText w:val=""/>
      <w:lvlJc w:val="left"/>
      <w:pPr>
        <w:tabs>
          <w:tab w:val="num" w:pos="2531"/>
        </w:tabs>
        <w:ind w:left="2531" w:hanging="360"/>
      </w:pPr>
      <w:rPr>
        <w:rFonts w:ascii="Wingdings" w:hAnsi="Wingdings" w:hint="default"/>
      </w:rPr>
    </w:lvl>
    <w:lvl w:ilvl="6" w:tplc="0C0A0001" w:tentative="1">
      <w:start w:val="1"/>
      <w:numFmt w:val="bullet"/>
      <w:lvlText w:val=""/>
      <w:lvlJc w:val="left"/>
      <w:pPr>
        <w:tabs>
          <w:tab w:val="num" w:pos="3251"/>
        </w:tabs>
        <w:ind w:left="3251" w:hanging="360"/>
      </w:pPr>
      <w:rPr>
        <w:rFonts w:ascii="Symbol" w:hAnsi="Symbol" w:hint="default"/>
      </w:rPr>
    </w:lvl>
    <w:lvl w:ilvl="7" w:tplc="0C0A0003" w:tentative="1">
      <w:start w:val="1"/>
      <w:numFmt w:val="bullet"/>
      <w:lvlText w:val="o"/>
      <w:lvlJc w:val="left"/>
      <w:pPr>
        <w:tabs>
          <w:tab w:val="num" w:pos="3971"/>
        </w:tabs>
        <w:ind w:left="3971" w:hanging="360"/>
      </w:pPr>
      <w:rPr>
        <w:rFonts w:ascii="Courier New" w:hAnsi="Courier New" w:cs="Courier New" w:hint="default"/>
      </w:rPr>
    </w:lvl>
    <w:lvl w:ilvl="8" w:tplc="0C0A0005" w:tentative="1">
      <w:start w:val="1"/>
      <w:numFmt w:val="bullet"/>
      <w:lvlText w:val=""/>
      <w:lvlJc w:val="left"/>
      <w:pPr>
        <w:tabs>
          <w:tab w:val="num" w:pos="4691"/>
        </w:tabs>
        <w:ind w:left="4691" w:hanging="360"/>
      </w:pPr>
      <w:rPr>
        <w:rFonts w:ascii="Wingdings" w:hAnsi="Wingdings" w:hint="default"/>
      </w:rPr>
    </w:lvl>
  </w:abstractNum>
  <w:abstractNum w:abstractNumId="27" w15:restartNumberingAfterBreak="0">
    <w:nsid w:val="7F1C1E9C"/>
    <w:multiLevelType w:val="hybridMultilevel"/>
    <w:tmpl w:val="DF2E9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20"/>
  </w:num>
  <w:num w:numId="5">
    <w:abstractNumId w:val="16"/>
  </w:num>
  <w:num w:numId="6">
    <w:abstractNumId w:val="24"/>
  </w:num>
  <w:num w:numId="7">
    <w:abstractNumId w:val="9"/>
  </w:num>
  <w:num w:numId="8">
    <w:abstractNumId w:val="11"/>
  </w:num>
  <w:num w:numId="9">
    <w:abstractNumId w:val="18"/>
  </w:num>
  <w:num w:numId="10">
    <w:abstractNumId w:val="12"/>
  </w:num>
  <w:num w:numId="11">
    <w:abstractNumId w:val="8"/>
  </w:num>
  <w:num w:numId="12">
    <w:abstractNumId w:val="10"/>
  </w:num>
  <w:num w:numId="13">
    <w:abstractNumId w:val="5"/>
  </w:num>
  <w:num w:numId="14">
    <w:abstractNumId w:val="0"/>
  </w:num>
  <w:num w:numId="15">
    <w:abstractNumId w:val="26"/>
  </w:num>
  <w:num w:numId="16">
    <w:abstractNumId w:val="14"/>
  </w:num>
  <w:num w:numId="17">
    <w:abstractNumId w:val="15"/>
  </w:num>
  <w:num w:numId="18">
    <w:abstractNumId w:val="0"/>
  </w:num>
  <w:num w:numId="19">
    <w:abstractNumId w:val="27"/>
  </w:num>
  <w:num w:numId="20">
    <w:abstractNumId w:val="19"/>
  </w:num>
  <w:num w:numId="21">
    <w:abstractNumId w:val="7"/>
  </w:num>
  <w:num w:numId="22">
    <w:abstractNumId w:val="4"/>
  </w:num>
  <w:num w:numId="23">
    <w:abstractNumId w:val="2"/>
  </w:num>
  <w:num w:numId="24">
    <w:abstractNumId w:val="23"/>
  </w:num>
  <w:num w:numId="25">
    <w:abstractNumId w:val="17"/>
  </w:num>
  <w:num w:numId="26">
    <w:abstractNumId w:val="21"/>
  </w:num>
  <w:num w:numId="27">
    <w:abstractNumId w:val="6"/>
  </w:num>
  <w:num w:numId="28">
    <w:abstractNumId w:val="25"/>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documentProtection w:edit="readOnly" w:enforcement="1" w:cryptProviderType="rsaAES" w:cryptAlgorithmClass="hash" w:cryptAlgorithmType="typeAny" w:cryptAlgorithmSid="14" w:cryptSpinCount="100000" w:hash="m1RxOZs+/i7st8N5UTITWQ8QWAToiwPTZ7Cvsj1F6E7/47N6Uxi9KCHYycuxiCgqFe82hznIxZcVoNCbVKXZhw==" w:salt="ymSktkdRhVq3YuZhSEw9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62"/>
    <w:rsid w:val="000014D5"/>
    <w:rsid w:val="00026C5E"/>
    <w:rsid w:val="00033E5E"/>
    <w:rsid w:val="00041F11"/>
    <w:rsid w:val="00065455"/>
    <w:rsid w:val="0007534E"/>
    <w:rsid w:val="00077C5A"/>
    <w:rsid w:val="0008497F"/>
    <w:rsid w:val="00086578"/>
    <w:rsid w:val="000B3A4E"/>
    <w:rsid w:val="000B4394"/>
    <w:rsid w:val="000E02D5"/>
    <w:rsid w:val="00100971"/>
    <w:rsid w:val="00112347"/>
    <w:rsid w:val="00123833"/>
    <w:rsid w:val="001340B8"/>
    <w:rsid w:val="00137B38"/>
    <w:rsid w:val="001469F0"/>
    <w:rsid w:val="0015006E"/>
    <w:rsid w:val="00151C32"/>
    <w:rsid w:val="00152EA6"/>
    <w:rsid w:val="00160DB1"/>
    <w:rsid w:val="001655A8"/>
    <w:rsid w:val="001717CE"/>
    <w:rsid w:val="0017291E"/>
    <w:rsid w:val="001777B3"/>
    <w:rsid w:val="001861D3"/>
    <w:rsid w:val="00186DFC"/>
    <w:rsid w:val="001C2126"/>
    <w:rsid w:val="001D0819"/>
    <w:rsid w:val="001D4ABA"/>
    <w:rsid w:val="001F77CF"/>
    <w:rsid w:val="002246D0"/>
    <w:rsid w:val="00234EA8"/>
    <w:rsid w:val="002350DF"/>
    <w:rsid w:val="0023663C"/>
    <w:rsid w:val="002602E5"/>
    <w:rsid w:val="002616D4"/>
    <w:rsid w:val="00281087"/>
    <w:rsid w:val="00291090"/>
    <w:rsid w:val="002948E7"/>
    <w:rsid w:val="002A70DC"/>
    <w:rsid w:val="002A7C7E"/>
    <w:rsid w:val="002D00EC"/>
    <w:rsid w:val="002E5FD7"/>
    <w:rsid w:val="002F07AD"/>
    <w:rsid w:val="002F12D6"/>
    <w:rsid w:val="00311798"/>
    <w:rsid w:val="00323506"/>
    <w:rsid w:val="003341E7"/>
    <w:rsid w:val="00341CE3"/>
    <w:rsid w:val="003819CB"/>
    <w:rsid w:val="0039786E"/>
    <w:rsid w:val="003D0149"/>
    <w:rsid w:val="003D02F8"/>
    <w:rsid w:val="003D27E6"/>
    <w:rsid w:val="003D30F3"/>
    <w:rsid w:val="003E686B"/>
    <w:rsid w:val="003F0692"/>
    <w:rsid w:val="00416CA9"/>
    <w:rsid w:val="00433D7A"/>
    <w:rsid w:val="004358EC"/>
    <w:rsid w:val="004418CB"/>
    <w:rsid w:val="00447F50"/>
    <w:rsid w:val="00455B20"/>
    <w:rsid w:val="004652C7"/>
    <w:rsid w:val="004977EF"/>
    <w:rsid w:val="004A0702"/>
    <w:rsid w:val="004A7A67"/>
    <w:rsid w:val="004B4691"/>
    <w:rsid w:val="004C53DB"/>
    <w:rsid w:val="004D74F6"/>
    <w:rsid w:val="004F7186"/>
    <w:rsid w:val="00526C48"/>
    <w:rsid w:val="00536ACB"/>
    <w:rsid w:val="005434FF"/>
    <w:rsid w:val="00545DDF"/>
    <w:rsid w:val="00586322"/>
    <w:rsid w:val="00593769"/>
    <w:rsid w:val="005A3E6B"/>
    <w:rsid w:val="005C018F"/>
    <w:rsid w:val="005E6D37"/>
    <w:rsid w:val="00601845"/>
    <w:rsid w:val="00605F6C"/>
    <w:rsid w:val="00623C52"/>
    <w:rsid w:val="006303C1"/>
    <w:rsid w:val="00631FD1"/>
    <w:rsid w:val="006428E5"/>
    <w:rsid w:val="00645760"/>
    <w:rsid w:val="00655A3A"/>
    <w:rsid w:val="006759D1"/>
    <w:rsid w:val="006963F6"/>
    <w:rsid w:val="006B0383"/>
    <w:rsid w:val="006B4F84"/>
    <w:rsid w:val="006B5E26"/>
    <w:rsid w:val="006C3659"/>
    <w:rsid w:val="006F0587"/>
    <w:rsid w:val="006F7C9D"/>
    <w:rsid w:val="007032F7"/>
    <w:rsid w:val="00713F04"/>
    <w:rsid w:val="00732FAB"/>
    <w:rsid w:val="0074513E"/>
    <w:rsid w:val="007601C0"/>
    <w:rsid w:val="00767018"/>
    <w:rsid w:val="007B4216"/>
    <w:rsid w:val="007C1A4F"/>
    <w:rsid w:val="007C69C3"/>
    <w:rsid w:val="007D3791"/>
    <w:rsid w:val="007D5F1F"/>
    <w:rsid w:val="007E212C"/>
    <w:rsid w:val="007E7E2D"/>
    <w:rsid w:val="00800A71"/>
    <w:rsid w:val="00800F4D"/>
    <w:rsid w:val="0082279B"/>
    <w:rsid w:val="0082286B"/>
    <w:rsid w:val="00827126"/>
    <w:rsid w:val="00830A10"/>
    <w:rsid w:val="008346DC"/>
    <w:rsid w:val="00841721"/>
    <w:rsid w:val="008538FF"/>
    <w:rsid w:val="00886A18"/>
    <w:rsid w:val="008A4B6C"/>
    <w:rsid w:val="008B0733"/>
    <w:rsid w:val="008C1713"/>
    <w:rsid w:val="008C1C84"/>
    <w:rsid w:val="008E0769"/>
    <w:rsid w:val="008F0D64"/>
    <w:rsid w:val="008F16D1"/>
    <w:rsid w:val="008F45FA"/>
    <w:rsid w:val="0090374A"/>
    <w:rsid w:val="00905D79"/>
    <w:rsid w:val="009064A2"/>
    <w:rsid w:val="00922D9F"/>
    <w:rsid w:val="0092719D"/>
    <w:rsid w:val="00932BE7"/>
    <w:rsid w:val="00936478"/>
    <w:rsid w:val="00937F83"/>
    <w:rsid w:val="00952EB6"/>
    <w:rsid w:val="009559BA"/>
    <w:rsid w:val="00961A5E"/>
    <w:rsid w:val="009667E2"/>
    <w:rsid w:val="00981666"/>
    <w:rsid w:val="0098651C"/>
    <w:rsid w:val="009933BE"/>
    <w:rsid w:val="009A3EFE"/>
    <w:rsid w:val="009A56D1"/>
    <w:rsid w:val="009B06A9"/>
    <w:rsid w:val="009B0A6D"/>
    <w:rsid w:val="009B6BE2"/>
    <w:rsid w:val="009C1E8F"/>
    <w:rsid w:val="009C5B89"/>
    <w:rsid w:val="009E4E3C"/>
    <w:rsid w:val="009F663D"/>
    <w:rsid w:val="00A02505"/>
    <w:rsid w:val="00A55A07"/>
    <w:rsid w:val="00A73BD2"/>
    <w:rsid w:val="00A95AFC"/>
    <w:rsid w:val="00A97DFB"/>
    <w:rsid w:val="00AA69EE"/>
    <w:rsid w:val="00AB23B1"/>
    <w:rsid w:val="00AC5D75"/>
    <w:rsid w:val="00B005CB"/>
    <w:rsid w:val="00B057F8"/>
    <w:rsid w:val="00B139B2"/>
    <w:rsid w:val="00B15E62"/>
    <w:rsid w:val="00B3604F"/>
    <w:rsid w:val="00B46E18"/>
    <w:rsid w:val="00B765C5"/>
    <w:rsid w:val="00B770C7"/>
    <w:rsid w:val="00B82644"/>
    <w:rsid w:val="00B92FA3"/>
    <w:rsid w:val="00B947BB"/>
    <w:rsid w:val="00BB22C1"/>
    <w:rsid w:val="00BD6B08"/>
    <w:rsid w:val="00C02121"/>
    <w:rsid w:val="00C04FAE"/>
    <w:rsid w:val="00C05F44"/>
    <w:rsid w:val="00C11CA8"/>
    <w:rsid w:val="00C218CF"/>
    <w:rsid w:val="00C5741A"/>
    <w:rsid w:val="00C70211"/>
    <w:rsid w:val="00C770BA"/>
    <w:rsid w:val="00C85842"/>
    <w:rsid w:val="00C9326D"/>
    <w:rsid w:val="00CB01EC"/>
    <w:rsid w:val="00CB757D"/>
    <w:rsid w:val="00D00C72"/>
    <w:rsid w:val="00D37AC8"/>
    <w:rsid w:val="00D43272"/>
    <w:rsid w:val="00D807FF"/>
    <w:rsid w:val="00DA27D4"/>
    <w:rsid w:val="00DC7893"/>
    <w:rsid w:val="00DF64E6"/>
    <w:rsid w:val="00E0745B"/>
    <w:rsid w:val="00E17806"/>
    <w:rsid w:val="00E2126B"/>
    <w:rsid w:val="00E238E0"/>
    <w:rsid w:val="00E250C7"/>
    <w:rsid w:val="00E43EF2"/>
    <w:rsid w:val="00E55A30"/>
    <w:rsid w:val="00E67C1E"/>
    <w:rsid w:val="00E7264B"/>
    <w:rsid w:val="00E974DD"/>
    <w:rsid w:val="00EB7DBB"/>
    <w:rsid w:val="00EC7179"/>
    <w:rsid w:val="00ED13E8"/>
    <w:rsid w:val="00EE5FB4"/>
    <w:rsid w:val="00EE6310"/>
    <w:rsid w:val="00F1423B"/>
    <w:rsid w:val="00F17B36"/>
    <w:rsid w:val="00F4466D"/>
    <w:rsid w:val="00F608F9"/>
    <w:rsid w:val="00F619BD"/>
    <w:rsid w:val="00F6350C"/>
    <w:rsid w:val="00F70DF7"/>
    <w:rsid w:val="00F904A6"/>
    <w:rsid w:val="00FA299A"/>
    <w:rsid w:val="00FA48E9"/>
    <w:rsid w:val="00FA49C1"/>
    <w:rsid w:val="00FA6818"/>
    <w:rsid w:val="00FB7BB4"/>
    <w:rsid w:val="00FD76C9"/>
    <w:rsid w:val="00FE0F9F"/>
    <w:rsid w:val="00FE3466"/>
    <w:rsid w:val="00FF28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227A"/>
  <w15:docId w15:val="{78C724A2-5D75-4314-997D-876ECDE8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C1"/>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5E62"/>
    <w:pPr>
      <w:tabs>
        <w:tab w:val="center" w:pos="4252"/>
        <w:tab w:val="right" w:pos="8504"/>
      </w:tabs>
    </w:pPr>
    <w:rPr>
      <w:rFonts w:eastAsia="Times New Roman"/>
      <w:lang w:val="es-ES" w:eastAsia="es-ES"/>
    </w:rPr>
  </w:style>
  <w:style w:type="character" w:customStyle="1" w:styleId="EncabezadoCar">
    <w:name w:val="Encabezado Car"/>
    <w:basedOn w:val="Fuentedeprrafopredeter"/>
    <w:link w:val="Encabezado"/>
    <w:uiPriority w:val="99"/>
    <w:rsid w:val="00B15E62"/>
    <w:rPr>
      <w:rFonts w:ascii="Times New Roman" w:eastAsia="Times New Roman" w:hAnsi="Times New Roman" w:cs="Times New Roman"/>
      <w:sz w:val="24"/>
      <w:szCs w:val="24"/>
      <w:lang w:eastAsia="es-ES"/>
    </w:rPr>
  </w:style>
  <w:style w:type="paragraph" w:styleId="NormalWeb">
    <w:name w:val="Normal (Web)"/>
    <w:basedOn w:val="Normal"/>
    <w:uiPriority w:val="99"/>
    <w:rsid w:val="00B15E62"/>
    <w:pPr>
      <w:spacing w:before="100" w:beforeAutospacing="1" w:after="100" w:afterAutospacing="1"/>
      <w:jc w:val="both"/>
    </w:pPr>
    <w:rPr>
      <w:rFonts w:ascii="Verdana" w:eastAsia="Times New Roman" w:hAnsi="Verdana"/>
      <w:sz w:val="17"/>
      <w:szCs w:val="17"/>
      <w:lang w:val="es-ES" w:eastAsia="es-ES"/>
    </w:rPr>
  </w:style>
  <w:style w:type="paragraph" w:styleId="Prrafodelista">
    <w:name w:val="List Paragraph"/>
    <w:basedOn w:val="Normal"/>
    <w:uiPriority w:val="34"/>
    <w:qFormat/>
    <w:rsid w:val="00B15E62"/>
    <w:pPr>
      <w:ind w:left="708"/>
    </w:pPr>
    <w:rPr>
      <w:rFonts w:eastAsia="Times New Roman"/>
      <w:lang w:val="es-ES" w:eastAsia="es-ES"/>
    </w:rPr>
  </w:style>
  <w:style w:type="paragraph" w:customStyle="1" w:styleId="Default">
    <w:name w:val="Default"/>
    <w:rsid w:val="00B15E6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B15E62"/>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15E62"/>
    <w:rPr>
      <w:rFonts w:ascii="Tahoma" w:eastAsia="Times New Roman" w:hAnsi="Tahoma" w:cs="Tahoma"/>
      <w:sz w:val="16"/>
      <w:szCs w:val="16"/>
      <w:lang w:eastAsia="es-ES"/>
    </w:rPr>
  </w:style>
  <w:style w:type="paragraph" w:customStyle="1" w:styleId="Pa7">
    <w:name w:val="Pa7"/>
    <w:basedOn w:val="Normal"/>
    <w:next w:val="Normal"/>
    <w:uiPriority w:val="99"/>
    <w:rsid w:val="000E02D5"/>
    <w:pPr>
      <w:autoSpaceDE w:val="0"/>
      <w:autoSpaceDN w:val="0"/>
      <w:adjustRightInd w:val="0"/>
      <w:spacing w:line="201" w:lineRule="atLeast"/>
    </w:pPr>
    <w:rPr>
      <w:rFonts w:ascii="Arial" w:hAnsi="Arial" w:cs="Arial"/>
      <w:lang w:val="es-ES" w:eastAsia="en-US"/>
    </w:rPr>
  </w:style>
  <w:style w:type="character" w:styleId="Refdecomentario">
    <w:name w:val="annotation reference"/>
    <w:basedOn w:val="Fuentedeprrafopredeter"/>
    <w:uiPriority w:val="99"/>
    <w:semiHidden/>
    <w:unhideWhenUsed/>
    <w:rsid w:val="00981666"/>
    <w:rPr>
      <w:sz w:val="16"/>
      <w:szCs w:val="16"/>
    </w:rPr>
  </w:style>
  <w:style w:type="paragraph" w:styleId="Textocomentario">
    <w:name w:val="annotation text"/>
    <w:basedOn w:val="Normal"/>
    <w:link w:val="TextocomentarioCar"/>
    <w:uiPriority w:val="99"/>
    <w:semiHidden/>
    <w:unhideWhenUsed/>
    <w:rsid w:val="00981666"/>
    <w:rPr>
      <w:rFonts w:eastAsia="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98166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81666"/>
    <w:rPr>
      <w:b/>
      <w:bCs/>
    </w:rPr>
  </w:style>
  <w:style w:type="character" w:customStyle="1" w:styleId="AsuntodelcomentarioCar">
    <w:name w:val="Asunto del comentario Car"/>
    <w:basedOn w:val="TextocomentarioCar"/>
    <w:link w:val="Asuntodelcomentario"/>
    <w:uiPriority w:val="99"/>
    <w:semiHidden/>
    <w:rsid w:val="00981666"/>
    <w:rPr>
      <w:rFonts w:ascii="Times New Roman" w:eastAsia="Times New Roman" w:hAnsi="Times New Roman" w:cs="Times New Roman"/>
      <w:b/>
      <w:bCs/>
      <w:sz w:val="20"/>
      <w:szCs w:val="20"/>
      <w:lang w:eastAsia="es-ES"/>
    </w:rPr>
  </w:style>
  <w:style w:type="paragraph" w:customStyle="1" w:styleId="parrafo1">
    <w:name w:val="parrafo1"/>
    <w:basedOn w:val="Normal"/>
    <w:rsid w:val="004652C7"/>
    <w:pPr>
      <w:spacing w:before="180" w:after="180"/>
      <w:ind w:firstLine="360"/>
      <w:jc w:val="both"/>
    </w:pPr>
    <w:rPr>
      <w:rFonts w:eastAsia="Times New Roman"/>
      <w:lang w:val="es-ES" w:eastAsia="es-ES"/>
    </w:rPr>
  </w:style>
  <w:style w:type="paragraph" w:styleId="Piedepgina">
    <w:name w:val="footer"/>
    <w:basedOn w:val="Normal"/>
    <w:link w:val="PiedepginaCar"/>
    <w:uiPriority w:val="99"/>
    <w:unhideWhenUsed/>
    <w:rsid w:val="00123833"/>
    <w:pPr>
      <w:tabs>
        <w:tab w:val="center" w:pos="4252"/>
        <w:tab w:val="right" w:pos="8504"/>
      </w:tabs>
    </w:pPr>
  </w:style>
  <w:style w:type="character" w:customStyle="1" w:styleId="PiedepginaCar">
    <w:name w:val="Pie de página Car"/>
    <w:basedOn w:val="Fuentedeprrafopredeter"/>
    <w:link w:val="Piedepgina"/>
    <w:uiPriority w:val="99"/>
    <w:rsid w:val="00123833"/>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039">
      <w:bodyDiv w:val="1"/>
      <w:marLeft w:val="0"/>
      <w:marRight w:val="0"/>
      <w:marTop w:val="0"/>
      <w:marBottom w:val="0"/>
      <w:divBdr>
        <w:top w:val="none" w:sz="0" w:space="0" w:color="auto"/>
        <w:left w:val="none" w:sz="0" w:space="0" w:color="auto"/>
        <w:bottom w:val="none" w:sz="0" w:space="0" w:color="auto"/>
        <w:right w:val="none" w:sz="0" w:space="0" w:color="auto"/>
      </w:divBdr>
    </w:div>
    <w:div w:id="653922793">
      <w:bodyDiv w:val="1"/>
      <w:marLeft w:val="0"/>
      <w:marRight w:val="0"/>
      <w:marTop w:val="0"/>
      <w:marBottom w:val="0"/>
      <w:divBdr>
        <w:top w:val="none" w:sz="0" w:space="0" w:color="auto"/>
        <w:left w:val="none" w:sz="0" w:space="0" w:color="auto"/>
        <w:bottom w:val="none" w:sz="0" w:space="0" w:color="auto"/>
        <w:right w:val="none" w:sz="0" w:space="0" w:color="auto"/>
      </w:divBdr>
      <w:divsChild>
        <w:div w:id="1817990039">
          <w:marLeft w:val="0"/>
          <w:marRight w:val="0"/>
          <w:marTop w:val="0"/>
          <w:marBottom w:val="0"/>
          <w:divBdr>
            <w:top w:val="none" w:sz="0" w:space="0" w:color="auto"/>
            <w:left w:val="none" w:sz="0" w:space="0" w:color="auto"/>
            <w:bottom w:val="none" w:sz="0" w:space="0" w:color="auto"/>
            <w:right w:val="none" w:sz="0" w:space="0" w:color="auto"/>
          </w:divBdr>
          <w:divsChild>
            <w:div w:id="683433859">
              <w:marLeft w:val="0"/>
              <w:marRight w:val="0"/>
              <w:marTop w:val="0"/>
              <w:marBottom w:val="0"/>
              <w:divBdr>
                <w:top w:val="none" w:sz="0" w:space="0" w:color="auto"/>
                <w:left w:val="none" w:sz="0" w:space="0" w:color="auto"/>
                <w:bottom w:val="none" w:sz="0" w:space="0" w:color="auto"/>
                <w:right w:val="none" w:sz="0" w:space="0" w:color="auto"/>
              </w:divBdr>
            </w:div>
            <w:div w:id="972760272">
              <w:marLeft w:val="0"/>
              <w:marRight w:val="0"/>
              <w:marTop w:val="0"/>
              <w:marBottom w:val="0"/>
              <w:divBdr>
                <w:top w:val="none" w:sz="0" w:space="0" w:color="auto"/>
                <w:left w:val="none" w:sz="0" w:space="0" w:color="auto"/>
                <w:bottom w:val="none" w:sz="0" w:space="0" w:color="auto"/>
                <w:right w:val="none" w:sz="0" w:space="0" w:color="auto"/>
              </w:divBdr>
            </w:div>
            <w:div w:id="1169246487">
              <w:marLeft w:val="0"/>
              <w:marRight w:val="0"/>
              <w:marTop w:val="0"/>
              <w:marBottom w:val="0"/>
              <w:divBdr>
                <w:top w:val="none" w:sz="0" w:space="0" w:color="auto"/>
                <w:left w:val="none" w:sz="0" w:space="0" w:color="auto"/>
                <w:bottom w:val="none" w:sz="0" w:space="0" w:color="auto"/>
                <w:right w:val="none" w:sz="0" w:space="0" w:color="auto"/>
              </w:divBdr>
            </w:div>
            <w:div w:id="402604908">
              <w:marLeft w:val="0"/>
              <w:marRight w:val="0"/>
              <w:marTop w:val="0"/>
              <w:marBottom w:val="0"/>
              <w:divBdr>
                <w:top w:val="none" w:sz="0" w:space="0" w:color="auto"/>
                <w:left w:val="none" w:sz="0" w:space="0" w:color="auto"/>
                <w:bottom w:val="none" w:sz="0" w:space="0" w:color="auto"/>
                <w:right w:val="none" w:sz="0" w:space="0" w:color="auto"/>
              </w:divBdr>
            </w:div>
            <w:div w:id="278924853">
              <w:marLeft w:val="0"/>
              <w:marRight w:val="0"/>
              <w:marTop w:val="0"/>
              <w:marBottom w:val="0"/>
              <w:divBdr>
                <w:top w:val="none" w:sz="0" w:space="0" w:color="auto"/>
                <w:left w:val="none" w:sz="0" w:space="0" w:color="auto"/>
                <w:bottom w:val="none" w:sz="0" w:space="0" w:color="auto"/>
                <w:right w:val="none" w:sz="0" w:space="0" w:color="auto"/>
              </w:divBdr>
            </w:div>
            <w:div w:id="422266093">
              <w:marLeft w:val="0"/>
              <w:marRight w:val="0"/>
              <w:marTop w:val="0"/>
              <w:marBottom w:val="0"/>
              <w:divBdr>
                <w:top w:val="none" w:sz="0" w:space="0" w:color="auto"/>
                <w:left w:val="none" w:sz="0" w:space="0" w:color="auto"/>
                <w:bottom w:val="none" w:sz="0" w:space="0" w:color="auto"/>
                <w:right w:val="none" w:sz="0" w:space="0" w:color="auto"/>
              </w:divBdr>
            </w:div>
            <w:div w:id="1719816136">
              <w:marLeft w:val="0"/>
              <w:marRight w:val="0"/>
              <w:marTop w:val="0"/>
              <w:marBottom w:val="0"/>
              <w:divBdr>
                <w:top w:val="none" w:sz="0" w:space="0" w:color="auto"/>
                <w:left w:val="none" w:sz="0" w:space="0" w:color="auto"/>
                <w:bottom w:val="none" w:sz="0" w:space="0" w:color="auto"/>
                <w:right w:val="none" w:sz="0" w:space="0" w:color="auto"/>
              </w:divBdr>
            </w:div>
            <w:div w:id="1023940873">
              <w:marLeft w:val="0"/>
              <w:marRight w:val="0"/>
              <w:marTop w:val="0"/>
              <w:marBottom w:val="0"/>
              <w:divBdr>
                <w:top w:val="none" w:sz="0" w:space="0" w:color="auto"/>
                <w:left w:val="none" w:sz="0" w:space="0" w:color="auto"/>
                <w:bottom w:val="none" w:sz="0" w:space="0" w:color="auto"/>
                <w:right w:val="none" w:sz="0" w:space="0" w:color="auto"/>
              </w:divBdr>
            </w:div>
          </w:divsChild>
        </w:div>
        <w:div w:id="1960063337">
          <w:marLeft w:val="0"/>
          <w:marRight w:val="0"/>
          <w:marTop w:val="0"/>
          <w:marBottom w:val="0"/>
          <w:divBdr>
            <w:top w:val="none" w:sz="0" w:space="0" w:color="auto"/>
            <w:left w:val="none" w:sz="0" w:space="0" w:color="auto"/>
            <w:bottom w:val="none" w:sz="0" w:space="0" w:color="auto"/>
            <w:right w:val="none" w:sz="0" w:space="0" w:color="auto"/>
          </w:divBdr>
        </w:div>
        <w:div w:id="819537433">
          <w:marLeft w:val="0"/>
          <w:marRight w:val="0"/>
          <w:marTop w:val="0"/>
          <w:marBottom w:val="0"/>
          <w:divBdr>
            <w:top w:val="none" w:sz="0" w:space="0" w:color="auto"/>
            <w:left w:val="none" w:sz="0" w:space="0" w:color="auto"/>
            <w:bottom w:val="none" w:sz="0" w:space="0" w:color="auto"/>
            <w:right w:val="none" w:sz="0" w:space="0" w:color="auto"/>
          </w:divBdr>
          <w:divsChild>
            <w:div w:id="579103592">
              <w:marLeft w:val="0"/>
              <w:marRight w:val="0"/>
              <w:marTop w:val="0"/>
              <w:marBottom w:val="0"/>
              <w:divBdr>
                <w:top w:val="none" w:sz="0" w:space="0" w:color="auto"/>
                <w:left w:val="none" w:sz="0" w:space="0" w:color="auto"/>
                <w:bottom w:val="none" w:sz="0" w:space="0" w:color="auto"/>
                <w:right w:val="none" w:sz="0" w:space="0" w:color="auto"/>
              </w:divBdr>
            </w:div>
            <w:div w:id="718092557">
              <w:marLeft w:val="0"/>
              <w:marRight w:val="0"/>
              <w:marTop w:val="0"/>
              <w:marBottom w:val="0"/>
              <w:divBdr>
                <w:top w:val="none" w:sz="0" w:space="0" w:color="auto"/>
                <w:left w:val="none" w:sz="0" w:space="0" w:color="auto"/>
                <w:bottom w:val="none" w:sz="0" w:space="0" w:color="auto"/>
                <w:right w:val="none" w:sz="0" w:space="0" w:color="auto"/>
              </w:divBdr>
            </w:div>
            <w:div w:id="794059686">
              <w:marLeft w:val="0"/>
              <w:marRight w:val="0"/>
              <w:marTop w:val="0"/>
              <w:marBottom w:val="0"/>
              <w:divBdr>
                <w:top w:val="none" w:sz="0" w:space="0" w:color="auto"/>
                <w:left w:val="none" w:sz="0" w:space="0" w:color="auto"/>
                <w:bottom w:val="none" w:sz="0" w:space="0" w:color="auto"/>
                <w:right w:val="none" w:sz="0" w:space="0" w:color="auto"/>
              </w:divBdr>
            </w:div>
            <w:div w:id="1979071194">
              <w:marLeft w:val="0"/>
              <w:marRight w:val="0"/>
              <w:marTop w:val="0"/>
              <w:marBottom w:val="0"/>
              <w:divBdr>
                <w:top w:val="none" w:sz="0" w:space="0" w:color="auto"/>
                <w:left w:val="none" w:sz="0" w:space="0" w:color="auto"/>
                <w:bottom w:val="none" w:sz="0" w:space="0" w:color="auto"/>
                <w:right w:val="none" w:sz="0" w:space="0" w:color="auto"/>
              </w:divBdr>
            </w:div>
            <w:div w:id="1609384838">
              <w:marLeft w:val="0"/>
              <w:marRight w:val="0"/>
              <w:marTop w:val="0"/>
              <w:marBottom w:val="0"/>
              <w:divBdr>
                <w:top w:val="none" w:sz="0" w:space="0" w:color="auto"/>
                <w:left w:val="none" w:sz="0" w:space="0" w:color="auto"/>
                <w:bottom w:val="none" w:sz="0" w:space="0" w:color="auto"/>
                <w:right w:val="none" w:sz="0" w:space="0" w:color="auto"/>
              </w:divBdr>
            </w:div>
            <w:div w:id="14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320">
      <w:bodyDiv w:val="1"/>
      <w:marLeft w:val="0"/>
      <w:marRight w:val="0"/>
      <w:marTop w:val="0"/>
      <w:marBottom w:val="0"/>
      <w:divBdr>
        <w:top w:val="none" w:sz="0" w:space="0" w:color="auto"/>
        <w:left w:val="none" w:sz="0" w:space="0" w:color="auto"/>
        <w:bottom w:val="none" w:sz="0" w:space="0" w:color="auto"/>
        <w:right w:val="none" w:sz="0" w:space="0" w:color="auto"/>
      </w:divBdr>
    </w:div>
    <w:div w:id="1324357958">
      <w:bodyDiv w:val="1"/>
      <w:marLeft w:val="0"/>
      <w:marRight w:val="0"/>
      <w:marTop w:val="0"/>
      <w:marBottom w:val="0"/>
      <w:divBdr>
        <w:top w:val="none" w:sz="0" w:space="0" w:color="auto"/>
        <w:left w:val="none" w:sz="0" w:space="0" w:color="auto"/>
        <w:bottom w:val="none" w:sz="0" w:space="0" w:color="auto"/>
        <w:right w:val="none" w:sz="0" w:space="0" w:color="auto"/>
      </w:divBdr>
    </w:div>
    <w:div w:id="20343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0BF573E8D22248956C359F03E9F170" ma:contentTypeVersion="1" ma:contentTypeDescription="Crear nuevo documento." ma:contentTypeScope="" ma:versionID="40a820dd8488a14bbcd0510a9ba0f202">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E2A07E-7AA9-40C1-AC35-C8F6B9240EB4}"/>
</file>

<file path=customXml/itemProps2.xml><?xml version="1.0" encoding="utf-8"?>
<ds:datastoreItem xmlns:ds="http://schemas.openxmlformats.org/officeDocument/2006/customXml" ds:itemID="{EF22EB01-1359-465B-98DD-90C4938F84E9}"/>
</file>

<file path=customXml/itemProps3.xml><?xml version="1.0" encoding="utf-8"?>
<ds:datastoreItem xmlns:ds="http://schemas.openxmlformats.org/officeDocument/2006/customXml" ds:itemID="{B3B465BD-A592-49CA-8DDA-1910C157EFF0}"/>
</file>

<file path=customXml/itemProps4.xml><?xml version="1.0" encoding="utf-8"?>
<ds:datastoreItem xmlns:ds="http://schemas.openxmlformats.org/officeDocument/2006/customXml" ds:itemID="{7138692F-BB4F-4873-8212-05D3C62CCAE2}"/>
</file>

<file path=docProps/app.xml><?xml version="1.0" encoding="utf-8"?>
<Properties xmlns="http://schemas.openxmlformats.org/officeDocument/2006/extended-properties" xmlns:vt="http://schemas.openxmlformats.org/officeDocument/2006/docPropsVTypes">
  <Template>Normal</Template>
  <TotalTime>151</TotalTime>
  <Pages>12</Pages>
  <Words>4548</Words>
  <Characters>25019</Characters>
  <Application>Microsoft Office Word</Application>
  <DocSecurity>8</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29508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del Saz, Gloria</dc:creator>
  <cp:keywords/>
  <dc:description/>
  <cp:lastModifiedBy>Sánchez del Saz, Gloria</cp:lastModifiedBy>
  <cp:revision>13</cp:revision>
  <cp:lastPrinted>2019-05-23T14:38:00Z</cp:lastPrinted>
  <dcterms:created xsi:type="dcterms:W3CDTF">2019-05-23T15:04:00Z</dcterms:created>
  <dcterms:modified xsi:type="dcterms:W3CDTF">2019-05-31T09:08:00Z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0x010100CD0BF573E8D22248956C359F03E9F170</vt:lpwstr>
  </property>
</Properties>
</file>