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A" w:rsidRDefault="00EC07DA" w:rsidP="00D81ED9">
      <w:pPr>
        <w:ind w:firstLine="708"/>
        <w:jc w:val="center"/>
        <w:rPr>
          <w:rFonts w:ascii="Arial" w:hAnsi="Arial" w:cs="Arial"/>
          <w:b/>
          <w:sz w:val="22"/>
          <w:szCs w:val="22"/>
          <w:lang w:val="es-ES_tradnl"/>
        </w:rPr>
      </w:pPr>
      <w:permStart w:id="231483651" w:edGrp="everyone"/>
      <w:permEnd w:id="231483651"/>
      <w:r w:rsidRPr="008E0868">
        <w:rPr>
          <w:rFonts w:ascii="Arial" w:hAnsi="Arial" w:cs="Arial"/>
          <w:b/>
          <w:sz w:val="22"/>
          <w:szCs w:val="22"/>
          <w:lang w:val="es-ES_tradnl"/>
        </w:rPr>
        <w:t>ANEXO I</w:t>
      </w:r>
    </w:p>
    <w:p w:rsidR="00D81ED9" w:rsidRPr="008E0868" w:rsidRDefault="00D81ED9" w:rsidP="00D81ED9">
      <w:pPr>
        <w:ind w:firstLine="708"/>
        <w:jc w:val="center"/>
        <w:rPr>
          <w:rFonts w:ascii="Arial" w:hAnsi="Arial" w:cs="Arial"/>
          <w:b/>
          <w:sz w:val="22"/>
          <w:szCs w:val="22"/>
          <w:lang w:val="es-ES_tradnl"/>
        </w:rPr>
      </w:pPr>
    </w:p>
    <w:p w:rsidR="008D372C" w:rsidRPr="008E0868" w:rsidRDefault="008D372C" w:rsidP="007A5CC8">
      <w:pPr>
        <w:autoSpaceDE w:val="0"/>
        <w:autoSpaceDN w:val="0"/>
        <w:adjustRightInd w:val="0"/>
        <w:jc w:val="both"/>
        <w:rPr>
          <w:rFonts w:ascii="Arial" w:hAnsi="Arial" w:cs="Arial"/>
          <w:b/>
          <w:sz w:val="22"/>
          <w:szCs w:val="22"/>
        </w:rPr>
      </w:pPr>
    </w:p>
    <w:p w:rsidR="008D372C" w:rsidRPr="003B4F87" w:rsidRDefault="008D372C" w:rsidP="00433B2F">
      <w:pPr>
        <w:pStyle w:val="Default"/>
        <w:jc w:val="both"/>
      </w:pPr>
      <w:r w:rsidRPr="003B4F87">
        <w:rPr>
          <w:b/>
          <w:sz w:val="22"/>
          <w:szCs w:val="22"/>
        </w:rPr>
        <w:t>PLIEGO DE CONDICIONES PARTICULARES</w:t>
      </w:r>
      <w:r w:rsidR="00CD0E31">
        <w:rPr>
          <w:b/>
          <w:sz w:val="22"/>
          <w:szCs w:val="22"/>
        </w:rPr>
        <w:t xml:space="preserve"> Y TÉCNICAS</w:t>
      </w:r>
      <w:r w:rsidRPr="003B4F87">
        <w:rPr>
          <w:b/>
          <w:sz w:val="22"/>
          <w:szCs w:val="22"/>
        </w:rPr>
        <w:t xml:space="preserve"> PARA LA CONTRATACIÓN POR LA ASOCIACIÓN </w:t>
      </w:r>
      <w:bookmarkStart w:id="0" w:name="_GoBack"/>
      <w:r w:rsidR="00387A77" w:rsidRPr="003B4F87">
        <w:rPr>
          <w:b/>
          <w:sz w:val="22"/>
          <w:szCs w:val="22"/>
        </w:rPr>
        <w:t>INSERTA EMPLEO</w:t>
      </w:r>
      <w:r w:rsidR="00F577B1">
        <w:rPr>
          <w:b/>
          <w:sz w:val="22"/>
          <w:szCs w:val="22"/>
        </w:rPr>
        <w:t xml:space="preserve"> DE LOS SERVICIOS DE</w:t>
      </w:r>
      <w:r w:rsidR="0050627C" w:rsidRPr="003B4F87">
        <w:rPr>
          <w:b/>
          <w:sz w:val="22"/>
          <w:szCs w:val="22"/>
        </w:rPr>
        <w:softHyphen/>
      </w:r>
      <w:r w:rsidR="0050627C" w:rsidRPr="003B4F87">
        <w:rPr>
          <w:b/>
          <w:sz w:val="22"/>
          <w:szCs w:val="22"/>
        </w:rPr>
        <w:softHyphen/>
      </w:r>
      <w:r w:rsidR="0050627C" w:rsidRPr="003B4F87">
        <w:rPr>
          <w:b/>
          <w:sz w:val="22"/>
          <w:szCs w:val="22"/>
        </w:rPr>
        <w:softHyphen/>
      </w:r>
      <w:r w:rsidR="0050627C" w:rsidRPr="003B4F87">
        <w:rPr>
          <w:b/>
          <w:sz w:val="22"/>
          <w:szCs w:val="22"/>
        </w:rPr>
        <w:softHyphen/>
      </w:r>
      <w:r w:rsidR="0050627C" w:rsidRPr="003B4F87">
        <w:rPr>
          <w:b/>
          <w:sz w:val="22"/>
          <w:szCs w:val="22"/>
        </w:rPr>
        <w:softHyphen/>
      </w:r>
      <w:r w:rsidR="0050627C" w:rsidRPr="003B4F87">
        <w:rPr>
          <w:b/>
          <w:sz w:val="22"/>
          <w:szCs w:val="22"/>
        </w:rPr>
        <w:softHyphen/>
      </w:r>
      <w:r w:rsidR="00F577B1">
        <w:rPr>
          <w:b/>
        </w:rPr>
        <w:t xml:space="preserve"> </w:t>
      </w:r>
      <w:r w:rsidR="00F577B1" w:rsidRPr="00DA08A5">
        <w:rPr>
          <w:b/>
        </w:rPr>
        <w:t>CONSULTORÍA</w:t>
      </w:r>
      <w:r w:rsidR="00F577B1" w:rsidRPr="003B4F87">
        <w:rPr>
          <w:b/>
          <w:sz w:val="22"/>
          <w:szCs w:val="22"/>
        </w:rPr>
        <w:t xml:space="preserve"> </w:t>
      </w:r>
      <w:r w:rsidR="0050627C" w:rsidRPr="003B4F87">
        <w:rPr>
          <w:b/>
          <w:sz w:val="22"/>
          <w:szCs w:val="22"/>
        </w:rPr>
        <w:t xml:space="preserve">DE </w:t>
      </w:r>
      <w:r w:rsidR="00F577B1" w:rsidRPr="00DA08A5">
        <w:rPr>
          <w:b/>
        </w:rPr>
        <w:t xml:space="preserve">LA INVESTIGACIÓN </w:t>
      </w:r>
      <w:r w:rsidR="00F577B1" w:rsidRPr="00DA08A5">
        <w:rPr>
          <w:b/>
          <w:color w:val="5B9BD5"/>
        </w:rPr>
        <w:t>“</w:t>
      </w:r>
      <w:r w:rsidR="00F577B1">
        <w:rPr>
          <w:b/>
          <w:color w:val="548DD4"/>
          <w:lang w:val="es-ES_tradnl"/>
        </w:rPr>
        <w:t>MEDICIÓN DE LA SATISFACCIÓN DEL CLIENTE 2018</w:t>
      </w:r>
      <w:r w:rsidR="00F577B1" w:rsidRPr="00DA08A5">
        <w:rPr>
          <w:b/>
          <w:bCs/>
          <w:color w:val="5B9BD5"/>
        </w:rPr>
        <w:t>”</w:t>
      </w:r>
      <w:r w:rsidR="00142A61" w:rsidRPr="003B4F87">
        <w:rPr>
          <w:b/>
          <w:sz w:val="22"/>
          <w:szCs w:val="22"/>
        </w:rPr>
        <w:t>, EN EL MARCO QUE REPRESENTA LA EJECUCIÓN Y GESTIÓN DEL PROGRAMA OPERATIVO DE INCLUSIÓN SOCIAL Y ECONOMÍA SOCIAL</w:t>
      </w:r>
      <w:r w:rsidR="005228BD" w:rsidRPr="003B4F87">
        <w:rPr>
          <w:b/>
          <w:sz w:val="22"/>
          <w:szCs w:val="22"/>
        </w:rPr>
        <w:t xml:space="preserve">, Y EL PROGRAMA DE EMPLEO JUVENIL, </w:t>
      </w:r>
      <w:r w:rsidR="00142A61" w:rsidRPr="003B4F87">
        <w:rPr>
          <w:b/>
          <w:sz w:val="22"/>
          <w:szCs w:val="22"/>
        </w:rPr>
        <w:t>COFINANCIADO</w:t>
      </w:r>
      <w:r w:rsidR="005228BD" w:rsidRPr="003B4F87">
        <w:rPr>
          <w:b/>
          <w:sz w:val="22"/>
          <w:szCs w:val="22"/>
        </w:rPr>
        <w:t>S</w:t>
      </w:r>
      <w:r w:rsidR="00142A61" w:rsidRPr="003B4F87">
        <w:rPr>
          <w:b/>
          <w:sz w:val="22"/>
          <w:szCs w:val="22"/>
        </w:rPr>
        <w:t xml:space="preserve"> </w:t>
      </w:r>
      <w:bookmarkEnd w:id="0"/>
      <w:r w:rsidR="00142A61" w:rsidRPr="003B4F87">
        <w:rPr>
          <w:b/>
          <w:sz w:val="22"/>
          <w:szCs w:val="22"/>
        </w:rPr>
        <w:t>POR EL FONDO SOCIAL EUROPEO (FSE)</w:t>
      </w:r>
    </w:p>
    <w:p w:rsidR="008D372C" w:rsidRPr="003B4F87" w:rsidRDefault="008D372C" w:rsidP="00433B2F">
      <w:pPr>
        <w:autoSpaceDE w:val="0"/>
        <w:autoSpaceDN w:val="0"/>
        <w:adjustRightInd w:val="0"/>
        <w:jc w:val="both"/>
        <w:rPr>
          <w:rFonts w:ascii="Arial" w:hAnsi="Arial" w:cs="Arial"/>
          <w:b/>
          <w:sz w:val="22"/>
          <w:szCs w:val="22"/>
        </w:rPr>
      </w:pPr>
    </w:p>
    <w:p w:rsidR="004A72D7" w:rsidRPr="003B4F87" w:rsidRDefault="004A72D7" w:rsidP="00425489">
      <w:pPr>
        <w:autoSpaceDE w:val="0"/>
        <w:autoSpaceDN w:val="0"/>
        <w:adjustRightInd w:val="0"/>
        <w:rPr>
          <w:rFonts w:ascii="TTE1C89A48t00" w:hAnsi="TTE1C89A48t00" w:cs="TTE1C89A48t00"/>
          <w:sz w:val="22"/>
          <w:szCs w:val="22"/>
          <w:lang w:val="es-ES_tradnl"/>
        </w:rPr>
      </w:pPr>
    </w:p>
    <w:p w:rsidR="004A72D7" w:rsidRPr="003B4F87" w:rsidRDefault="008D372C" w:rsidP="00F577B1">
      <w:pPr>
        <w:autoSpaceDE w:val="0"/>
        <w:autoSpaceDN w:val="0"/>
        <w:adjustRightInd w:val="0"/>
        <w:rPr>
          <w:rFonts w:ascii="Arial" w:hAnsi="Arial" w:cs="Arial"/>
          <w:color w:val="FF0000"/>
          <w:sz w:val="22"/>
          <w:szCs w:val="22"/>
          <w:lang w:val="es-ES_tradnl"/>
        </w:rPr>
      </w:pPr>
      <w:r w:rsidRPr="003B4F87">
        <w:rPr>
          <w:rFonts w:ascii="Arial" w:hAnsi="Arial" w:cs="Arial"/>
          <w:b/>
          <w:lang w:val="es-ES_tradnl"/>
        </w:rPr>
        <w:t xml:space="preserve">CÓDIGO: </w:t>
      </w:r>
      <w:r w:rsidR="00F577B1">
        <w:rPr>
          <w:rFonts w:ascii="Arial" w:hAnsi="Arial" w:cs="Arial"/>
          <w:b/>
          <w:lang w:val="es-ES_tradnl"/>
        </w:rPr>
        <w:t>003</w:t>
      </w:r>
      <w:r w:rsidR="008538BE" w:rsidRPr="003B4F87">
        <w:rPr>
          <w:rFonts w:ascii="Arial" w:hAnsi="Arial" w:cs="Arial"/>
          <w:b/>
          <w:lang w:val="es-ES_tradnl"/>
        </w:rPr>
        <w:t>/</w:t>
      </w:r>
      <w:r w:rsidR="00F577B1">
        <w:rPr>
          <w:rFonts w:ascii="Arial" w:hAnsi="Arial" w:cs="Arial"/>
          <w:b/>
          <w:lang w:val="es-ES_tradnl"/>
        </w:rPr>
        <w:t>CM</w:t>
      </w:r>
      <w:r w:rsidR="008538BE" w:rsidRPr="003B4F87">
        <w:rPr>
          <w:rFonts w:ascii="Arial" w:hAnsi="Arial" w:cs="Arial"/>
          <w:b/>
          <w:lang w:val="es-ES_tradnl"/>
        </w:rPr>
        <w:t>/</w:t>
      </w:r>
      <w:r w:rsidR="00F577B1">
        <w:rPr>
          <w:rFonts w:ascii="Arial" w:hAnsi="Arial" w:cs="Arial"/>
          <w:b/>
          <w:lang w:val="es-ES_tradnl"/>
        </w:rPr>
        <w:t>19</w:t>
      </w:r>
    </w:p>
    <w:tbl>
      <w:tblPr>
        <w:tblW w:w="0" w:type="auto"/>
        <w:tblLook w:val="01E0" w:firstRow="1" w:lastRow="1" w:firstColumn="1" w:lastColumn="1" w:noHBand="0" w:noVBand="0"/>
      </w:tblPr>
      <w:tblGrid>
        <w:gridCol w:w="8504"/>
      </w:tblGrid>
      <w:tr w:rsidR="00884E66" w:rsidRPr="003B4F87" w:rsidTr="00B27B1C">
        <w:trPr>
          <w:trHeight w:val="520"/>
        </w:trPr>
        <w:tc>
          <w:tcPr>
            <w:tcW w:w="8587" w:type="dxa"/>
            <w:tcMar>
              <w:top w:w="57" w:type="dxa"/>
              <w:bottom w:w="57" w:type="dxa"/>
            </w:tcMar>
          </w:tcPr>
          <w:p w:rsidR="00873854" w:rsidRPr="00DB667A" w:rsidRDefault="00873854" w:rsidP="00DB667A">
            <w:pPr>
              <w:autoSpaceDE w:val="0"/>
              <w:autoSpaceDN w:val="0"/>
              <w:adjustRightInd w:val="0"/>
              <w:jc w:val="both"/>
              <w:rPr>
                <w:rFonts w:ascii="Arial" w:hAnsi="Arial" w:cs="Arial"/>
                <w:color w:val="000000"/>
                <w:sz w:val="22"/>
                <w:szCs w:val="22"/>
                <w:lang w:val="es-ES_tradnl"/>
              </w:rPr>
            </w:pPr>
          </w:p>
        </w:tc>
      </w:tr>
    </w:tbl>
    <w:p w:rsidR="00425489" w:rsidRPr="00BE567A" w:rsidRDefault="007A5CC8"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rsidR="007A5CC8" w:rsidRPr="003B4F87" w:rsidRDefault="007A5CC8" w:rsidP="007A5CC8">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04"/>
      </w:tblGrid>
      <w:tr w:rsidR="00A10137" w:rsidRPr="003B4F87" w:rsidTr="00B27B1C">
        <w:trPr>
          <w:trHeight w:val="264"/>
        </w:trPr>
        <w:tc>
          <w:tcPr>
            <w:tcW w:w="8587" w:type="dxa"/>
            <w:shd w:val="clear" w:color="auto" w:fill="auto"/>
            <w:tcMar>
              <w:top w:w="57" w:type="dxa"/>
              <w:bottom w:w="57" w:type="dxa"/>
            </w:tcMar>
          </w:tcPr>
          <w:p w:rsidR="00F577B1" w:rsidRPr="00F577B1" w:rsidRDefault="00F577B1" w:rsidP="00F577B1">
            <w:pPr>
              <w:jc w:val="both"/>
              <w:rPr>
                <w:rFonts w:ascii="Arial" w:hAnsi="Arial" w:cs="Arial"/>
                <w:sz w:val="22"/>
                <w:szCs w:val="22"/>
              </w:rPr>
            </w:pPr>
            <w:r w:rsidRPr="00F577B1">
              <w:rPr>
                <w:rFonts w:ascii="Arial" w:hAnsi="Arial" w:cs="Arial"/>
                <w:sz w:val="22"/>
                <w:szCs w:val="22"/>
              </w:rPr>
              <w:t>INSERTA EMPLEO, desarrolla anualmente una encuesta dirigida a demandantes y empresas, orientada a evaluar su nivel de satisfacción con los servicios prestados.</w:t>
            </w:r>
          </w:p>
          <w:p w:rsidR="00F577B1" w:rsidRPr="00F577B1" w:rsidRDefault="00F577B1" w:rsidP="00F577B1">
            <w:pPr>
              <w:jc w:val="both"/>
              <w:rPr>
                <w:rFonts w:ascii="Arial" w:hAnsi="Arial" w:cs="Arial"/>
                <w:sz w:val="22"/>
                <w:szCs w:val="22"/>
              </w:rPr>
            </w:pPr>
            <w:r w:rsidRPr="00F577B1">
              <w:rPr>
                <w:rFonts w:ascii="Arial" w:hAnsi="Arial" w:cs="Arial"/>
                <w:sz w:val="22"/>
                <w:szCs w:val="22"/>
              </w:rPr>
              <w:t>De manera diferenciada, se analiza el grado de satisfacción de los demandantes de empleo y de las empresas ofertantes, aplicando protocolos distintos.</w:t>
            </w:r>
          </w:p>
          <w:p w:rsidR="00F577B1" w:rsidRPr="00F577B1" w:rsidRDefault="00F577B1" w:rsidP="00F577B1">
            <w:pPr>
              <w:jc w:val="both"/>
              <w:rPr>
                <w:rFonts w:ascii="Arial" w:hAnsi="Arial" w:cs="Arial"/>
                <w:sz w:val="22"/>
                <w:szCs w:val="22"/>
              </w:rPr>
            </w:pPr>
            <w:r w:rsidRPr="00F577B1">
              <w:rPr>
                <w:rFonts w:ascii="Arial" w:hAnsi="Arial" w:cs="Arial"/>
                <w:sz w:val="22"/>
                <w:szCs w:val="22"/>
              </w:rPr>
              <w:t>La evaluación contempla tanto fases del servicio, como elementos más transversales de la organización.</w:t>
            </w:r>
          </w:p>
          <w:p w:rsidR="006D6127" w:rsidRPr="00F577B1" w:rsidRDefault="006D6127" w:rsidP="00F577B1">
            <w:pPr>
              <w:pStyle w:val="Prrafodelista"/>
              <w:spacing w:before="120" w:after="120"/>
              <w:ind w:left="0"/>
              <w:rPr>
                <w:rFonts w:ascii="Arial" w:hAnsi="Arial" w:cs="Arial"/>
                <w:b/>
                <w:strike/>
                <w:sz w:val="22"/>
              </w:rPr>
            </w:pPr>
          </w:p>
        </w:tc>
      </w:tr>
    </w:tbl>
    <w:p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1053E" w:rsidRPr="003B4F87" w:rsidTr="00024BA4">
        <w:trPr>
          <w:trHeight w:val="264"/>
        </w:trPr>
        <w:tc>
          <w:tcPr>
            <w:tcW w:w="8364" w:type="dxa"/>
            <w:tcMar>
              <w:top w:w="57" w:type="dxa"/>
              <w:bottom w:w="57" w:type="dxa"/>
            </w:tcMar>
          </w:tcPr>
          <w:p w:rsidR="00D81ED9" w:rsidRDefault="00D81ED9" w:rsidP="00D81ED9">
            <w:pPr>
              <w:autoSpaceDE w:val="0"/>
              <w:autoSpaceDN w:val="0"/>
              <w:adjustRightInd w:val="0"/>
              <w:jc w:val="center"/>
              <w:rPr>
                <w:rFonts w:ascii="Arial" w:hAnsi="Arial" w:cs="Arial"/>
                <w:i/>
                <w:sz w:val="22"/>
                <w:szCs w:val="22"/>
                <w:lang w:val="es-ES_tradnl"/>
              </w:rPr>
            </w:pPr>
          </w:p>
          <w:p w:rsidR="00F577B1" w:rsidRPr="00F577B1" w:rsidRDefault="00F577B1" w:rsidP="00F577B1">
            <w:pPr>
              <w:spacing w:before="120" w:after="120"/>
              <w:rPr>
                <w:rFonts w:ascii="Arial" w:hAnsi="Arial" w:cs="Arial"/>
                <w:strike/>
                <w:sz w:val="22"/>
                <w:szCs w:val="22"/>
              </w:rPr>
            </w:pPr>
            <w:r w:rsidRPr="00F577B1">
              <w:rPr>
                <w:rFonts w:ascii="Arial" w:hAnsi="Arial" w:cs="Arial"/>
                <w:sz w:val="22"/>
                <w:szCs w:val="22"/>
                <w:lang w:val="es-ES_tradnl"/>
              </w:rPr>
              <w:t>Los destinatarios del presente estudio son demandantes y empresas que durante 2018 hayan hecho uso de los servicios de INSERTA EMPLEO.</w:t>
            </w:r>
          </w:p>
          <w:p w:rsidR="0071798D" w:rsidRDefault="0071798D" w:rsidP="0071798D">
            <w:pPr>
              <w:spacing w:before="120" w:after="120"/>
              <w:jc w:val="center"/>
              <w:rPr>
                <w:rFonts w:ascii="Arial" w:hAnsi="Arial" w:cs="Arial"/>
                <w:strike/>
                <w:sz w:val="22"/>
              </w:rPr>
            </w:pPr>
          </w:p>
          <w:p w:rsidR="00E85339" w:rsidRPr="00BE567A" w:rsidRDefault="00E85339" w:rsidP="00E85339">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rsidR="00E85339" w:rsidRDefault="00E85339" w:rsidP="00E85339">
            <w:pPr>
              <w:autoSpaceDE w:val="0"/>
              <w:autoSpaceDN w:val="0"/>
              <w:adjustRightInd w:val="0"/>
              <w:jc w:val="both"/>
              <w:rPr>
                <w:rFonts w:ascii="Arial" w:hAnsi="Arial" w:cs="Arial"/>
                <w:sz w:val="22"/>
                <w:lang w:val="es-ES_tradnl"/>
              </w:rPr>
            </w:pPr>
          </w:p>
          <w:p w:rsidR="00E553BC" w:rsidRDefault="00E553BC" w:rsidP="00E553BC">
            <w:pPr>
              <w:autoSpaceDE w:val="0"/>
              <w:autoSpaceDN w:val="0"/>
              <w:adjustRightInd w:val="0"/>
              <w:jc w:val="both"/>
              <w:rPr>
                <w:rFonts w:ascii="Arial" w:hAnsi="Arial" w:cs="Arial"/>
                <w:strike/>
                <w:sz w:val="22"/>
              </w:rPr>
            </w:pPr>
          </w:p>
          <w:p w:rsidR="00F577B1" w:rsidRPr="00F577B1" w:rsidRDefault="00F577B1" w:rsidP="00F577B1">
            <w:pPr>
              <w:autoSpaceDE w:val="0"/>
              <w:autoSpaceDN w:val="0"/>
              <w:adjustRightInd w:val="0"/>
              <w:rPr>
                <w:rFonts w:ascii="Arial" w:hAnsi="Arial" w:cs="Arial"/>
                <w:sz w:val="22"/>
                <w:szCs w:val="22"/>
              </w:rPr>
            </w:pPr>
            <w:r w:rsidRPr="00F577B1">
              <w:rPr>
                <w:rFonts w:ascii="Arial" w:hAnsi="Arial" w:cs="Arial"/>
                <w:sz w:val="22"/>
                <w:szCs w:val="22"/>
              </w:rPr>
              <w:t xml:space="preserve">El plazo de ejecución del presente contrato será de </w:t>
            </w:r>
            <w:r w:rsidRPr="00F577B1">
              <w:rPr>
                <w:rFonts w:ascii="Arial" w:hAnsi="Arial" w:cs="Arial"/>
                <w:b/>
                <w:sz w:val="22"/>
                <w:szCs w:val="22"/>
              </w:rPr>
              <w:t>tres meses</w:t>
            </w:r>
            <w:r w:rsidRPr="00F577B1">
              <w:rPr>
                <w:rFonts w:ascii="Arial" w:hAnsi="Arial" w:cs="Arial"/>
                <w:sz w:val="22"/>
                <w:szCs w:val="22"/>
              </w:rPr>
              <w:t xml:space="preserve"> desde la firma del contrato de servicios.</w:t>
            </w:r>
          </w:p>
          <w:p w:rsidR="00F577B1" w:rsidRPr="00F577B1" w:rsidRDefault="00F577B1" w:rsidP="00F577B1">
            <w:pPr>
              <w:autoSpaceDE w:val="0"/>
              <w:autoSpaceDN w:val="0"/>
              <w:adjustRightInd w:val="0"/>
              <w:rPr>
                <w:rFonts w:ascii="Arial" w:hAnsi="Arial" w:cs="Arial"/>
                <w:i/>
                <w:sz w:val="22"/>
                <w:szCs w:val="22"/>
                <w:lang w:val="es-ES_tradnl"/>
              </w:rPr>
            </w:pPr>
            <w:r w:rsidRPr="00F577B1">
              <w:rPr>
                <w:rFonts w:ascii="Arial" w:hAnsi="Arial" w:cs="Arial"/>
                <w:sz w:val="22"/>
                <w:szCs w:val="22"/>
              </w:rPr>
              <w:t>No se contempla la posibilidad de prórroga para los trabajos enmarcados en este proyecto.</w:t>
            </w:r>
          </w:p>
          <w:p w:rsidR="00C133E1" w:rsidRPr="00C133E1" w:rsidRDefault="00C133E1" w:rsidP="00C133E1">
            <w:pPr>
              <w:autoSpaceDE w:val="0"/>
              <w:jc w:val="both"/>
              <w:rPr>
                <w:rFonts w:ascii="Arial" w:hAnsi="Arial" w:cs="Arial"/>
                <w:sz w:val="22"/>
                <w:szCs w:val="22"/>
              </w:rPr>
            </w:pPr>
            <w:r w:rsidRPr="00C133E1">
              <w:rPr>
                <w:rFonts w:ascii="Arial" w:hAnsi="Arial" w:cs="Arial"/>
                <w:sz w:val="22"/>
                <w:szCs w:val="22"/>
              </w:rPr>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E553BC" w:rsidRPr="00C133E1" w:rsidRDefault="00E553BC" w:rsidP="00E553BC">
            <w:pPr>
              <w:autoSpaceDE w:val="0"/>
              <w:autoSpaceDN w:val="0"/>
              <w:adjustRightInd w:val="0"/>
              <w:jc w:val="both"/>
              <w:rPr>
                <w:rFonts w:ascii="Arial" w:hAnsi="Arial" w:cs="Arial"/>
                <w:strike/>
                <w:sz w:val="22"/>
              </w:rPr>
            </w:pPr>
          </w:p>
          <w:p w:rsidR="00E553BC" w:rsidRDefault="00E553BC" w:rsidP="00E553BC">
            <w:pPr>
              <w:autoSpaceDE w:val="0"/>
              <w:autoSpaceDN w:val="0"/>
              <w:adjustRightInd w:val="0"/>
              <w:jc w:val="both"/>
              <w:rPr>
                <w:rFonts w:ascii="Arial" w:hAnsi="Arial" w:cs="Arial"/>
                <w:strike/>
                <w:sz w:val="22"/>
              </w:rPr>
            </w:pPr>
          </w:p>
          <w:p w:rsidR="002B5D56" w:rsidRDefault="002B5D56" w:rsidP="00E553BC">
            <w:pPr>
              <w:autoSpaceDE w:val="0"/>
              <w:autoSpaceDN w:val="0"/>
              <w:adjustRightInd w:val="0"/>
              <w:jc w:val="both"/>
              <w:rPr>
                <w:rFonts w:ascii="Arial" w:hAnsi="Arial" w:cs="Arial"/>
                <w:strike/>
                <w:sz w:val="22"/>
              </w:rPr>
            </w:pPr>
          </w:p>
          <w:p w:rsidR="002B5D56" w:rsidRDefault="002B5D56" w:rsidP="00E553BC">
            <w:pPr>
              <w:autoSpaceDE w:val="0"/>
              <w:autoSpaceDN w:val="0"/>
              <w:adjustRightInd w:val="0"/>
              <w:jc w:val="both"/>
              <w:rPr>
                <w:rFonts w:ascii="Arial" w:hAnsi="Arial" w:cs="Arial"/>
                <w:strike/>
                <w:sz w:val="22"/>
              </w:rPr>
            </w:pPr>
          </w:p>
          <w:p w:rsidR="002B5D56" w:rsidRDefault="002B5D56" w:rsidP="00E553BC">
            <w:pPr>
              <w:autoSpaceDE w:val="0"/>
              <w:autoSpaceDN w:val="0"/>
              <w:adjustRightInd w:val="0"/>
              <w:jc w:val="both"/>
              <w:rPr>
                <w:rFonts w:ascii="Arial" w:hAnsi="Arial" w:cs="Arial"/>
                <w:strike/>
                <w:sz w:val="22"/>
              </w:rPr>
            </w:pPr>
          </w:p>
          <w:p w:rsidR="002B5D56" w:rsidRPr="003B4F87" w:rsidRDefault="002B5D56" w:rsidP="00E553BC">
            <w:pPr>
              <w:autoSpaceDE w:val="0"/>
              <w:autoSpaceDN w:val="0"/>
              <w:adjustRightInd w:val="0"/>
              <w:jc w:val="both"/>
              <w:rPr>
                <w:rFonts w:ascii="Arial" w:hAnsi="Arial" w:cs="Arial"/>
                <w:strike/>
                <w:sz w:val="22"/>
              </w:rPr>
            </w:pPr>
          </w:p>
        </w:tc>
      </w:tr>
    </w:tbl>
    <w:p w:rsidR="0091053E" w:rsidRPr="00BE567A" w:rsidRDefault="0091053E"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w:t>
      </w:r>
      <w:r w:rsidR="00A8718D" w:rsidRPr="00BE567A">
        <w:rPr>
          <w:rFonts w:ascii="Arial" w:hAnsi="Arial" w:cs="Arial"/>
          <w:b/>
          <w:szCs w:val="22"/>
          <w:lang w:val="es-ES_tradnl"/>
        </w:rPr>
        <w:t>upuesto máximo de la licitación</w:t>
      </w:r>
    </w:p>
    <w:tbl>
      <w:tblPr>
        <w:tblW w:w="0" w:type="auto"/>
        <w:tblLook w:val="01E0" w:firstRow="1" w:lastRow="1" w:firstColumn="1" w:lastColumn="1" w:noHBand="0" w:noVBand="0"/>
      </w:tblPr>
      <w:tblGrid>
        <w:gridCol w:w="8504"/>
      </w:tblGrid>
      <w:tr w:rsidR="0091053E" w:rsidRPr="008E0868" w:rsidTr="00B27B1C">
        <w:trPr>
          <w:trHeight w:val="575"/>
        </w:trPr>
        <w:tc>
          <w:tcPr>
            <w:tcW w:w="8587" w:type="dxa"/>
            <w:tcMar>
              <w:top w:w="57" w:type="dxa"/>
              <w:bottom w:w="57" w:type="dxa"/>
            </w:tcMar>
          </w:tcPr>
          <w:p w:rsidR="00FE015F" w:rsidRDefault="00FE015F" w:rsidP="002075E0">
            <w:pPr>
              <w:autoSpaceDE w:val="0"/>
              <w:autoSpaceDN w:val="0"/>
              <w:adjustRightInd w:val="0"/>
              <w:jc w:val="both"/>
              <w:rPr>
                <w:b/>
                <w:sz w:val="22"/>
                <w:szCs w:val="22"/>
              </w:rPr>
            </w:pPr>
          </w:p>
          <w:p w:rsidR="00B23009" w:rsidRPr="00D1630B" w:rsidRDefault="00F577B1" w:rsidP="00B23009">
            <w:pPr>
              <w:autoSpaceDE w:val="0"/>
              <w:autoSpaceDN w:val="0"/>
              <w:adjustRightInd w:val="0"/>
              <w:jc w:val="both"/>
              <w:rPr>
                <w:rFonts w:ascii="Arial" w:hAnsi="Arial" w:cs="Arial"/>
                <w:b/>
                <w:sz w:val="22"/>
                <w:lang w:val="es-ES_tradnl"/>
              </w:rPr>
            </w:pPr>
            <w:r>
              <w:rPr>
                <w:rFonts w:ascii="Arial" w:hAnsi="Arial" w:cs="Arial"/>
                <w:b/>
                <w:sz w:val="22"/>
                <w:lang w:val="es-ES_tradnl"/>
              </w:rPr>
              <w:t>Valor estimado del contrato: 36.000 euros</w:t>
            </w:r>
          </w:p>
          <w:p w:rsidR="00B23009" w:rsidRPr="00D1630B" w:rsidRDefault="00B23009" w:rsidP="00B23009">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 xml:space="preserve">Importe del contrato:  </w:t>
            </w:r>
            <w:r w:rsidR="00F577B1">
              <w:rPr>
                <w:rFonts w:ascii="Arial" w:hAnsi="Arial" w:cs="Arial"/>
                <w:b/>
                <w:sz w:val="22"/>
                <w:lang w:val="es-ES_tradnl"/>
              </w:rPr>
              <w:t>36.000</w:t>
            </w:r>
            <w:r w:rsidRPr="00D1630B">
              <w:rPr>
                <w:rFonts w:ascii="Arial" w:hAnsi="Arial" w:cs="Arial"/>
                <w:b/>
                <w:sz w:val="22"/>
                <w:lang w:val="es-ES_tradnl"/>
              </w:rPr>
              <w:t xml:space="preserve">            </w:t>
            </w:r>
          </w:p>
          <w:p w:rsidR="00B23009" w:rsidRPr="00D1630B" w:rsidRDefault="00666BAC" w:rsidP="00B23009">
            <w:pPr>
              <w:autoSpaceDE w:val="0"/>
              <w:autoSpaceDN w:val="0"/>
              <w:adjustRightInd w:val="0"/>
              <w:jc w:val="both"/>
              <w:rPr>
                <w:rFonts w:ascii="Arial" w:hAnsi="Arial" w:cs="Arial"/>
                <w:b/>
                <w:sz w:val="22"/>
                <w:lang w:val="es-ES_tradnl"/>
              </w:rPr>
            </w:pPr>
            <w:r>
              <w:rPr>
                <w:rFonts w:ascii="Arial" w:hAnsi="Arial" w:cs="Arial"/>
                <w:b/>
                <w:sz w:val="22"/>
                <w:lang w:val="es-ES_tradnl"/>
              </w:rPr>
              <w:t xml:space="preserve">Impuesto del valor añadido: </w:t>
            </w:r>
            <w:r w:rsidR="00B23009" w:rsidRPr="00D1630B">
              <w:rPr>
                <w:rFonts w:ascii="Arial" w:hAnsi="Arial" w:cs="Arial"/>
                <w:b/>
                <w:sz w:val="22"/>
                <w:lang w:val="es-ES_tradnl"/>
              </w:rPr>
              <w:t>(*)</w:t>
            </w:r>
            <w:r w:rsidR="00F577B1">
              <w:rPr>
                <w:rFonts w:ascii="Arial" w:hAnsi="Arial" w:cs="Arial"/>
                <w:b/>
                <w:sz w:val="22"/>
                <w:lang w:val="es-ES_tradnl"/>
              </w:rPr>
              <w:t xml:space="preserve"> 7.560 euros</w:t>
            </w:r>
          </w:p>
          <w:p w:rsidR="00B23009" w:rsidRPr="00D1630B" w:rsidRDefault="00B23009" w:rsidP="00B23009">
            <w:pPr>
              <w:autoSpaceDE w:val="0"/>
              <w:autoSpaceDN w:val="0"/>
              <w:adjustRightInd w:val="0"/>
              <w:jc w:val="both"/>
              <w:rPr>
                <w:rFonts w:ascii="Arial" w:hAnsi="Arial" w:cs="Arial"/>
                <w:b/>
                <w:sz w:val="22"/>
                <w:lang w:val="es-ES_tradnl"/>
              </w:rPr>
            </w:pPr>
            <w:r w:rsidRPr="00D1630B">
              <w:rPr>
                <w:rFonts w:ascii="Arial" w:hAnsi="Arial" w:cs="Arial"/>
                <w:b/>
                <w:sz w:val="22"/>
                <w:lang w:val="es-ES_tradnl"/>
              </w:rPr>
              <w:t xml:space="preserve">Importe Total:  </w:t>
            </w:r>
            <w:r w:rsidR="00F577B1">
              <w:rPr>
                <w:rFonts w:ascii="Arial" w:hAnsi="Arial" w:cs="Arial"/>
                <w:b/>
                <w:sz w:val="22"/>
                <w:lang w:val="es-ES_tradnl"/>
              </w:rPr>
              <w:t>43.560 euros</w:t>
            </w:r>
            <w:r w:rsidRPr="00D1630B">
              <w:rPr>
                <w:rFonts w:ascii="Arial" w:hAnsi="Arial" w:cs="Arial"/>
                <w:b/>
                <w:sz w:val="22"/>
                <w:lang w:val="es-ES_tradnl"/>
              </w:rPr>
              <w:t xml:space="preserve">                        </w:t>
            </w:r>
          </w:p>
          <w:p w:rsidR="00B23009" w:rsidRPr="00D1630B" w:rsidRDefault="00B23009" w:rsidP="00B23009">
            <w:pPr>
              <w:pStyle w:val="Default"/>
              <w:jc w:val="both"/>
              <w:rPr>
                <w:spacing w:val="-2"/>
                <w:sz w:val="22"/>
                <w:lang w:val="es-ES_tradnl"/>
              </w:rPr>
            </w:pPr>
          </w:p>
          <w:p w:rsidR="00B23009" w:rsidRPr="00D1630B" w:rsidRDefault="00B23009" w:rsidP="00B23009">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00E63EE7">
              <w:rPr>
                <w:rFonts w:ascii="Arial" w:hAnsi="Arial" w:cs="Arial"/>
                <w:i/>
                <w:sz w:val="22"/>
                <w:lang w:val="es-ES_tradnl"/>
              </w:rPr>
              <w:t xml:space="preserve"> </w:t>
            </w:r>
            <w:r w:rsidRPr="00D1630B">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FE015F" w:rsidRDefault="00FE015F" w:rsidP="002075E0">
            <w:pPr>
              <w:autoSpaceDE w:val="0"/>
              <w:autoSpaceDN w:val="0"/>
              <w:adjustRightInd w:val="0"/>
              <w:jc w:val="both"/>
              <w:rPr>
                <w:b/>
                <w:sz w:val="22"/>
                <w:szCs w:val="22"/>
              </w:rPr>
            </w:pPr>
          </w:p>
          <w:p w:rsidR="00FE015F" w:rsidRPr="00D81ED9" w:rsidRDefault="00FE015F" w:rsidP="002075E0">
            <w:pPr>
              <w:autoSpaceDE w:val="0"/>
              <w:autoSpaceDN w:val="0"/>
              <w:adjustRightInd w:val="0"/>
              <w:jc w:val="both"/>
              <w:rPr>
                <w:b/>
                <w:sz w:val="22"/>
                <w:szCs w:val="22"/>
                <w:lang w:val="es-ES_tradnl"/>
              </w:rPr>
            </w:pPr>
          </w:p>
          <w:p w:rsidR="00BF5DAF" w:rsidRPr="00867A3B" w:rsidRDefault="0091053E" w:rsidP="002075E0">
            <w:pPr>
              <w:autoSpaceDE w:val="0"/>
              <w:autoSpaceDN w:val="0"/>
              <w:adjustRightInd w:val="0"/>
              <w:jc w:val="both"/>
              <w:rPr>
                <w:spacing w:val="-2"/>
                <w:lang w:val="es-ES_tradnl"/>
              </w:rPr>
            </w:pPr>
            <w:r w:rsidRPr="00BF5DAF">
              <w:rPr>
                <w:b/>
                <w:sz w:val="22"/>
                <w:szCs w:val="22"/>
              </w:rPr>
              <w:t xml:space="preserve"> </w:t>
            </w:r>
          </w:p>
        </w:tc>
      </w:tr>
    </w:tbl>
    <w:p w:rsidR="00425489" w:rsidRPr="00BE567A" w:rsidRDefault="00BF5DAF" w:rsidP="00A8718D">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w:t>
      </w:r>
      <w:r w:rsidR="00425489" w:rsidRPr="00BE567A">
        <w:rPr>
          <w:rFonts w:ascii="Arial" w:hAnsi="Arial" w:cs="Arial"/>
          <w:b/>
          <w:szCs w:val="22"/>
          <w:lang w:val="es-ES_tradnl"/>
        </w:rPr>
        <w:t>.- P</w:t>
      </w:r>
      <w:r w:rsidR="007A5CC8" w:rsidRPr="00BE567A">
        <w:rPr>
          <w:rFonts w:ascii="Arial" w:hAnsi="Arial" w:cs="Arial"/>
          <w:b/>
          <w:szCs w:val="22"/>
          <w:lang w:val="es-ES_tradnl"/>
        </w:rPr>
        <w:t>ro</w:t>
      </w:r>
      <w:r w:rsidR="00080F13" w:rsidRPr="00BE567A">
        <w:rPr>
          <w:rFonts w:ascii="Arial" w:hAnsi="Arial" w:cs="Arial"/>
          <w:b/>
          <w:szCs w:val="22"/>
          <w:lang w:val="es-ES_tradnl"/>
        </w:rPr>
        <w:t>c</w:t>
      </w:r>
      <w:r w:rsidR="007A5CC8" w:rsidRPr="00BE567A">
        <w:rPr>
          <w:rFonts w:ascii="Arial" w:hAnsi="Arial" w:cs="Arial"/>
          <w:b/>
          <w:szCs w:val="22"/>
          <w:lang w:val="es-ES_tradnl"/>
        </w:rPr>
        <w:t xml:space="preserve">edimiento de adjudicación. </w:t>
      </w:r>
      <w:r w:rsidR="00386148" w:rsidRPr="00BE567A">
        <w:rPr>
          <w:rFonts w:ascii="Arial" w:hAnsi="Arial" w:cs="Arial"/>
          <w:b/>
          <w:szCs w:val="22"/>
          <w:lang w:val="es-ES_tradnl"/>
        </w:rPr>
        <w:t xml:space="preserve">Lugar y </w:t>
      </w:r>
      <w:r w:rsidR="007A5CC8" w:rsidRPr="00BE567A">
        <w:rPr>
          <w:rFonts w:ascii="Arial" w:hAnsi="Arial" w:cs="Arial"/>
          <w:b/>
          <w:szCs w:val="22"/>
          <w:lang w:val="es-ES_tradnl"/>
        </w:rPr>
        <w:t>plazo</w:t>
      </w:r>
      <w:r w:rsidR="00A10137" w:rsidRPr="00BE567A">
        <w:rPr>
          <w:rFonts w:ascii="Arial" w:hAnsi="Arial" w:cs="Arial"/>
          <w:b/>
          <w:szCs w:val="22"/>
          <w:lang w:val="es-ES_tradnl"/>
        </w:rPr>
        <w:t xml:space="preserve"> </w:t>
      </w:r>
      <w:r w:rsidR="007A5CC8" w:rsidRPr="00BE567A">
        <w:rPr>
          <w:rFonts w:ascii="Arial" w:hAnsi="Arial" w:cs="Arial"/>
          <w:b/>
          <w:szCs w:val="22"/>
          <w:lang w:val="es-ES_tradnl"/>
        </w:rPr>
        <w:t>de presentación de proposiciones</w:t>
      </w:r>
    </w:p>
    <w:tbl>
      <w:tblPr>
        <w:tblW w:w="0" w:type="auto"/>
        <w:tblLook w:val="01E0" w:firstRow="1" w:lastRow="1" w:firstColumn="1" w:lastColumn="1" w:noHBand="0" w:noVBand="0"/>
      </w:tblPr>
      <w:tblGrid>
        <w:gridCol w:w="8413"/>
      </w:tblGrid>
      <w:tr w:rsidR="00A10137" w:rsidRPr="008E0868" w:rsidTr="00B27B1C">
        <w:trPr>
          <w:trHeight w:val="575"/>
        </w:trPr>
        <w:tc>
          <w:tcPr>
            <w:tcW w:w="8413" w:type="dxa"/>
            <w:tcMar>
              <w:top w:w="57" w:type="dxa"/>
              <w:bottom w:w="57" w:type="dxa"/>
            </w:tcMar>
          </w:tcPr>
          <w:p w:rsidR="00AD6276" w:rsidRDefault="00AD6276" w:rsidP="002C5B94">
            <w:pPr>
              <w:pStyle w:val="Default"/>
              <w:jc w:val="both"/>
              <w:rPr>
                <w:sz w:val="22"/>
                <w:szCs w:val="22"/>
                <w:lang w:val="es-ES_tradnl"/>
              </w:rPr>
            </w:pPr>
          </w:p>
          <w:p w:rsidR="008D7CED" w:rsidRPr="003B4F87" w:rsidRDefault="008D7CED" w:rsidP="008D7CED">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8D7CED" w:rsidRPr="003B4F87" w:rsidRDefault="008D7CED" w:rsidP="008D7CED">
            <w:pPr>
              <w:autoSpaceDE w:val="0"/>
              <w:autoSpaceDN w:val="0"/>
              <w:adjustRightInd w:val="0"/>
              <w:jc w:val="both"/>
              <w:rPr>
                <w:rFonts w:ascii="Arial" w:hAnsi="Arial" w:cs="Arial"/>
                <w:lang w:val="es-ES_tradnl"/>
              </w:rPr>
            </w:pPr>
          </w:p>
          <w:p w:rsidR="008D7CED" w:rsidRPr="003B4F87" w:rsidRDefault="008D7CED" w:rsidP="008D7CED">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rsidR="008D7CED" w:rsidRPr="003B4F87" w:rsidRDefault="008D7CED" w:rsidP="008D7CED">
            <w:pPr>
              <w:autoSpaceDE w:val="0"/>
              <w:autoSpaceDN w:val="0"/>
              <w:adjustRightInd w:val="0"/>
              <w:jc w:val="both"/>
              <w:rPr>
                <w:rFonts w:ascii="Arial" w:hAnsi="Arial" w:cs="Arial"/>
                <w:u w:val="single"/>
                <w:lang w:val="es-ES_tradnl"/>
              </w:rPr>
            </w:pPr>
          </w:p>
          <w:p w:rsidR="008D7CED" w:rsidRPr="00AA5336" w:rsidRDefault="008D7CED" w:rsidP="008D7CED">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8D7CED" w:rsidRPr="003B4F87" w:rsidRDefault="008D7CED" w:rsidP="008D7CED">
            <w:pPr>
              <w:autoSpaceDE w:val="0"/>
              <w:autoSpaceDN w:val="0"/>
              <w:adjustRightInd w:val="0"/>
              <w:jc w:val="both"/>
              <w:rPr>
                <w:rFonts w:ascii="Arial" w:hAnsi="Arial" w:cs="Arial"/>
                <w:u w:val="single"/>
                <w:lang w:val="es-ES_tradnl"/>
              </w:rPr>
            </w:pPr>
          </w:p>
          <w:p w:rsidR="00F577B1" w:rsidRDefault="00F577B1" w:rsidP="00F577B1">
            <w:pPr>
              <w:autoSpaceDE w:val="0"/>
              <w:autoSpaceDN w:val="0"/>
              <w:adjustRightInd w:val="0"/>
              <w:jc w:val="both"/>
              <w:rPr>
                <w:rFonts w:ascii="Arial" w:hAnsi="Arial" w:cs="Arial"/>
                <w:sz w:val="22"/>
                <w:szCs w:val="22"/>
                <w:lang w:val="es-ES_tradnl"/>
              </w:rPr>
            </w:pPr>
            <w:r w:rsidRPr="00F577B1">
              <w:rPr>
                <w:rFonts w:ascii="Arial" w:hAnsi="Arial" w:cs="Arial"/>
                <w:sz w:val="22"/>
                <w:szCs w:val="22"/>
                <w:lang w:val="es-ES_tradnl"/>
              </w:rPr>
              <w:t xml:space="preserve">Domicilio de la Asociación INSERTA EMPLEO, sito en Calle Fray Luis de León, 11, 2ª Planta, a la atención de Cristina </w:t>
            </w:r>
            <w:proofErr w:type="spellStart"/>
            <w:r w:rsidRPr="00F577B1">
              <w:rPr>
                <w:rFonts w:ascii="Arial" w:hAnsi="Arial" w:cs="Arial"/>
                <w:sz w:val="22"/>
                <w:szCs w:val="22"/>
                <w:lang w:val="es-ES_tradnl"/>
              </w:rPr>
              <w:t>Silván</w:t>
            </w:r>
            <w:proofErr w:type="spellEnd"/>
            <w:r w:rsidRPr="00F577B1">
              <w:rPr>
                <w:rFonts w:ascii="Arial" w:hAnsi="Arial" w:cs="Arial"/>
                <w:sz w:val="22"/>
                <w:szCs w:val="22"/>
                <w:lang w:val="es-ES_tradnl"/>
              </w:rPr>
              <w:t xml:space="preserve"> Sotillo, </w:t>
            </w:r>
            <w:r>
              <w:rPr>
                <w:rFonts w:ascii="Arial" w:hAnsi="Arial" w:cs="Arial"/>
                <w:sz w:val="22"/>
                <w:szCs w:val="22"/>
                <w:lang w:val="es-ES_tradnl"/>
              </w:rPr>
              <w:t>Técnica</w:t>
            </w:r>
            <w:r w:rsidRPr="00F577B1">
              <w:rPr>
                <w:rFonts w:ascii="Arial" w:hAnsi="Arial" w:cs="Arial"/>
                <w:sz w:val="22"/>
                <w:szCs w:val="22"/>
                <w:lang w:val="es-ES_tradnl"/>
              </w:rPr>
              <w:t xml:space="preserve"> de la Dirección de Marketing y Comunicación.</w:t>
            </w:r>
          </w:p>
          <w:p w:rsidR="00F577B1" w:rsidRPr="00F577B1" w:rsidRDefault="00F577B1" w:rsidP="00F577B1">
            <w:pPr>
              <w:autoSpaceDE w:val="0"/>
              <w:autoSpaceDN w:val="0"/>
              <w:adjustRightInd w:val="0"/>
              <w:jc w:val="both"/>
              <w:rPr>
                <w:rFonts w:ascii="Arial" w:hAnsi="Arial" w:cs="Arial"/>
                <w:sz w:val="22"/>
                <w:szCs w:val="22"/>
                <w:lang w:val="es-ES_tradnl"/>
              </w:rPr>
            </w:pPr>
          </w:p>
          <w:p w:rsidR="008D7CED" w:rsidRPr="007A4BEE" w:rsidRDefault="008D7CED" w:rsidP="008D7CED">
            <w:pPr>
              <w:autoSpaceDE w:val="0"/>
              <w:autoSpaceDN w:val="0"/>
              <w:adjustRightInd w:val="0"/>
              <w:jc w:val="both"/>
              <w:rPr>
                <w:rFonts w:ascii="Arial" w:hAnsi="Arial" w:cs="Arial"/>
                <w:b/>
                <w:sz w:val="22"/>
                <w:szCs w:val="22"/>
                <w:lang w:val="es-ES_tradnl"/>
              </w:rPr>
            </w:pPr>
            <w:r w:rsidRPr="003B4F87">
              <w:rPr>
                <w:rFonts w:ascii="Arial" w:hAnsi="Arial" w:cs="Arial"/>
                <w:sz w:val="22"/>
                <w:szCs w:val="22"/>
                <w:lang w:val="es-ES_tradnl"/>
              </w:rPr>
              <w:t>Fecha límite</w:t>
            </w:r>
            <w:r w:rsidRPr="003B4F87">
              <w:rPr>
                <w:rFonts w:ascii="Arial" w:hAnsi="Arial" w:cs="Arial"/>
                <w:b/>
                <w:sz w:val="22"/>
                <w:szCs w:val="22"/>
                <w:lang w:val="es-ES_tradnl"/>
              </w:rPr>
              <w:t xml:space="preserve">: </w:t>
            </w:r>
            <w:r w:rsidR="00F577B1">
              <w:rPr>
                <w:rFonts w:ascii="Arial" w:hAnsi="Arial" w:cs="Arial"/>
                <w:sz w:val="22"/>
                <w:szCs w:val="22"/>
                <w:lang w:val="es-ES_tradnl"/>
              </w:rPr>
              <w:t xml:space="preserve"> </w:t>
            </w:r>
            <w:r w:rsidR="00F577B1" w:rsidRPr="007A4BEE">
              <w:rPr>
                <w:rFonts w:ascii="Arial" w:hAnsi="Arial" w:cs="Arial"/>
                <w:b/>
                <w:sz w:val="22"/>
                <w:szCs w:val="22"/>
                <w:lang w:val="es-ES_tradnl"/>
              </w:rPr>
              <w:t xml:space="preserve">de </w:t>
            </w:r>
            <w:r w:rsidR="00666BAC" w:rsidRPr="007A4BEE">
              <w:rPr>
                <w:rFonts w:ascii="Arial" w:hAnsi="Arial" w:cs="Arial"/>
                <w:b/>
                <w:sz w:val="22"/>
                <w:szCs w:val="22"/>
                <w:lang w:val="es-ES_tradnl"/>
              </w:rPr>
              <w:t>5</w:t>
            </w:r>
            <w:r w:rsidR="00F577B1" w:rsidRPr="007A4BEE">
              <w:rPr>
                <w:rFonts w:ascii="Arial" w:hAnsi="Arial" w:cs="Arial"/>
                <w:b/>
                <w:sz w:val="22"/>
                <w:szCs w:val="22"/>
                <w:lang w:val="es-ES_tradnl"/>
              </w:rPr>
              <w:t xml:space="preserve"> </w:t>
            </w:r>
            <w:r w:rsidR="00666BAC" w:rsidRPr="007A4BEE">
              <w:rPr>
                <w:rFonts w:ascii="Arial" w:hAnsi="Arial" w:cs="Arial"/>
                <w:b/>
                <w:sz w:val="22"/>
                <w:szCs w:val="22"/>
                <w:lang w:val="es-ES_tradnl"/>
              </w:rPr>
              <w:t>abril</w:t>
            </w:r>
            <w:r w:rsidR="00F577B1" w:rsidRPr="007A4BEE">
              <w:rPr>
                <w:rFonts w:ascii="Arial" w:hAnsi="Arial" w:cs="Arial"/>
                <w:b/>
                <w:sz w:val="22"/>
                <w:szCs w:val="22"/>
                <w:lang w:val="es-ES_tradnl"/>
              </w:rPr>
              <w:t xml:space="preserve"> de 2019 a las 15:00</w:t>
            </w:r>
            <w:r w:rsidRPr="007A4BEE">
              <w:rPr>
                <w:rFonts w:ascii="Arial" w:hAnsi="Arial" w:cs="Arial"/>
                <w:b/>
                <w:sz w:val="22"/>
                <w:szCs w:val="22"/>
                <w:lang w:val="es-ES_tradnl"/>
              </w:rPr>
              <w:t xml:space="preserve"> horas.</w:t>
            </w:r>
          </w:p>
          <w:p w:rsidR="00FE015F" w:rsidRDefault="00FE015F" w:rsidP="002C5B94">
            <w:pPr>
              <w:pStyle w:val="Default"/>
              <w:jc w:val="both"/>
              <w:rPr>
                <w:sz w:val="22"/>
                <w:szCs w:val="22"/>
                <w:lang w:val="es-ES_tradnl"/>
              </w:rPr>
            </w:pPr>
          </w:p>
          <w:p w:rsidR="00102E03" w:rsidRDefault="00102E03" w:rsidP="00102E03">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w:t>
            </w:r>
            <w:r>
              <w:rPr>
                <w:rFonts w:ascii="Arial" w:hAnsi="Arial" w:cs="Arial"/>
                <w:b/>
                <w:sz w:val="22"/>
                <w:szCs w:val="22"/>
                <w:lang w:val="es-ES_tradnl" w:eastAsia="en-US"/>
              </w:rPr>
              <w:t>1</w:t>
            </w:r>
            <w:r w:rsidRPr="00D1630B">
              <w:rPr>
                <w:rFonts w:ascii="Arial" w:hAnsi="Arial" w:cs="Arial"/>
                <w:b/>
                <w:sz w:val="22"/>
                <w:szCs w:val="22"/>
                <w:lang w:val="es-ES_tradnl" w:eastAsia="en-US"/>
              </w:rPr>
              <w:t xml:space="preserve">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194896" w:rsidRPr="001A7287" w:rsidRDefault="00194896" w:rsidP="002C5B94">
            <w:pPr>
              <w:pStyle w:val="Default"/>
              <w:jc w:val="both"/>
              <w:rPr>
                <w:sz w:val="22"/>
                <w:szCs w:val="22"/>
                <w:lang w:val="es-ES_tradnl"/>
              </w:rPr>
            </w:pPr>
          </w:p>
        </w:tc>
      </w:tr>
    </w:tbl>
    <w:p w:rsidR="0091053E" w:rsidRPr="00BE567A" w:rsidRDefault="00BF5DA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F</w:t>
      </w:r>
      <w:r w:rsidR="00425489" w:rsidRPr="00BE567A">
        <w:rPr>
          <w:rFonts w:ascii="Arial" w:hAnsi="Arial" w:cs="Arial"/>
          <w:b/>
          <w:szCs w:val="22"/>
          <w:lang w:val="es-ES_tradnl"/>
        </w:rPr>
        <w:t xml:space="preserve">.- </w:t>
      </w:r>
      <w:r w:rsidR="0091053E" w:rsidRPr="00BE567A">
        <w:rPr>
          <w:rFonts w:ascii="Arial" w:hAnsi="Arial" w:cs="Arial"/>
          <w:b/>
          <w:szCs w:val="22"/>
          <w:lang w:val="es-ES_tradnl"/>
        </w:rPr>
        <w:t>Forma de presentación de proposiciones</w:t>
      </w:r>
    </w:p>
    <w:p w:rsidR="008D7CED" w:rsidRDefault="008D7CED" w:rsidP="008D7CED">
      <w:pPr>
        <w:tabs>
          <w:tab w:val="left" w:pos="2505"/>
        </w:tabs>
        <w:autoSpaceDE w:val="0"/>
        <w:autoSpaceDN w:val="0"/>
        <w:adjustRightInd w:val="0"/>
        <w:jc w:val="both"/>
        <w:rPr>
          <w:rFonts w:ascii="Arial" w:hAnsi="Arial" w:cs="Arial"/>
          <w:i/>
          <w:sz w:val="22"/>
          <w:szCs w:val="22"/>
          <w:lang w:val="es-ES_tradnl"/>
        </w:rPr>
      </w:pPr>
    </w:p>
    <w:p w:rsidR="00E35EEC" w:rsidRDefault="00E35EEC" w:rsidP="00E35EEC">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FE015F" w:rsidRDefault="00FE015F" w:rsidP="00B22B02">
      <w:pPr>
        <w:autoSpaceDE w:val="0"/>
        <w:autoSpaceDN w:val="0"/>
        <w:adjustRightInd w:val="0"/>
        <w:jc w:val="both"/>
        <w:rPr>
          <w:rFonts w:ascii="Arial" w:hAnsi="Arial" w:cs="Arial"/>
          <w:spacing w:val="-2"/>
          <w:sz w:val="22"/>
          <w:szCs w:val="22"/>
          <w:lang w:val="es-ES_tradnl"/>
        </w:rPr>
      </w:pPr>
    </w:p>
    <w:p w:rsidR="0091053E" w:rsidRPr="00BE567A" w:rsidRDefault="0091053E" w:rsidP="00732799">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Declaraciones responsables a presentar (Sobre A1)</w:t>
      </w:r>
    </w:p>
    <w:p w:rsidR="0091053E" w:rsidRDefault="0091053E" w:rsidP="0091053E">
      <w:pPr>
        <w:autoSpaceDE w:val="0"/>
        <w:autoSpaceDN w:val="0"/>
        <w:adjustRightInd w:val="0"/>
        <w:jc w:val="both"/>
        <w:rPr>
          <w:rFonts w:ascii="Arial" w:hAnsi="Arial" w:cs="Arial"/>
          <w:sz w:val="22"/>
          <w:szCs w:val="22"/>
          <w:lang w:val="es-ES_tradnl"/>
        </w:rPr>
      </w:pPr>
    </w:p>
    <w:p w:rsidR="00FE015F" w:rsidRDefault="00B23009" w:rsidP="0091053E">
      <w:pPr>
        <w:autoSpaceDE w:val="0"/>
        <w:autoSpaceDN w:val="0"/>
        <w:adjustRightInd w:val="0"/>
        <w:jc w:val="both"/>
        <w:rPr>
          <w:rFonts w:ascii="Arial" w:hAnsi="Arial" w:cs="Arial"/>
          <w:sz w:val="22"/>
          <w:szCs w:val="22"/>
          <w:lang w:val="es-ES_tradnl"/>
        </w:rPr>
      </w:pPr>
      <w:r>
        <w:rPr>
          <w:rFonts w:ascii="Arial" w:hAnsi="Arial" w:cs="Arial"/>
          <w:spacing w:val="-2"/>
          <w:sz w:val="22"/>
          <w:szCs w:val="22"/>
          <w:lang w:val="es-ES_tradnl"/>
        </w:rPr>
        <w:lastRenderedPageBreak/>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 xml:space="preserve">Apartado </w:t>
      </w:r>
      <w:proofErr w:type="gramStart"/>
      <w:r w:rsidRPr="003B4F87">
        <w:rPr>
          <w:rFonts w:ascii="Arial" w:hAnsi="Arial" w:cs="Arial"/>
          <w:b/>
          <w:sz w:val="22"/>
          <w:szCs w:val="22"/>
          <w:lang w:val="es-ES_tradnl" w:eastAsia="en-US"/>
        </w:rPr>
        <w:t>2.</w:t>
      </w:r>
      <w:r>
        <w:rPr>
          <w:rFonts w:ascii="Arial" w:hAnsi="Arial" w:cs="Arial"/>
          <w:b/>
          <w:sz w:val="22"/>
          <w:szCs w:val="22"/>
          <w:lang w:val="es-ES_tradnl" w:eastAsia="en-US"/>
        </w:rPr>
        <w:t>3.a</w:t>
      </w:r>
      <w:proofErr w:type="gramEnd"/>
      <w:r>
        <w:rPr>
          <w:rFonts w:ascii="Arial" w:hAnsi="Arial" w:cs="Arial"/>
          <w:b/>
          <w:sz w:val="22"/>
          <w:szCs w:val="22"/>
          <w:lang w:val="es-ES_tradnl" w:eastAsia="en-US"/>
        </w:rPr>
        <w:t>.</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FE015F" w:rsidRDefault="00FE015F" w:rsidP="0091053E">
      <w:pPr>
        <w:autoSpaceDE w:val="0"/>
        <w:autoSpaceDN w:val="0"/>
        <w:adjustRightInd w:val="0"/>
        <w:jc w:val="both"/>
        <w:rPr>
          <w:rFonts w:ascii="Arial" w:hAnsi="Arial" w:cs="Arial"/>
          <w:sz w:val="22"/>
          <w:szCs w:val="22"/>
          <w:lang w:val="es-ES_tradnl"/>
        </w:rPr>
      </w:pPr>
    </w:p>
    <w:p w:rsidR="00F577B1" w:rsidRDefault="00F577B1" w:rsidP="0091053E">
      <w:pPr>
        <w:autoSpaceDE w:val="0"/>
        <w:autoSpaceDN w:val="0"/>
        <w:adjustRightInd w:val="0"/>
        <w:jc w:val="both"/>
        <w:rPr>
          <w:rFonts w:ascii="Arial" w:hAnsi="Arial" w:cs="Arial"/>
          <w:sz w:val="22"/>
          <w:szCs w:val="22"/>
          <w:lang w:val="es-ES_tradnl"/>
        </w:rPr>
      </w:pPr>
    </w:p>
    <w:p w:rsidR="0063448B" w:rsidRDefault="0063448B" w:rsidP="00FE015F">
      <w:pPr>
        <w:autoSpaceDE w:val="0"/>
        <w:autoSpaceDN w:val="0"/>
        <w:adjustRightInd w:val="0"/>
        <w:ind w:left="142" w:hanging="142"/>
        <w:jc w:val="both"/>
        <w:rPr>
          <w:rFonts w:ascii="TTE1C89A48t00" w:hAnsi="TTE1C89A48t00" w:cs="TTE1C89A48t00"/>
          <w:sz w:val="22"/>
          <w:szCs w:val="22"/>
          <w:lang w:val="es-ES_tradnl"/>
        </w:rPr>
      </w:pPr>
    </w:p>
    <w:p w:rsidR="0091053E" w:rsidRPr="00BE567A" w:rsidRDefault="002075E0" w:rsidP="00732799">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w:t>
      </w:r>
      <w:r w:rsidR="0091053E" w:rsidRPr="00BE567A">
        <w:rPr>
          <w:rFonts w:ascii="Arial" w:hAnsi="Arial" w:cs="Arial"/>
          <w:b/>
          <w:szCs w:val="22"/>
          <w:lang w:val="es-ES_tradnl"/>
        </w:rPr>
        <w:t xml:space="preserve">ocumentación </w:t>
      </w:r>
      <w:r w:rsidR="00E35EEC" w:rsidRPr="00BE567A">
        <w:rPr>
          <w:rFonts w:ascii="Arial" w:hAnsi="Arial" w:cs="Arial"/>
          <w:b/>
          <w:szCs w:val="22"/>
          <w:lang w:val="es-ES_tradnl"/>
        </w:rPr>
        <w:t>t</w:t>
      </w:r>
      <w:r w:rsidR="0091053E" w:rsidRPr="00BE567A">
        <w:rPr>
          <w:rFonts w:ascii="Arial" w:hAnsi="Arial" w:cs="Arial"/>
          <w:b/>
          <w:szCs w:val="22"/>
          <w:lang w:val="es-ES_tradnl"/>
        </w:rPr>
        <w:t>écnica a presentar (Sobre B)</w:t>
      </w:r>
      <w:r w:rsidR="00230BC8" w:rsidRPr="00BE567A">
        <w:rPr>
          <w:rFonts w:ascii="Arial" w:hAnsi="Arial" w:cs="Arial"/>
          <w:b/>
          <w:szCs w:val="22"/>
          <w:lang w:val="es-ES_tradnl"/>
        </w:rPr>
        <w:t xml:space="preserve"> relativa a criterios sujetos a juicio de valor</w:t>
      </w:r>
    </w:p>
    <w:p w:rsidR="002075E0" w:rsidRDefault="002075E0" w:rsidP="002075E0">
      <w:pPr>
        <w:autoSpaceDE w:val="0"/>
        <w:autoSpaceDN w:val="0"/>
        <w:adjustRightInd w:val="0"/>
        <w:jc w:val="both"/>
        <w:rPr>
          <w:rFonts w:ascii="Arial" w:hAnsi="Arial" w:cs="Arial"/>
          <w:b/>
          <w:sz w:val="22"/>
          <w:szCs w:val="22"/>
          <w:lang w:val="es-ES_tradnl"/>
        </w:rPr>
      </w:pPr>
    </w:p>
    <w:p w:rsidR="00AA5336" w:rsidRDefault="00AA5336" w:rsidP="00AA5336">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rsidR="00F577B1" w:rsidRPr="00F577B1" w:rsidRDefault="00F577B1" w:rsidP="00F577B1">
      <w:pPr>
        <w:spacing w:before="100" w:beforeAutospacing="1" w:after="100" w:afterAutospacing="1"/>
        <w:jc w:val="both"/>
        <w:rPr>
          <w:rFonts w:ascii="Arial" w:hAnsi="Arial"/>
          <w:sz w:val="22"/>
          <w:szCs w:val="22"/>
        </w:rPr>
      </w:pPr>
      <w:r w:rsidRPr="00F577B1">
        <w:rPr>
          <w:rFonts w:ascii="Arial" w:hAnsi="Arial"/>
          <w:sz w:val="22"/>
          <w:szCs w:val="22"/>
        </w:rPr>
        <w:t>El presente estudio se orienta a evaluar el grado de satisfacción de nuestros usuarios, (demandantes y empresarios) con los servicios prestados.</w:t>
      </w:r>
    </w:p>
    <w:p w:rsidR="00F577B1" w:rsidRPr="00F577B1" w:rsidRDefault="00F577B1" w:rsidP="00F577B1">
      <w:pPr>
        <w:spacing w:before="100" w:beforeAutospacing="1" w:after="100" w:afterAutospacing="1"/>
        <w:jc w:val="both"/>
        <w:rPr>
          <w:rFonts w:ascii="Arial" w:hAnsi="Arial"/>
          <w:sz w:val="22"/>
          <w:szCs w:val="22"/>
        </w:rPr>
      </w:pPr>
      <w:r w:rsidRPr="00F577B1">
        <w:rPr>
          <w:rFonts w:ascii="Arial" w:hAnsi="Arial"/>
          <w:sz w:val="22"/>
          <w:szCs w:val="22"/>
        </w:rPr>
        <w:t>Además, se establecen los siguientes objetivos específicos:</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Conocer el grado de satisfacción de nuestros usuarios (demandantes y empresarios) en función de las distintas fases de actuación en la prestación de nuestros servicios, así como valorar el nivel de satisfacción con la plataforma de empleo y formación Por Talento, como alternativa de acceso a la entidad y sus servicios.</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Conocer el grado de satisfacción de nuestros beneficiarios con la competencia, entendiendo ésta, como el conjunto de entidades de intermediación laboral que actúan en nuestro ámbito, es decir, inserción laboral de personas con discapacidad.</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Medición y segmentación de resultados en función de las principales variables de interés: tipo de discapacidad, ámbito geográfico, género, edad….</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 xml:space="preserve">Obtener representación significativa de resultados al menos a nivel de Comunidad autónoma, para la toma de decisiones </w:t>
      </w:r>
      <w:proofErr w:type="spellStart"/>
      <w:r w:rsidRPr="00F577B1">
        <w:rPr>
          <w:rFonts w:ascii="Arial" w:hAnsi="Arial"/>
          <w:sz w:val="22"/>
          <w:szCs w:val="22"/>
        </w:rPr>
        <w:t>territorializada</w:t>
      </w:r>
      <w:proofErr w:type="spellEnd"/>
      <w:r w:rsidRPr="00F577B1">
        <w:rPr>
          <w:rFonts w:ascii="Arial" w:hAnsi="Arial"/>
          <w:sz w:val="22"/>
          <w:szCs w:val="22"/>
        </w:rPr>
        <w:t>.</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Revisión y actualización de las herramientas de toma de información, aplicadas actualmente.</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Generar un anexo, de los indicadores principales, por Comunidad Autónoma.</w:t>
      </w:r>
    </w:p>
    <w:p w:rsidR="00F577B1" w:rsidRPr="00F577B1" w:rsidRDefault="00F577B1" w:rsidP="00F577B1">
      <w:pPr>
        <w:numPr>
          <w:ilvl w:val="0"/>
          <w:numId w:val="13"/>
        </w:numPr>
        <w:spacing w:before="100" w:beforeAutospacing="1" w:after="100" w:afterAutospacing="1"/>
        <w:jc w:val="both"/>
        <w:rPr>
          <w:rFonts w:ascii="Arial" w:hAnsi="Arial"/>
          <w:sz w:val="22"/>
          <w:szCs w:val="22"/>
        </w:rPr>
      </w:pPr>
      <w:r w:rsidRPr="00F577B1">
        <w:rPr>
          <w:rFonts w:ascii="Arial" w:hAnsi="Arial"/>
          <w:sz w:val="22"/>
          <w:szCs w:val="22"/>
        </w:rPr>
        <w:t>Ponderación de los resultados obtenidos en función de la valoración de importancia otorgadas por nuestros clientes a las variables analizadas.</w:t>
      </w:r>
    </w:p>
    <w:p w:rsidR="00F577B1" w:rsidRPr="00F577B1" w:rsidRDefault="00F577B1" w:rsidP="00F577B1">
      <w:pPr>
        <w:spacing w:before="100" w:beforeAutospacing="1" w:after="100" w:afterAutospacing="1"/>
        <w:jc w:val="both"/>
        <w:rPr>
          <w:rFonts w:ascii="Arial" w:hAnsi="Arial" w:cs="Arial"/>
          <w:sz w:val="22"/>
          <w:szCs w:val="22"/>
          <w:lang w:val="es-ES_tradnl"/>
        </w:rPr>
      </w:pPr>
      <w:r w:rsidRPr="00F577B1">
        <w:rPr>
          <w:rFonts w:ascii="Arial" w:hAnsi="Arial" w:cs="Arial"/>
          <w:b/>
          <w:sz w:val="22"/>
          <w:szCs w:val="22"/>
          <w:lang w:val="es-ES_tradnl"/>
        </w:rPr>
        <w:t>Metodología:</w:t>
      </w:r>
      <w:r w:rsidRPr="00F577B1">
        <w:rPr>
          <w:rFonts w:ascii="Arial" w:hAnsi="Arial" w:cs="Arial"/>
          <w:sz w:val="22"/>
          <w:szCs w:val="22"/>
          <w:lang w:val="es-ES_tradnl"/>
        </w:rPr>
        <w:t xml:space="preserve"> </w:t>
      </w:r>
      <w:r w:rsidRPr="00F577B1">
        <w:rPr>
          <w:rFonts w:ascii="Arial" w:hAnsi="Arial" w:cs="Arial"/>
          <w:sz w:val="22"/>
          <w:szCs w:val="22"/>
        </w:rPr>
        <w:t>El alcance de los objetivos requiere de un enfoque cuantitativo, por lo que se hará uso de dos encuestas diferenciadas:</w:t>
      </w:r>
    </w:p>
    <w:p w:rsidR="00F577B1" w:rsidRPr="00F577B1" w:rsidRDefault="00F577B1" w:rsidP="00F577B1">
      <w:pPr>
        <w:numPr>
          <w:ilvl w:val="0"/>
          <w:numId w:val="14"/>
        </w:numPr>
        <w:spacing w:before="100" w:beforeAutospacing="1" w:after="100" w:afterAutospacing="1"/>
        <w:jc w:val="both"/>
        <w:rPr>
          <w:rFonts w:ascii="Arial" w:hAnsi="Arial" w:cs="Arial"/>
          <w:sz w:val="22"/>
          <w:szCs w:val="22"/>
        </w:rPr>
      </w:pPr>
      <w:r w:rsidRPr="00F577B1">
        <w:rPr>
          <w:rFonts w:ascii="Arial" w:hAnsi="Arial" w:cs="Arial"/>
          <w:sz w:val="22"/>
          <w:szCs w:val="22"/>
        </w:rPr>
        <w:t>Una para demandantes</w:t>
      </w:r>
    </w:p>
    <w:p w:rsidR="00E63EE7" w:rsidRDefault="00F577B1" w:rsidP="00E63EE7">
      <w:pPr>
        <w:numPr>
          <w:ilvl w:val="0"/>
          <w:numId w:val="14"/>
        </w:numPr>
        <w:spacing w:before="100" w:beforeAutospacing="1" w:after="100" w:afterAutospacing="1"/>
        <w:jc w:val="both"/>
        <w:rPr>
          <w:rFonts w:ascii="Arial" w:hAnsi="Arial" w:cs="Arial"/>
          <w:sz w:val="22"/>
          <w:szCs w:val="22"/>
        </w:rPr>
      </w:pPr>
      <w:r w:rsidRPr="00F577B1">
        <w:rPr>
          <w:rFonts w:ascii="Arial" w:hAnsi="Arial" w:cs="Arial"/>
          <w:sz w:val="22"/>
          <w:szCs w:val="22"/>
        </w:rPr>
        <w:t>Y otra para empresas</w:t>
      </w:r>
    </w:p>
    <w:p w:rsidR="00E63EE7" w:rsidRPr="00E63EE7" w:rsidRDefault="00C133E1" w:rsidP="00E63EE7">
      <w:pPr>
        <w:spacing w:before="100" w:beforeAutospacing="1" w:after="100" w:afterAutospacing="1"/>
        <w:jc w:val="both"/>
        <w:rPr>
          <w:rFonts w:ascii="Arial" w:hAnsi="Arial" w:cs="Arial"/>
          <w:sz w:val="22"/>
          <w:szCs w:val="22"/>
        </w:rPr>
      </w:pPr>
      <w:r w:rsidRPr="00C133E1">
        <w:rPr>
          <w:rFonts w:ascii="Arial" w:hAnsi="Arial" w:cs="Arial"/>
          <w:sz w:val="22"/>
          <w:szCs w:val="22"/>
        </w:rPr>
        <w:t xml:space="preserve">La descripción general de cada </w:t>
      </w:r>
      <w:proofErr w:type="spellStart"/>
      <w:r w:rsidRPr="00C133E1">
        <w:rPr>
          <w:rFonts w:ascii="Arial" w:hAnsi="Arial" w:cs="Arial"/>
          <w:sz w:val="22"/>
          <w:szCs w:val="22"/>
        </w:rPr>
        <w:t>encuestación</w:t>
      </w:r>
      <w:proofErr w:type="spellEnd"/>
      <w:r w:rsidRPr="00C133E1">
        <w:rPr>
          <w:rFonts w:ascii="Arial" w:hAnsi="Arial" w:cs="Arial"/>
          <w:sz w:val="22"/>
          <w:szCs w:val="22"/>
        </w:rPr>
        <w:t xml:space="preserve"> es:</w:t>
      </w:r>
    </w:p>
    <w:p w:rsidR="00E63EE7" w:rsidRPr="00E63EE7" w:rsidRDefault="00E63EE7" w:rsidP="00E63EE7">
      <w:pPr>
        <w:pStyle w:val="Elegance"/>
        <w:spacing w:before="120" w:after="120"/>
        <w:rPr>
          <w:rFonts w:ascii="Arial" w:hAnsi="Arial" w:cs="Arial"/>
          <w:b/>
          <w:color w:val="800000"/>
          <w:sz w:val="22"/>
          <w:szCs w:val="22"/>
          <w:lang w:val="es-ES"/>
        </w:rPr>
      </w:pPr>
      <w:r w:rsidRPr="00E63EE7">
        <w:rPr>
          <w:rFonts w:ascii="Arial" w:hAnsi="Arial" w:cs="Arial"/>
          <w:b/>
          <w:color w:val="800000"/>
          <w:sz w:val="22"/>
          <w:szCs w:val="22"/>
          <w:lang w:val="es-ES"/>
        </w:rPr>
        <w:t>ENCUESTACIÓN A DEMANDANTES:</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Universo:</w:t>
      </w:r>
      <w:r w:rsidRPr="00E63EE7">
        <w:rPr>
          <w:rFonts w:ascii="Arial" w:hAnsi="Arial" w:cs="Arial"/>
          <w:sz w:val="22"/>
          <w:szCs w:val="22"/>
          <w:lang w:val="es-ES"/>
        </w:rPr>
        <w:t xml:space="preserve"> Demandantes de empleo que </w:t>
      </w:r>
      <w:r w:rsidR="00C133E1">
        <w:rPr>
          <w:rFonts w:ascii="Arial" w:hAnsi="Arial" w:cs="Arial"/>
          <w:sz w:val="22"/>
          <w:szCs w:val="22"/>
          <w:lang w:val="es-ES"/>
        </w:rPr>
        <w:t xml:space="preserve">en 2018 se haya incorporado a la bolsa de empleo de INSERTA, hayan realizado cursos de formación o hayan participado en </w:t>
      </w:r>
      <w:r w:rsidRPr="00E63EE7">
        <w:rPr>
          <w:rFonts w:ascii="Arial" w:hAnsi="Arial" w:cs="Arial"/>
          <w:sz w:val="22"/>
          <w:szCs w:val="22"/>
          <w:lang w:val="es-ES"/>
        </w:rPr>
        <w:t>alguna oferta de trabajo (se proporcionará un listado con la información necesaria para la selección y el contacto de las personas a entrevistar)</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lastRenderedPageBreak/>
        <w:t>Muestra:</w:t>
      </w:r>
      <w:r w:rsidRPr="00E63EE7">
        <w:rPr>
          <w:rFonts w:ascii="Arial" w:hAnsi="Arial" w:cs="Arial"/>
          <w:sz w:val="22"/>
          <w:szCs w:val="22"/>
          <w:lang w:val="es-ES"/>
        </w:rPr>
        <w:t xml:space="preserve"> La muestra mínima se establece en 800 casos</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 xml:space="preserve">Distribución </w:t>
      </w:r>
      <w:proofErr w:type="spellStart"/>
      <w:r w:rsidRPr="00E63EE7">
        <w:rPr>
          <w:rFonts w:ascii="Arial" w:hAnsi="Arial" w:cs="Arial"/>
          <w:b/>
          <w:sz w:val="22"/>
          <w:szCs w:val="22"/>
          <w:lang w:val="es-ES"/>
        </w:rPr>
        <w:t>muestral</w:t>
      </w:r>
      <w:proofErr w:type="spellEnd"/>
      <w:r w:rsidRPr="00E63EE7">
        <w:rPr>
          <w:rFonts w:ascii="Arial" w:hAnsi="Arial" w:cs="Arial"/>
          <w:b/>
          <w:sz w:val="22"/>
          <w:szCs w:val="22"/>
          <w:lang w:val="es-ES"/>
        </w:rPr>
        <w:t>:</w:t>
      </w:r>
      <w:r w:rsidRPr="00E63EE7">
        <w:rPr>
          <w:rFonts w:ascii="Arial" w:hAnsi="Arial" w:cs="Arial"/>
          <w:sz w:val="22"/>
          <w:szCs w:val="22"/>
          <w:lang w:val="es-ES"/>
        </w:rPr>
        <w:t xml:space="preserve"> Proporcional por CCAA</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Cuestionario:</w:t>
      </w:r>
      <w:r w:rsidRPr="00E63EE7">
        <w:rPr>
          <w:rFonts w:ascii="Arial" w:hAnsi="Arial" w:cs="Arial"/>
          <w:sz w:val="22"/>
          <w:szCs w:val="22"/>
          <w:lang w:val="es-ES"/>
        </w:rPr>
        <w:t xml:space="preserve"> Se facilitará el cuestionario necesario para la realización de la encuesta, igualmente se podrá ajustar el mismo en función de posibles recomendaciones. Su duración aproximada es de 10 minutos. </w:t>
      </w:r>
    </w:p>
    <w:p w:rsidR="00C133E1" w:rsidRDefault="00E63EE7" w:rsidP="00C133E1">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sz w:val="22"/>
          <w:szCs w:val="22"/>
          <w:lang w:val="es-ES"/>
        </w:rPr>
        <w:t>Entrega de fichero de resultados en tabulados y codificado adecuadamente.</w:t>
      </w:r>
    </w:p>
    <w:p w:rsidR="00C133E1" w:rsidRDefault="00C133E1" w:rsidP="00C133E1">
      <w:pPr>
        <w:pStyle w:val="Elegance"/>
        <w:spacing w:before="120" w:after="120"/>
        <w:rPr>
          <w:rFonts w:ascii="Arial" w:hAnsi="Arial" w:cs="Arial"/>
          <w:b/>
          <w:color w:val="800000"/>
          <w:sz w:val="22"/>
          <w:szCs w:val="22"/>
          <w:lang w:val="es-ES"/>
        </w:rPr>
      </w:pPr>
    </w:p>
    <w:p w:rsidR="00E63EE7" w:rsidRPr="00C133E1" w:rsidRDefault="00E63EE7" w:rsidP="00C133E1">
      <w:pPr>
        <w:pStyle w:val="Elegance"/>
        <w:spacing w:before="120" w:after="120"/>
        <w:rPr>
          <w:rFonts w:ascii="Arial" w:hAnsi="Arial" w:cs="Arial"/>
          <w:sz w:val="22"/>
          <w:szCs w:val="22"/>
          <w:lang w:val="es-ES"/>
        </w:rPr>
      </w:pPr>
      <w:r w:rsidRPr="00C133E1">
        <w:rPr>
          <w:rFonts w:ascii="Arial" w:hAnsi="Arial" w:cs="Arial"/>
          <w:b/>
          <w:color w:val="800000"/>
          <w:sz w:val="22"/>
          <w:szCs w:val="22"/>
          <w:lang w:val="es-ES"/>
        </w:rPr>
        <w:t>ENCUESTACIÓN A EMPRESARIOS:</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Universo</w:t>
      </w:r>
      <w:r w:rsidRPr="00E63EE7">
        <w:rPr>
          <w:rFonts w:ascii="Arial" w:hAnsi="Arial" w:cs="Arial"/>
          <w:sz w:val="22"/>
          <w:szCs w:val="22"/>
          <w:lang w:val="es-ES"/>
        </w:rPr>
        <w:t xml:space="preserve">: Empresarios que han presentado alguna oferta de empleo a lo largo del año </w:t>
      </w:r>
      <w:r w:rsidR="00C133E1">
        <w:rPr>
          <w:rFonts w:ascii="Arial" w:hAnsi="Arial" w:cs="Arial"/>
          <w:sz w:val="22"/>
          <w:szCs w:val="22"/>
          <w:lang w:val="es-ES"/>
        </w:rPr>
        <w:t>2018</w:t>
      </w:r>
      <w:r w:rsidRPr="00E63EE7">
        <w:rPr>
          <w:rFonts w:ascii="Arial" w:hAnsi="Arial" w:cs="Arial"/>
          <w:sz w:val="22"/>
          <w:szCs w:val="22"/>
          <w:lang w:val="es-ES"/>
        </w:rPr>
        <w:t xml:space="preserve"> (se proporcionará un listado con la información necesaria para la selección y el contacto de las personas a entrevistar)</w:t>
      </w:r>
      <w:r w:rsidR="00C133E1">
        <w:rPr>
          <w:rFonts w:ascii="Arial" w:hAnsi="Arial" w:cs="Arial"/>
          <w:sz w:val="22"/>
          <w:szCs w:val="22"/>
          <w:lang w:val="es-ES"/>
        </w:rPr>
        <w:t>.</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Muestra:</w:t>
      </w:r>
      <w:r w:rsidRPr="00E63EE7">
        <w:rPr>
          <w:rFonts w:ascii="Arial" w:hAnsi="Arial" w:cs="Arial"/>
          <w:sz w:val="22"/>
          <w:szCs w:val="22"/>
          <w:lang w:val="es-ES"/>
        </w:rPr>
        <w:t xml:space="preserve"> La muestra mínima se establece en 500 casos</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 xml:space="preserve">Distribución </w:t>
      </w:r>
      <w:proofErr w:type="spellStart"/>
      <w:r w:rsidRPr="00E63EE7">
        <w:rPr>
          <w:rFonts w:ascii="Arial" w:hAnsi="Arial" w:cs="Arial"/>
          <w:b/>
          <w:sz w:val="22"/>
          <w:szCs w:val="22"/>
          <w:lang w:val="es-ES"/>
        </w:rPr>
        <w:t>muestral</w:t>
      </w:r>
      <w:proofErr w:type="spellEnd"/>
      <w:r w:rsidRPr="00E63EE7">
        <w:rPr>
          <w:rFonts w:ascii="Arial" w:hAnsi="Arial" w:cs="Arial"/>
          <w:b/>
          <w:sz w:val="22"/>
          <w:szCs w:val="22"/>
          <w:lang w:val="es-ES"/>
        </w:rPr>
        <w:t>:</w:t>
      </w:r>
      <w:r w:rsidRPr="00E63EE7">
        <w:rPr>
          <w:rFonts w:ascii="Arial" w:hAnsi="Arial" w:cs="Arial"/>
          <w:sz w:val="22"/>
          <w:szCs w:val="22"/>
          <w:lang w:val="es-ES"/>
        </w:rPr>
        <w:t xml:space="preserve"> Proporcional por CCAA</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b/>
          <w:sz w:val="22"/>
          <w:szCs w:val="22"/>
          <w:lang w:val="es-ES"/>
        </w:rPr>
        <w:t>Cuestionario:</w:t>
      </w:r>
      <w:r w:rsidRPr="00E63EE7">
        <w:rPr>
          <w:rFonts w:ascii="Arial" w:hAnsi="Arial" w:cs="Arial"/>
          <w:sz w:val="22"/>
          <w:szCs w:val="22"/>
          <w:lang w:val="es-ES"/>
        </w:rPr>
        <w:t xml:space="preserve"> Se facilitará el cuestionario necesario para la realización de la encuesta, igualmente se podrá ajustar el mismo en función de posibles recomendaciones. Su duración aproximada es de 10 minutos. </w:t>
      </w:r>
    </w:p>
    <w:p w:rsidR="00E63EE7" w:rsidRPr="00E63EE7" w:rsidRDefault="00E63EE7" w:rsidP="00E63EE7">
      <w:pPr>
        <w:pStyle w:val="Elegance"/>
        <w:numPr>
          <w:ilvl w:val="1"/>
          <w:numId w:val="18"/>
        </w:numPr>
        <w:tabs>
          <w:tab w:val="clear" w:pos="1440"/>
          <w:tab w:val="num" w:pos="540"/>
        </w:tabs>
        <w:spacing w:before="120" w:after="120"/>
        <w:ind w:left="540" w:hanging="180"/>
        <w:rPr>
          <w:rFonts w:ascii="Arial" w:hAnsi="Arial" w:cs="Arial"/>
          <w:sz w:val="22"/>
          <w:szCs w:val="22"/>
          <w:lang w:val="es-ES"/>
        </w:rPr>
      </w:pPr>
      <w:r w:rsidRPr="00E63EE7">
        <w:rPr>
          <w:rFonts w:ascii="Arial" w:hAnsi="Arial" w:cs="Arial"/>
          <w:sz w:val="22"/>
          <w:szCs w:val="22"/>
        </w:rPr>
        <w:t>Entrega de fichero de resultados en tabulados y codificado adecuadamente.</w:t>
      </w:r>
    </w:p>
    <w:p w:rsidR="00E63EE7" w:rsidRPr="00E63EE7" w:rsidRDefault="00E63EE7" w:rsidP="00E63EE7">
      <w:pPr>
        <w:pStyle w:val="Elegance"/>
        <w:spacing w:before="120" w:after="120"/>
        <w:rPr>
          <w:rFonts w:ascii="Arial" w:hAnsi="Arial" w:cs="Arial"/>
          <w:b/>
          <w:color w:val="800000"/>
          <w:sz w:val="22"/>
          <w:szCs w:val="22"/>
          <w:lang w:val="es-ES"/>
        </w:rPr>
      </w:pPr>
      <w:r w:rsidRPr="00E63EE7">
        <w:rPr>
          <w:rFonts w:ascii="Arial" w:hAnsi="Arial" w:cs="Arial"/>
          <w:b/>
          <w:color w:val="800000"/>
          <w:sz w:val="22"/>
          <w:szCs w:val="22"/>
          <w:lang w:val="es-ES"/>
        </w:rPr>
        <w:t>Ponderación de dimensiones y atributos:</w:t>
      </w:r>
    </w:p>
    <w:p w:rsidR="00E63EE7" w:rsidRPr="00E63EE7" w:rsidRDefault="00E63EE7" w:rsidP="00E63EE7">
      <w:pPr>
        <w:pStyle w:val="Textoindependiente"/>
        <w:rPr>
          <w:rFonts w:ascii="Arial" w:hAnsi="Arial" w:cs="Arial"/>
          <w:sz w:val="22"/>
          <w:szCs w:val="22"/>
        </w:rPr>
      </w:pPr>
      <w:r w:rsidRPr="00E63EE7">
        <w:rPr>
          <w:rFonts w:ascii="Arial" w:hAnsi="Arial" w:cs="Arial"/>
          <w:sz w:val="22"/>
          <w:szCs w:val="22"/>
        </w:rPr>
        <w:t>El cuestionario que se facilitará se estructura en función de las distintas fases en las que</w:t>
      </w:r>
      <w:r w:rsidR="00C133E1">
        <w:rPr>
          <w:rFonts w:ascii="Arial" w:hAnsi="Arial" w:cs="Arial"/>
          <w:sz w:val="22"/>
          <w:szCs w:val="22"/>
        </w:rPr>
        <w:t xml:space="preserve"> se vértebra nuestra actuación</w:t>
      </w:r>
      <w:r w:rsidRPr="00E63EE7">
        <w:rPr>
          <w:rFonts w:ascii="Arial" w:hAnsi="Arial" w:cs="Arial"/>
          <w:sz w:val="22"/>
          <w:szCs w:val="22"/>
        </w:rPr>
        <w:t>, nuestra intención será ponderar los resultados en función de la importancia que tengan las distintas dimensiones, para ello, existen diversas posibilidades tales como:</w:t>
      </w:r>
    </w:p>
    <w:p w:rsidR="00E63EE7" w:rsidRPr="00E63EE7" w:rsidRDefault="00E63EE7" w:rsidP="00E63EE7">
      <w:pPr>
        <w:pStyle w:val="Textoindependiente"/>
        <w:numPr>
          <w:ilvl w:val="0"/>
          <w:numId w:val="17"/>
        </w:numPr>
        <w:spacing w:after="0"/>
        <w:jc w:val="both"/>
        <w:rPr>
          <w:rFonts w:ascii="Arial" w:hAnsi="Arial" w:cs="Arial"/>
          <w:sz w:val="22"/>
          <w:szCs w:val="22"/>
        </w:rPr>
      </w:pPr>
      <w:r w:rsidRPr="00E63EE7">
        <w:rPr>
          <w:rFonts w:ascii="Arial" w:hAnsi="Arial" w:cs="Arial"/>
          <w:sz w:val="22"/>
          <w:szCs w:val="22"/>
        </w:rPr>
        <w:t>Generar un</w:t>
      </w:r>
      <w:r w:rsidR="00C133E1">
        <w:rPr>
          <w:rFonts w:ascii="Arial" w:hAnsi="Arial" w:cs="Arial"/>
          <w:sz w:val="22"/>
          <w:szCs w:val="22"/>
        </w:rPr>
        <w:t>a</w:t>
      </w:r>
      <w:r w:rsidRPr="00E63EE7">
        <w:rPr>
          <w:rFonts w:ascii="Arial" w:hAnsi="Arial" w:cs="Arial"/>
          <w:sz w:val="22"/>
          <w:szCs w:val="22"/>
        </w:rPr>
        <w:t xml:space="preserve"> encuesta </w:t>
      </w:r>
      <w:proofErr w:type="spellStart"/>
      <w:r w:rsidRPr="00E63EE7">
        <w:rPr>
          <w:rFonts w:ascii="Arial" w:hAnsi="Arial" w:cs="Arial"/>
          <w:sz w:val="22"/>
          <w:szCs w:val="22"/>
        </w:rPr>
        <w:t>pretest</w:t>
      </w:r>
      <w:proofErr w:type="spellEnd"/>
      <w:r w:rsidRPr="00E63EE7">
        <w:rPr>
          <w:rFonts w:ascii="Arial" w:hAnsi="Arial" w:cs="Arial"/>
          <w:sz w:val="22"/>
          <w:szCs w:val="22"/>
        </w:rPr>
        <w:t xml:space="preserve"> de ponderación.</w:t>
      </w:r>
    </w:p>
    <w:p w:rsidR="00E63EE7" w:rsidRPr="00E63EE7" w:rsidRDefault="00E63EE7" w:rsidP="00E63EE7">
      <w:pPr>
        <w:pStyle w:val="Textoindependiente"/>
        <w:numPr>
          <w:ilvl w:val="0"/>
          <w:numId w:val="17"/>
        </w:numPr>
        <w:spacing w:after="0"/>
        <w:jc w:val="both"/>
        <w:rPr>
          <w:rFonts w:ascii="Arial" w:hAnsi="Arial" w:cs="Arial"/>
          <w:sz w:val="22"/>
          <w:szCs w:val="22"/>
        </w:rPr>
      </w:pPr>
      <w:r w:rsidRPr="00E63EE7">
        <w:rPr>
          <w:rFonts w:ascii="Arial" w:hAnsi="Arial" w:cs="Arial"/>
          <w:sz w:val="22"/>
          <w:szCs w:val="22"/>
        </w:rPr>
        <w:t>Calcular la importancia de cada dimensión matemáticamente.</w:t>
      </w:r>
    </w:p>
    <w:p w:rsidR="00E63EE7" w:rsidRPr="00E63EE7" w:rsidRDefault="00E63EE7" w:rsidP="00E63EE7">
      <w:pPr>
        <w:pStyle w:val="Textoindependiente"/>
        <w:numPr>
          <w:ilvl w:val="0"/>
          <w:numId w:val="17"/>
        </w:numPr>
        <w:spacing w:after="0"/>
        <w:jc w:val="both"/>
        <w:rPr>
          <w:rFonts w:ascii="Arial" w:hAnsi="Arial" w:cs="Arial"/>
          <w:sz w:val="22"/>
          <w:szCs w:val="22"/>
        </w:rPr>
      </w:pPr>
      <w:r w:rsidRPr="00E63EE7">
        <w:rPr>
          <w:rFonts w:ascii="Arial" w:hAnsi="Arial" w:cs="Arial"/>
          <w:sz w:val="22"/>
          <w:szCs w:val="22"/>
        </w:rPr>
        <w:t xml:space="preserve">Incluir preguntas sobre importancia de cada dimensión o atributo en el propio </w:t>
      </w:r>
      <w:r w:rsidR="002B5D56" w:rsidRPr="00E63EE7">
        <w:rPr>
          <w:rFonts w:ascii="Arial" w:hAnsi="Arial" w:cs="Arial"/>
          <w:sz w:val="22"/>
          <w:szCs w:val="22"/>
        </w:rPr>
        <w:t>cuestionario…etc.</w:t>
      </w:r>
    </w:p>
    <w:p w:rsidR="00E63EE7" w:rsidRPr="00E63EE7" w:rsidRDefault="00E63EE7" w:rsidP="00E63EE7">
      <w:pPr>
        <w:pStyle w:val="Textoindependiente"/>
        <w:ind w:left="1080"/>
        <w:rPr>
          <w:rFonts w:ascii="Arial" w:hAnsi="Arial" w:cs="Arial"/>
          <w:sz w:val="22"/>
          <w:szCs w:val="22"/>
        </w:rPr>
      </w:pPr>
    </w:p>
    <w:p w:rsidR="00E63EE7" w:rsidRPr="00E63EE7" w:rsidRDefault="00E63EE7" w:rsidP="00C133E1">
      <w:pPr>
        <w:pStyle w:val="Textoindependiente"/>
        <w:rPr>
          <w:rFonts w:ascii="Arial" w:hAnsi="Arial" w:cs="Arial"/>
          <w:sz w:val="22"/>
          <w:szCs w:val="22"/>
        </w:rPr>
      </w:pPr>
      <w:r w:rsidRPr="00E63EE7">
        <w:rPr>
          <w:rFonts w:ascii="Arial" w:hAnsi="Arial" w:cs="Arial"/>
          <w:sz w:val="22"/>
          <w:szCs w:val="22"/>
        </w:rPr>
        <w:t>En este sentido, las propuestas recibidas deberán incluir un apartado específico donde se describa la metodología elegida para ponderar los resultados.</w:t>
      </w:r>
    </w:p>
    <w:p w:rsidR="00E63EE7" w:rsidRPr="00E63EE7" w:rsidRDefault="00E63EE7" w:rsidP="00C133E1">
      <w:pPr>
        <w:pStyle w:val="Elegance"/>
        <w:spacing w:before="120" w:after="120"/>
        <w:rPr>
          <w:rFonts w:ascii="Arial" w:hAnsi="Arial" w:cs="Arial"/>
          <w:b/>
          <w:color w:val="800000"/>
          <w:sz w:val="22"/>
          <w:szCs w:val="22"/>
          <w:lang w:val="es-ES"/>
        </w:rPr>
      </w:pPr>
      <w:r w:rsidRPr="00E63EE7">
        <w:rPr>
          <w:rFonts w:ascii="Arial" w:hAnsi="Arial" w:cs="Arial"/>
          <w:b/>
          <w:color w:val="800000"/>
          <w:sz w:val="22"/>
          <w:szCs w:val="22"/>
          <w:lang w:val="es-ES"/>
        </w:rPr>
        <w:t>CONTRASTE DE LA SATISFACCION CON LA COMPETENCIA.</w:t>
      </w:r>
    </w:p>
    <w:p w:rsidR="00E63EE7" w:rsidRPr="00E63EE7" w:rsidRDefault="00E63EE7" w:rsidP="00C133E1">
      <w:pPr>
        <w:pStyle w:val="Elegance"/>
        <w:spacing w:before="120" w:after="120"/>
        <w:rPr>
          <w:rFonts w:ascii="Arial" w:hAnsi="Arial" w:cs="Arial"/>
          <w:sz w:val="22"/>
          <w:szCs w:val="22"/>
          <w:lang w:val="es-ES"/>
        </w:rPr>
      </w:pPr>
      <w:r w:rsidRPr="00E63EE7">
        <w:rPr>
          <w:rFonts w:ascii="Arial" w:hAnsi="Arial" w:cs="Arial"/>
          <w:sz w:val="22"/>
          <w:szCs w:val="22"/>
          <w:lang w:val="es-ES"/>
        </w:rPr>
        <w:t>Uno de los requisitos de nuestro sistema de calidad exige evaluar o comparar nuestro servicio con la competencia, para ello será necesario testar las principales dimensiones e indicadores de la encuesta de forma comparativa para aquellos demandantes y empresarios que utilicen y recurran a los servicios prestados por otras entidades.</w:t>
      </w:r>
    </w:p>
    <w:p w:rsidR="00E63EE7" w:rsidRPr="00E63EE7" w:rsidRDefault="00E63EE7" w:rsidP="00C133E1">
      <w:pPr>
        <w:pStyle w:val="Elegance"/>
        <w:spacing w:before="120" w:after="120"/>
        <w:rPr>
          <w:rFonts w:ascii="Arial" w:hAnsi="Arial" w:cs="Arial"/>
          <w:sz w:val="22"/>
          <w:szCs w:val="22"/>
          <w:lang w:val="es-ES"/>
        </w:rPr>
      </w:pPr>
      <w:r w:rsidRPr="00E63EE7">
        <w:rPr>
          <w:rFonts w:ascii="Arial" w:hAnsi="Arial" w:cs="Arial"/>
          <w:sz w:val="22"/>
          <w:szCs w:val="22"/>
          <w:lang w:val="es-ES"/>
        </w:rPr>
        <w:t>Para este contraste, al igual que en el caso anterior, se incluirá un apartado específico donde se describa la metodología y modo de proceder para la medición y comparación de resultados con la competencia.</w:t>
      </w:r>
    </w:p>
    <w:p w:rsidR="00E63EE7" w:rsidRPr="005E0E67" w:rsidRDefault="00E63EE7" w:rsidP="00E63EE7">
      <w:pPr>
        <w:jc w:val="both"/>
        <w:rPr>
          <w:rFonts w:ascii="Arial" w:hAnsi="Arial" w:cs="Arial"/>
          <w:b/>
        </w:rPr>
      </w:pPr>
    </w:p>
    <w:p w:rsidR="00E63EE7" w:rsidRDefault="00E63EE7" w:rsidP="00E63EE7">
      <w:pPr>
        <w:spacing w:before="100" w:beforeAutospacing="1" w:after="100" w:afterAutospacing="1"/>
        <w:jc w:val="both"/>
        <w:rPr>
          <w:rFonts w:ascii="Arial" w:hAnsi="Arial" w:cs="Arial"/>
          <w:b/>
          <w:sz w:val="22"/>
          <w:szCs w:val="22"/>
          <w:lang w:val="es-ES_tradnl"/>
        </w:rPr>
      </w:pPr>
      <w:r w:rsidRPr="00F577B1">
        <w:rPr>
          <w:rFonts w:ascii="Arial" w:hAnsi="Arial" w:cs="Arial"/>
          <w:b/>
          <w:sz w:val="22"/>
          <w:szCs w:val="22"/>
          <w:lang w:val="es-ES_tradnl"/>
        </w:rPr>
        <w:lastRenderedPageBreak/>
        <w:t>Esta proposición y descripción técnica no debe ser tomada como la única alternativa metodológica para el desarrollo de esta investigación, por tanto, cualquier alternativa o proposición distinta a la descrita será igualmente valorada.</w:t>
      </w:r>
    </w:p>
    <w:p w:rsidR="00E63EE7" w:rsidRDefault="00E63EE7" w:rsidP="001C74FF">
      <w:pPr>
        <w:spacing w:before="100" w:beforeAutospacing="1" w:after="100" w:afterAutospacing="1"/>
        <w:jc w:val="both"/>
        <w:rPr>
          <w:b/>
          <w:sz w:val="20"/>
          <w:szCs w:val="20"/>
          <w:lang w:val="es-ES_tradnl"/>
        </w:rPr>
      </w:pPr>
    </w:p>
    <w:p w:rsidR="00C133E1" w:rsidRPr="00E63EE7" w:rsidRDefault="00C133E1" w:rsidP="001C74FF">
      <w:pPr>
        <w:spacing w:before="100" w:beforeAutospacing="1" w:after="100" w:afterAutospacing="1"/>
        <w:jc w:val="both"/>
        <w:rPr>
          <w:rFonts w:ascii="Arial" w:hAnsi="Arial" w:cs="Arial"/>
          <w:sz w:val="22"/>
          <w:szCs w:val="22"/>
        </w:rPr>
      </w:pPr>
    </w:p>
    <w:p w:rsidR="00AA5336" w:rsidRDefault="00AA5336" w:rsidP="00AA5336">
      <w:pPr>
        <w:autoSpaceDE w:val="0"/>
        <w:autoSpaceDN w:val="0"/>
        <w:adjustRightInd w:val="0"/>
        <w:jc w:val="both"/>
        <w:rPr>
          <w:rFonts w:ascii="Arial" w:hAnsi="Arial" w:cs="Arial"/>
          <w:b/>
          <w:sz w:val="22"/>
          <w:szCs w:val="22"/>
          <w:u w:val="single"/>
          <w:lang w:val="es-ES_tradnl"/>
        </w:rPr>
      </w:pPr>
    </w:p>
    <w:p w:rsidR="00AA5336" w:rsidRPr="003B4F87" w:rsidRDefault="001105AF" w:rsidP="00AA5336">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FE015F" w:rsidRDefault="00FE015F" w:rsidP="002075E0">
      <w:pPr>
        <w:autoSpaceDE w:val="0"/>
        <w:autoSpaceDN w:val="0"/>
        <w:adjustRightInd w:val="0"/>
        <w:jc w:val="both"/>
        <w:rPr>
          <w:rFonts w:ascii="Arial" w:hAnsi="Arial" w:cs="Arial"/>
          <w:b/>
          <w:sz w:val="22"/>
          <w:szCs w:val="22"/>
          <w:lang w:val="es-ES_tradnl"/>
        </w:rPr>
      </w:pPr>
    </w:p>
    <w:p w:rsidR="00E35EEC" w:rsidRDefault="00E35EEC" w:rsidP="002075E0">
      <w:pPr>
        <w:autoSpaceDE w:val="0"/>
        <w:autoSpaceDN w:val="0"/>
        <w:adjustRightInd w:val="0"/>
        <w:jc w:val="both"/>
        <w:rPr>
          <w:rFonts w:ascii="Arial" w:hAnsi="Arial" w:cs="Arial"/>
          <w:b/>
          <w:sz w:val="22"/>
          <w:szCs w:val="22"/>
          <w:lang w:val="es-ES_tradnl"/>
        </w:rPr>
      </w:pPr>
    </w:p>
    <w:p w:rsidR="001C74FF" w:rsidRPr="001C74FF" w:rsidRDefault="001C74FF" w:rsidP="001C74FF">
      <w:p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En relación a los aspectos puramente técnicos del proyecto se deberá incluir una descripción clara de los siguientes aspectos:</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Descripción general de la investigación, incluyendo todas las fases y pasos que se abordarán para la consecución de los objetivos planteados.</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Metodologías a aplicar.</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Muestras y segmentación de las mismas. (Estableciéndose un mínimo de 800 en el caso de demandantes y 500 en el caso de las empresas)</w:t>
      </w:r>
      <w:r>
        <w:rPr>
          <w:rFonts w:ascii="Arial" w:hAnsi="Arial" w:cs="Arial"/>
          <w:sz w:val="22"/>
          <w:szCs w:val="22"/>
          <w:lang w:val="es-ES_tradnl"/>
        </w:rPr>
        <w:t>.</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Características de la herramienta de recogida de información (tipo/s de encuesta que se aplicará)</w:t>
      </w:r>
      <w:r>
        <w:rPr>
          <w:rFonts w:ascii="Arial" w:hAnsi="Arial" w:cs="Arial"/>
          <w:sz w:val="22"/>
          <w:szCs w:val="22"/>
          <w:lang w:val="es-ES_tradnl"/>
        </w:rPr>
        <w:t>.</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Distribución de la muestra, descripción de la segmentación del tamaño de la muestra a nivel territorial, así como sus errores de muestreo.</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Análisis estadísticos, ratios, tasas, cruces de información…propuestos.</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Método de ponder</w:t>
      </w:r>
      <w:r>
        <w:rPr>
          <w:rFonts w:ascii="Arial" w:hAnsi="Arial" w:cs="Arial"/>
          <w:sz w:val="22"/>
          <w:szCs w:val="22"/>
          <w:lang w:val="es-ES_tradnl"/>
        </w:rPr>
        <w:t>ación y dimensiones y atributos.</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t>Forma de abordar el análisis de comparativa con la competencia</w:t>
      </w:r>
      <w:r>
        <w:rPr>
          <w:rFonts w:ascii="Arial" w:hAnsi="Arial" w:cs="Arial"/>
          <w:sz w:val="22"/>
          <w:szCs w:val="22"/>
          <w:lang w:val="es-ES_tradnl"/>
        </w:rPr>
        <w:t>.</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sz w:val="22"/>
          <w:szCs w:val="22"/>
        </w:rPr>
        <w:t xml:space="preserve">Apartado de mejoras: Las entidades concursantes deben entregar un apartado específico de mejoras al pliego, si así lo consideran oportuno, </w:t>
      </w:r>
      <w:r>
        <w:rPr>
          <w:rFonts w:ascii="Arial" w:hAnsi="Arial"/>
          <w:sz w:val="22"/>
          <w:szCs w:val="22"/>
        </w:rPr>
        <w:t>especificando qué</w:t>
      </w:r>
      <w:r w:rsidRPr="001C74FF">
        <w:rPr>
          <w:rFonts w:ascii="Arial" w:hAnsi="Arial"/>
          <w:sz w:val="22"/>
          <w:szCs w:val="22"/>
        </w:rPr>
        <w:t xml:space="preserve"> acciones, productos o servicios, diferentes a los apuntados en este pliego, aportan para la mejora del mismo. </w:t>
      </w:r>
    </w:p>
    <w:p w:rsidR="001C74FF" w:rsidRPr="001C74FF" w:rsidRDefault="001C74FF" w:rsidP="001C74FF">
      <w:pPr>
        <w:numPr>
          <w:ilvl w:val="0"/>
          <w:numId w:val="15"/>
        </w:numPr>
        <w:autoSpaceDE w:val="0"/>
        <w:autoSpaceDN w:val="0"/>
        <w:adjustRightInd w:val="0"/>
        <w:jc w:val="both"/>
        <w:rPr>
          <w:rFonts w:ascii="Arial" w:hAnsi="Arial" w:cs="Arial"/>
          <w:sz w:val="22"/>
          <w:szCs w:val="22"/>
          <w:lang w:val="es-ES_tradnl"/>
        </w:rPr>
      </w:pPr>
      <w:r w:rsidRPr="001C74FF">
        <w:rPr>
          <w:rFonts w:ascii="Arial" w:hAnsi="Arial"/>
          <w:sz w:val="22"/>
          <w:szCs w:val="22"/>
        </w:rPr>
        <w:t>Descripción de los informes a presentar</w:t>
      </w:r>
      <w:r>
        <w:rPr>
          <w:rFonts w:ascii="Arial" w:hAnsi="Arial"/>
          <w:sz w:val="22"/>
          <w:szCs w:val="22"/>
        </w:rPr>
        <w:t>.</w:t>
      </w:r>
    </w:p>
    <w:p w:rsidR="00E35EEC" w:rsidRDefault="00E35EEC" w:rsidP="002075E0">
      <w:pPr>
        <w:autoSpaceDE w:val="0"/>
        <w:autoSpaceDN w:val="0"/>
        <w:adjustRightInd w:val="0"/>
        <w:jc w:val="both"/>
        <w:rPr>
          <w:rFonts w:ascii="Arial" w:hAnsi="Arial" w:cs="Arial"/>
          <w:b/>
          <w:sz w:val="22"/>
          <w:szCs w:val="22"/>
          <w:lang w:val="es-ES_tradnl"/>
        </w:rPr>
      </w:pPr>
    </w:p>
    <w:p w:rsidR="00FE015F" w:rsidRDefault="00FE015F" w:rsidP="002075E0">
      <w:pPr>
        <w:autoSpaceDE w:val="0"/>
        <w:autoSpaceDN w:val="0"/>
        <w:adjustRightInd w:val="0"/>
        <w:jc w:val="both"/>
        <w:rPr>
          <w:rFonts w:ascii="Arial" w:hAnsi="Arial" w:cs="Arial"/>
          <w:b/>
          <w:sz w:val="22"/>
          <w:szCs w:val="22"/>
          <w:lang w:val="es-ES_tradnl"/>
        </w:rPr>
      </w:pPr>
    </w:p>
    <w:p w:rsidR="002075E0" w:rsidRPr="008E0868" w:rsidRDefault="002075E0" w:rsidP="002075E0">
      <w:pPr>
        <w:autoSpaceDE w:val="0"/>
        <w:autoSpaceDN w:val="0"/>
        <w:adjustRightInd w:val="0"/>
        <w:jc w:val="both"/>
        <w:rPr>
          <w:rFonts w:ascii="Arial" w:hAnsi="Arial" w:cs="Arial"/>
          <w:b/>
          <w:sz w:val="22"/>
          <w:szCs w:val="22"/>
          <w:lang w:val="es-ES_tradnl"/>
        </w:rPr>
      </w:pPr>
    </w:p>
    <w:p w:rsidR="004000D6" w:rsidRPr="00BE567A" w:rsidRDefault="00B22B02" w:rsidP="00732799">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t xml:space="preserve"> </w:t>
      </w:r>
      <w:r w:rsidR="0091053E" w:rsidRPr="00BE567A">
        <w:rPr>
          <w:rFonts w:ascii="Arial" w:hAnsi="Arial" w:cs="Arial"/>
          <w:b/>
          <w:szCs w:val="22"/>
          <w:lang w:val="es-ES_tradnl"/>
        </w:rPr>
        <w:t>Documentación Económica a presentar (Sobre C)</w:t>
      </w:r>
      <w:r w:rsidR="004000D6" w:rsidRPr="00BE567A">
        <w:rPr>
          <w:rFonts w:ascii="Arial" w:hAnsi="Arial" w:cs="Arial"/>
          <w:b/>
          <w:szCs w:val="22"/>
          <w:lang w:val="es-ES_tradnl"/>
        </w:rPr>
        <w:t xml:space="preserve"> relativa a criterios no sujetos a juicio de valor</w:t>
      </w:r>
    </w:p>
    <w:p w:rsidR="000A40A2" w:rsidRPr="008E0868" w:rsidRDefault="000A40A2" w:rsidP="000A40A2">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9468DB" w:rsidRPr="008E0868" w:rsidTr="009468DB">
        <w:trPr>
          <w:trHeight w:val="617"/>
        </w:trPr>
        <w:tc>
          <w:tcPr>
            <w:tcW w:w="8587" w:type="dxa"/>
          </w:tcPr>
          <w:p w:rsidR="002075E0" w:rsidRPr="001C74FF" w:rsidRDefault="00875C4C" w:rsidP="001C74FF">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 xml:space="preserve">La proposición económica presentada por el licitador, debidamente firmada y fechada, deberá ajustarse al modelo </w:t>
            </w:r>
            <w:r w:rsidR="00B06967">
              <w:rPr>
                <w:rFonts w:ascii="Arial" w:hAnsi="Arial" w:cs="Arial"/>
                <w:b/>
                <w:sz w:val="22"/>
                <w:szCs w:val="22"/>
                <w:lang w:val="es-ES_tradnl" w:eastAsia="en-US"/>
              </w:rPr>
              <w:t xml:space="preserve">de presentación de oferta económica </w:t>
            </w:r>
            <w:r w:rsidRPr="00875C4C">
              <w:rPr>
                <w:rFonts w:ascii="Arial" w:hAnsi="Arial" w:cs="Arial"/>
                <w:b/>
                <w:sz w:val="22"/>
                <w:szCs w:val="22"/>
                <w:lang w:val="es-ES_tradnl" w:eastAsia="en-US"/>
              </w:rPr>
              <w:t>que figura como Anexo IV(Bis) en el present</w:t>
            </w:r>
            <w:r w:rsidR="009E59E1">
              <w:rPr>
                <w:rFonts w:ascii="Arial" w:hAnsi="Arial" w:cs="Arial"/>
                <w:b/>
                <w:sz w:val="22"/>
                <w:szCs w:val="22"/>
                <w:lang w:val="es-ES_tradnl" w:eastAsia="en-US"/>
              </w:rPr>
              <w:t>e</w:t>
            </w:r>
            <w:r w:rsidRPr="00875C4C">
              <w:rPr>
                <w:rFonts w:ascii="Arial" w:hAnsi="Arial" w:cs="Arial"/>
                <w:b/>
                <w:sz w:val="22"/>
                <w:szCs w:val="22"/>
                <w:lang w:val="es-ES_tradnl" w:eastAsia="en-US"/>
              </w:rPr>
              <w:t xml:space="preserve"> Pliego de Condiciones Particulares y Técnicas</w:t>
            </w:r>
            <w:r w:rsidR="00B06967">
              <w:rPr>
                <w:rFonts w:ascii="Arial" w:hAnsi="Arial" w:cs="Arial"/>
                <w:b/>
                <w:sz w:val="22"/>
                <w:szCs w:val="22"/>
                <w:lang w:val="es-ES_tradnl" w:eastAsia="en-US"/>
              </w:rPr>
              <w:t>.</w:t>
            </w:r>
          </w:p>
        </w:tc>
      </w:tr>
    </w:tbl>
    <w:p w:rsidR="00EA78A5" w:rsidRDefault="00EA78A5" w:rsidP="007A5CC8">
      <w:pPr>
        <w:autoSpaceDE w:val="0"/>
        <w:autoSpaceDN w:val="0"/>
        <w:adjustRightInd w:val="0"/>
        <w:jc w:val="both"/>
        <w:rPr>
          <w:rFonts w:ascii="Arial" w:hAnsi="Arial" w:cs="Arial"/>
          <w:b/>
          <w:sz w:val="22"/>
          <w:szCs w:val="22"/>
          <w:lang w:val="es-ES_tradnl"/>
        </w:rPr>
      </w:pPr>
    </w:p>
    <w:p w:rsidR="004800F1"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w:t>
      </w:r>
      <w:r w:rsidR="004800F1" w:rsidRPr="00BE567A">
        <w:rPr>
          <w:rFonts w:ascii="Arial" w:hAnsi="Arial" w:cs="Arial"/>
          <w:b/>
          <w:szCs w:val="22"/>
          <w:lang w:val="es-ES_tradnl"/>
        </w:rPr>
        <w:t>.- Presentación de documentación previa a la adjudicación del contrato. Lugar, plazo y forma de presentación de proposiciones</w:t>
      </w:r>
    </w:p>
    <w:p w:rsidR="004800F1" w:rsidRDefault="004800F1" w:rsidP="007A5CC8">
      <w:pPr>
        <w:autoSpaceDE w:val="0"/>
        <w:autoSpaceDN w:val="0"/>
        <w:adjustRightInd w:val="0"/>
        <w:jc w:val="both"/>
        <w:rPr>
          <w:rFonts w:ascii="TTE1C89A48t00" w:hAnsi="TTE1C89A48t00" w:cs="TTE1C89A48t00"/>
          <w:b/>
          <w:sz w:val="22"/>
          <w:szCs w:val="22"/>
        </w:rPr>
      </w:pPr>
    </w:p>
    <w:p w:rsidR="00B23009" w:rsidRPr="00E35EEC" w:rsidRDefault="00B23009" w:rsidP="00B23009">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(aptdo. 5 del Bloque III).</w:t>
      </w:r>
    </w:p>
    <w:p w:rsidR="00FE015F" w:rsidRDefault="00FE015F" w:rsidP="007A5CC8">
      <w:pPr>
        <w:autoSpaceDE w:val="0"/>
        <w:autoSpaceDN w:val="0"/>
        <w:adjustRightInd w:val="0"/>
        <w:jc w:val="both"/>
        <w:rPr>
          <w:rFonts w:ascii="TTE1C89A48t00" w:hAnsi="TTE1C89A48t00" w:cs="TTE1C89A48t00"/>
          <w:b/>
          <w:sz w:val="22"/>
          <w:szCs w:val="22"/>
        </w:rPr>
      </w:pPr>
    </w:p>
    <w:p w:rsidR="001C74FF" w:rsidRPr="001C74FF" w:rsidRDefault="001C74FF" w:rsidP="001C74FF">
      <w:pPr>
        <w:autoSpaceDE w:val="0"/>
        <w:autoSpaceDN w:val="0"/>
        <w:adjustRightInd w:val="0"/>
        <w:jc w:val="both"/>
        <w:rPr>
          <w:rFonts w:ascii="Arial" w:hAnsi="Arial" w:cs="Arial"/>
          <w:sz w:val="22"/>
          <w:szCs w:val="22"/>
          <w:lang w:val="es-ES_tradnl"/>
        </w:rPr>
      </w:pPr>
      <w:r w:rsidRPr="001C74FF">
        <w:rPr>
          <w:rFonts w:ascii="Arial" w:hAnsi="Arial" w:cs="Arial"/>
          <w:sz w:val="22"/>
          <w:szCs w:val="22"/>
          <w:lang w:val="es-ES_tradnl"/>
        </w:rPr>
        <w:lastRenderedPageBreak/>
        <w:t xml:space="preserve">La documentación se presentará en el domicilio de la Asociación INSERTA EMPLEO, sito en Calle Fray Luis de León, 11 2ª planta, a la atención de Cristina </w:t>
      </w:r>
      <w:proofErr w:type="spellStart"/>
      <w:r w:rsidRPr="001C74FF">
        <w:rPr>
          <w:rFonts w:ascii="Arial" w:hAnsi="Arial" w:cs="Arial"/>
          <w:sz w:val="22"/>
          <w:szCs w:val="22"/>
          <w:lang w:val="es-ES_tradnl"/>
        </w:rPr>
        <w:t>Silván</w:t>
      </w:r>
      <w:proofErr w:type="spellEnd"/>
      <w:r w:rsidRPr="001C74FF">
        <w:rPr>
          <w:rFonts w:ascii="Arial" w:hAnsi="Arial" w:cs="Arial"/>
          <w:sz w:val="22"/>
          <w:szCs w:val="22"/>
          <w:lang w:val="es-ES_tradnl"/>
        </w:rPr>
        <w:t xml:space="preserve"> Sotillo, </w:t>
      </w:r>
      <w:r>
        <w:rPr>
          <w:rFonts w:ascii="Arial" w:hAnsi="Arial" w:cs="Arial"/>
          <w:sz w:val="22"/>
          <w:szCs w:val="22"/>
          <w:lang w:val="es-ES_tradnl"/>
        </w:rPr>
        <w:t>Técnica</w:t>
      </w:r>
      <w:r w:rsidRPr="001C74FF">
        <w:rPr>
          <w:rFonts w:ascii="Arial" w:hAnsi="Arial" w:cs="Arial"/>
          <w:sz w:val="22"/>
          <w:szCs w:val="22"/>
          <w:lang w:val="es-ES_tradnl"/>
        </w:rPr>
        <w:t xml:space="preserve"> de la Dirección de Marketing y Comunicación.</w:t>
      </w:r>
    </w:p>
    <w:p w:rsidR="00E35EEC" w:rsidRPr="001C74FF" w:rsidRDefault="00E35EEC" w:rsidP="00E35EEC">
      <w:pPr>
        <w:autoSpaceDE w:val="0"/>
        <w:autoSpaceDN w:val="0"/>
        <w:adjustRightInd w:val="0"/>
        <w:spacing w:after="200" w:line="276" w:lineRule="auto"/>
        <w:jc w:val="both"/>
        <w:rPr>
          <w:rFonts w:ascii="Arial" w:hAnsi="Arial" w:cs="Arial"/>
          <w:sz w:val="22"/>
          <w:szCs w:val="22"/>
          <w:lang w:val="es-ES_tradnl" w:eastAsia="en-US"/>
        </w:rPr>
      </w:pPr>
      <w:r w:rsidRPr="001C74FF">
        <w:rPr>
          <w:rFonts w:ascii="Arial" w:hAnsi="Arial" w:cs="Arial"/>
          <w:sz w:val="22"/>
          <w:szCs w:val="22"/>
          <w:lang w:val="es-ES_tradnl"/>
        </w:rPr>
        <w:t>La fecha límite para la presentación de la documentación se</w:t>
      </w:r>
      <w:r w:rsidR="00E85339" w:rsidRPr="001C74FF">
        <w:rPr>
          <w:rFonts w:ascii="Arial" w:hAnsi="Arial" w:cs="Arial"/>
          <w:sz w:val="22"/>
          <w:szCs w:val="22"/>
          <w:lang w:val="es-ES_tradnl"/>
        </w:rPr>
        <w:t xml:space="preserve">rá la que </w:t>
      </w:r>
      <w:r w:rsidR="00AA5336" w:rsidRPr="001C74FF">
        <w:rPr>
          <w:rFonts w:ascii="Arial" w:hAnsi="Arial" w:cs="Arial"/>
          <w:sz w:val="22"/>
          <w:szCs w:val="22"/>
          <w:lang w:val="es-ES_tradnl"/>
        </w:rPr>
        <w:t>se referencie</w:t>
      </w:r>
      <w:r w:rsidR="00E85339" w:rsidRPr="001C74FF">
        <w:rPr>
          <w:rFonts w:ascii="Arial" w:hAnsi="Arial" w:cs="Arial"/>
          <w:sz w:val="22"/>
          <w:szCs w:val="22"/>
          <w:lang w:val="es-ES_tradnl"/>
        </w:rPr>
        <w:t xml:space="preserve"> </w:t>
      </w:r>
      <w:r w:rsidRPr="001C74FF">
        <w:rPr>
          <w:rFonts w:ascii="Arial" w:hAnsi="Arial" w:cs="Arial"/>
          <w:sz w:val="22"/>
          <w:szCs w:val="22"/>
          <w:lang w:val="es-ES_tradnl"/>
        </w:rPr>
        <w:t>en la notificación que Inserta Empleo envíe al licitador.</w:t>
      </w:r>
    </w:p>
    <w:p w:rsidR="00E35EEC" w:rsidRDefault="00E35EEC" w:rsidP="00E35EEC">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sidR="009E59E1">
        <w:rPr>
          <w:rFonts w:ascii="Arial" w:hAnsi="Arial" w:cs="Arial"/>
          <w:b/>
          <w:sz w:val="22"/>
          <w:szCs w:val="22"/>
          <w:lang w:val="es-ES_tradnl" w:eastAsia="en-US"/>
        </w:rPr>
        <w:t>s 5.1. y</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w:t>
      </w:r>
      <w:r w:rsidRPr="008B3766">
        <w:rPr>
          <w:rFonts w:ascii="Arial" w:hAnsi="Arial" w:cs="Arial"/>
          <w:b/>
          <w:sz w:val="22"/>
          <w:szCs w:val="22"/>
          <w:lang w:val="es-ES_tradnl" w:eastAsia="en-US"/>
        </w:rPr>
        <w:t>2. 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FE015F" w:rsidRPr="00E35EEC" w:rsidRDefault="00FE015F" w:rsidP="007A5CC8">
      <w:pPr>
        <w:autoSpaceDE w:val="0"/>
        <w:autoSpaceDN w:val="0"/>
        <w:adjustRightInd w:val="0"/>
        <w:jc w:val="both"/>
        <w:rPr>
          <w:rFonts w:ascii="TTE1C89A48t00" w:hAnsi="TTE1C89A48t00" w:cs="TTE1C89A48t00"/>
          <w:b/>
          <w:sz w:val="22"/>
          <w:szCs w:val="22"/>
          <w:lang w:val="es-ES_tradnl"/>
        </w:rPr>
      </w:pPr>
    </w:p>
    <w:p w:rsidR="004F43FD" w:rsidRDefault="004F43FD" w:rsidP="007A5CC8">
      <w:pPr>
        <w:autoSpaceDE w:val="0"/>
        <w:autoSpaceDN w:val="0"/>
        <w:adjustRightInd w:val="0"/>
        <w:jc w:val="both"/>
        <w:rPr>
          <w:rFonts w:ascii="TTE1C89A48t00" w:hAnsi="TTE1C89A48t00" w:cs="TTE1C89A48t00"/>
          <w:b/>
          <w:sz w:val="22"/>
          <w:szCs w:val="22"/>
        </w:rPr>
      </w:pPr>
    </w:p>
    <w:p w:rsidR="008B3766" w:rsidRPr="00BE567A" w:rsidRDefault="00FE015F" w:rsidP="00FE015F">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BE567A">
        <w:rPr>
          <w:rFonts w:ascii="Arial" w:hAnsi="Arial" w:cs="Arial"/>
          <w:b/>
          <w:szCs w:val="22"/>
          <w:lang w:val="es-ES_tradnl"/>
        </w:rPr>
        <w:t>J</w:t>
      </w:r>
      <w:r w:rsidR="00EA78A5" w:rsidRPr="00BE567A">
        <w:rPr>
          <w:rFonts w:ascii="Arial" w:hAnsi="Arial" w:cs="Arial"/>
          <w:b/>
          <w:szCs w:val="22"/>
          <w:lang w:val="es-ES_tradnl"/>
        </w:rPr>
        <w:t>1</w:t>
      </w:r>
      <w:r w:rsidR="009707ED" w:rsidRPr="00BE567A">
        <w:rPr>
          <w:rFonts w:ascii="Arial" w:hAnsi="Arial" w:cs="Arial"/>
          <w:b/>
          <w:szCs w:val="22"/>
          <w:lang w:val="es-ES_tradnl"/>
        </w:rPr>
        <w:t xml:space="preserve">.- </w:t>
      </w:r>
      <w:r w:rsidR="002A633B" w:rsidRPr="00BE567A">
        <w:rPr>
          <w:rFonts w:ascii="Arial" w:hAnsi="Arial" w:cs="Arial"/>
          <w:b/>
          <w:szCs w:val="22"/>
          <w:lang w:val="es-ES_tradnl"/>
        </w:rPr>
        <w:t xml:space="preserve">Documentación </w:t>
      </w:r>
      <w:r w:rsidRPr="00BE567A">
        <w:rPr>
          <w:rFonts w:ascii="Arial" w:hAnsi="Arial" w:cs="Arial"/>
          <w:b/>
          <w:szCs w:val="22"/>
          <w:lang w:val="es-ES_tradnl"/>
        </w:rPr>
        <w:t>G</w:t>
      </w:r>
      <w:r w:rsidR="004000D6" w:rsidRPr="00BE567A">
        <w:rPr>
          <w:rFonts w:ascii="Arial" w:hAnsi="Arial" w:cs="Arial"/>
          <w:b/>
          <w:szCs w:val="22"/>
          <w:lang w:val="es-ES_tradnl"/>
        </w:rPr>
        <w:t>eneral</w:t>
      </w:r>
      <w:r w:rsidR="00DD21F4" w:rsidRPr="00BE567A">
        <w:rPr>
          <w:rFonts w:ascii="Arial" w:hAnsi="Arial" w:cs="Arial"/>
          <w:b/>
          <w:szCs w:val="22"/>
          <w:lang w:val="es-ES_tradnl"/>
        </w:rPr>
        <w:t xml:space="preserve"> </w:t>
      </w:r>
      <w:r w:rsidR="004800F1" w:rsidRPr="00BE567A">
        <w:rPr>
          <w:rFonts w:ascii="Arial" w:hAnsi="Arial" w:cs="Arial"/>
          <w:b/>
          <w:szCs w:val="22"/>
          <w:lang w:val="es-ES_tradnl"/>
        </w:rPr>
        <w:t>previa a la adjudicación del contrato (Sob</w:t>
      </w:r>
      <w:r w:rsidR="008B3766" w:rsidRPr="00BE567A">
        <w:rPr>
          <w:rFonts w:ascii="Arial" w:hAnsi="Arial" w:cs="Arial"/>
          <w:b/>
          <w:szCs w:val="22"/>
          <w:lang w:val="es-ES_tradnl"/>
        </w:rPr>
        <w:t>re A2)</w:t>
      </w:r>
      <w:r w:rsidRPr="00BE567A">
        <w:rPr>
          <w:rFonts w:ascii="Arial" w:hAnsi="Arial" w:cs="Arial"/>
          <w:b/>
          <w:szCs w:val="22"/>
          <w:lang w:val="es-ES_tradnl"/>
        </w:rPr>
        <w:tab/>
      </w:r>
    </w:p>
    <w:p w:rsidR="009707ED" w:rsidRDefault="009707ED" w:rsidP="009707ED">
      <w:pPr>
        <w:autoSpaceDE w:val="0"/>
        <w:autoSpaceDN w:val="0"/>
        <w:adjustRightInd w:val="0"/>
        <w:jc w:val="both"/>
        <w:rPr>
          <w:rFonts w:ascii="TTE1C89A48t00" w:hAnsi="TTE1C89A48t00" w:cs="TTE1C89A48t00"/>
          <w:sz w:val="22"/>
          <w:szCs w:val="22"/>
          <w:lang w:val="es-ES_tradnl"/>
        </w:rPr>
      </w:pPr>
    </w:p>
    <w:p w:rsidR="00E10D12" w:rsidRDefault="008D7CED" w:rsidP="00E10D12">
      <w:pPr>
        <w:tabs>
          <w:tab w:val="num" w:pos="3165"/>
        </w:tabs>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sidR="00E10D12">
        <w:rPr>
          <w:rFonts w:ascii="Arial" w:hAnsi="Arial" w:cs="Arial"/>
          <w:sz w:val="22"/>
          <w:szCs w:val="22"/>
          <w:lang w:val="es-ES_tradnl" w:eastAsia="en-US"/>
        </w:rPr>
        <w:t xml:space="preserve"> a los:</w:t>
      </w:r>
    </w:p>
    <w:p w:rsidR="00102E03" w:rsidRDefault="00102E03" w:rsidP="00E10D12">
      <w:pPr>
        <w:tabs>
          <w:tab w:val="num" w:pos="3165"/>
        </w:tabs>
        <w:autoSpaceDE w:val="0"/>
        <w:autoSpaceDN w:val="0"/>
        <w:adjustRightInd w:val="0"/>
        <w:jc w:val="both"/>
        <w:rPr>
          <w:rFonts w:ascii="Arial" w:hAnsi="Arial" w:cs="Arial"/>
          <w:sz w:val="22"/>
          <w:szCs w:val="22"/>
          <w:lang w:val="es-ES_tradnl" w:eastAsia="en-US"/>
        </w:rPr>
      </w:pP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Documentos acreditativos de la personalidad y capacidad jurídica y de obrar del empresario</w:t>
      </w:r>
      <w:r>
        <w:rPr>
          <w:rFonts w:ascii="Arial" w:hAnsi="Arial" w:cs="Arial"/>
          <w:b/>
          <w:sz w:val="20"/>
          <w:lang w:val="es-ES_tradnl"/>
        </w:rPr>
        <w:t>.</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eastAsia="en-US"/>
        </w:rPr>
      </w:pPr>
      <w:r w:rsidRPr="00F93DF3">
        <w:rPr>
          <w:rFonts w:ascii="Arial" w:hAnsi="Arial" w:cs="Arial"/>
          <w:b/>
          <w:sz w:val="20"/>
          <w:lang w:val="es-ES_tradnl"/>
        </w:rPr>
        <w:t>Documentos acreditativos de la representación</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 xml:space="preserve">Copia de la Póliza de responsabilidad civil de </w:t>
      </w:r>
      <w:r w:rsidR="001C74FF" w:rsidRPr="00F93DF3">
        <w:rPr>
          <w:rFonts w:ascii="Arial" w:hAnsi="Arial" w:cs="Arial"/>
          <w:b/>
          <w:sz w:val="20"/>
          <w:lang w:val="es-ES_tradnl"/>
        </w:rPr>
        <w:t>la empresa</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Especificaciones para Uniones Temporales de Empresarios</w:t>
      </w:r>
      <w:r w:rsidR="006B2FB6">
        <w:rPr>
          <w:rFonts w:ascii="Arial" w:hAnsi="Arial" w:cs="Arial"/>
          <w:b/>
          <w:sz w:val="20"/>
          <w:lang w:val="es-ES_tradnl"/>
        </w:rPr>
        <w:t xml:space="preserve"> (cuando proceda)</w:t>
      </w:r>
    </w:p>
    <w:p w:rsidR="00F93DF3" w:rsidRPr="00F93DF3" w:rsidRDefault="00F93DF3" w:rsidP="00F93DF3">
      <w:pPr>
        <w:numPr>
          <w:ilvl w:val="0"/>
          <w:numId w:val="10"/>
        </w:numPr>
        <w:autoSpaceDE w:val="0"/>
        <w:autoSpaceDN w:val="0"/>
        <w:adjustRightInd w:val="0"/>
        <w:jc w:val="both"/>
        <w:rPr>
          <w:rFonts w:ascii="Arial" w:hAnsi="Arial" w:cs="Arial"/>
          <w:b/>
          <w:sz w:val="20"/>
          <w:lang w:val="es-ES_tradnl"/>
        </w:rPr>
      </w:pPr>
      <w:r w:rsidRPr="00F93DF3">
        <w:rPr>
          <w:rFonts w:ascii="Arial" w:hAnsi="Arial" w:cs="Arial"/>
          <w:b/>
          <w:sz w:val="20"/>
          <w:lang w:val="es-ES_tradnl"/>
        </w:rPr>
        <w:t>Documentación específica de subcontratación</w:t>
      </w:r>
    </w:p>
    <w:p w:rsidR="00FA3407" w:rsidRDefault="00FA3407" w:rsidP="009707ED">
      <w:pPr>
        <w:autoSpaceDE w:val="0"/>
        <w:autoSpaceDN w:val="0"/>
        <w:adjustRightInd w:val="0"/>
        <w:jc w:val="both"/>
        <w:rPr>
          <w:rFonts w:ascii="TTE1C89A48t00" w:hAnsi="TTE1C89A48t00" w:cs="TTE1C89A48t00"/>
          <w:sz w:val="22"/>
          <w:szCs w:val="22"/>
          <w:lang w:val="es-ES_tradnl"/>
        </w:rPr>
      </w:pPr>
    </w:p>
    <w:p w:rsidR="00DD21F4"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BE567A">
        <w:rPr>
          <w:rFonts w:ascii="Arial" w:hAnsi="Arial" w:cs="Arial"/>
          <w:b/>
          <w:lang w:val="es-ES_tradnl"/>
        </w:rPr>
        <w:t>J</w:t>
      </w:r>
      <w:r w:rsidR="00EA78A5" w:rsidRPr="00BE567A">
        <w:rPr>
          <w:rFonts w:ascii="Arial" w:hAnsi="Arial" w:cs="Arial"/>
          <w:b/>
          <w:lang w:val="es-ES_tradnl"/>
        </w:rPr>
        <w:t>2</w:t>
      </w:r>
      <w:r w:rsidR="00DD21F4" w:rsidRPr="00BE567A">
        <w:rPr>
          <w:rFonts w:ascii="Arial" w:hAnsi="Arial" w:cs="Arial"/>
          <w:b/>
          <w:lang w:val="es-ES_tradnl"/>
        </w:rPr>
        <w:t xml:space="preserve">.- </w:t>
      </w:r>
      <w:r w:rsidR="004000D6" w:rsidRPr="00BE567A">
        <w:rPr>
          <w:rFonts w:ascii="Arial" w:hAnsi="Arial" w:cs="Arial"/>
          <w:b/>
          <w:lang w:val="es-ES_tradnl"/>
        </w:rPr>
        <w:t>Criterios de</w:t>
      </w:r>
      <w:r w:rsidR="00DD21F4" w:rsidRPr="00BE567A">
        <w:rPr>
          <w:rFonts w:ascii="Arial" w:hAnsi="Arial" w:cs="Arial"/>
          <w:b/>
          <w:lang w:val="es-ES_tradnl"/>
        </w:rPr>
        <w:t xml:space="preserve"> solvencia técnica y profesional</w:t>
      </w:r>
      <w:r w:rsidR="00D1630B" w:rsidRPr="00BE567A">
        <w:rPr>
          <w:rFonts w:ascii="Arial" w:hAnsi="Arial" w:cs="Arial"/>
          <w:b/>
          <w:lang w:val="es-ES_tradnl"/>
        </w:rPr>
        <w:t xml:space="preserve"> previa a la adjudicación del contrato </w:t>
      </w:r>
      <w:r w:rsidR="002075E0" w:rsidRPr="00BE567A">
        <w:rPr>
          <w:rFonts w:ascii="Arial" w:hAnsi="Arial" w:cs="Arial"/>
          <w:b/>
          <w:lang w:val="es-ES_tradnl"/>
        </w:rPr>
        <w:t xml:space="preserve">y documentación a presentar </w:t>
      </w:r>
      <w:r w:rsidR="00DD21F4" w:rsidRPr="00BE567A">
        <w:rPr>
          <w:rFonts w:ascii="Arial" w:hAnsi="Arial" w:cs="Arial"/>
          <w:b/>
          <w:lang w:val="es-ES_tradnl"/>
        </w:rPr>
        <w:t xml:space="preserve">(Sobre A2). </w:t>
      </w:r>
    </w:p>
    <w:p w:rsidR="00DD21F4" w:rsidRDefault="00DD21F4" w:rsidP="00DD21F4">
      <w:pPr>
        <w:autoSpaceDE w:val="0"/>
        <w:autoSpaceDN w:val="0"/>
        <w:adjustRightInd w:val="0"/>
        <w:jc w:val="both"/>
        <w:rPr>
          <w:rFonts w:ascii="Arial" w:hAnsi="Arial" w:cs="Arial"/>
          <w:lang w:val="es-ES_tradnl"/>
        </w:rPr>
      </w:pPr>
    </w:p>
    <w:p w:rsidR="001C74FF" w:rsidRPr="001C74FF" w:rsidRDefault="001C74FF" w:rsidP="001C74FF">
      <w:pPr>
        <w:autoSpaceDE w:val="0"/>
        <w:jc w:val="both"/>
        <w:rPr>
          <w:rFonts w:ascii="Arial" w:hAnsi="Arial" w:cs="Arial"/>
          <w:sz w:val="22"/>
          <w:szCs w:val="22"/>
          <w:lang w:val="es-ES_tradnl"/>
        </w:rPr>
      </w:pPr>
      <w:r w:rsidRPr="001C74FF">
        <w:rPr>
          <w:rFonts w:ascii="Arial" w:hAnsi="Arial" w:cs="Arial"/>
          <w:sz w:val="22"/>
          <w:szCs w:val="22"/>
          <w:lang w:val="es-ES_tradnl"/>
        </w:rPr>
        <w:t>Documentación a incluir. Aquellos licitadores que no reúnan la solvencia mínima exigida en este punto, serán excluidos de la licitación.</w:t>
      </w:r>
    </w:p>
    <w:p w:rsidR="001C74FF" w:rsidRPr="001C74FF" w:rsidRDefault="001C74FF" w:rsidP="001C74FF">
      <w:pPr>
        <w:autoSpaceDE w:val="0"/>
        <w:jc w:val="both"/>
        <w:rPr>
          <w:rFonts w:ascii="Arial" w:hAnsi="Arial" w:cs="Arial"/>
          <w:sz w:val="22"/>
          <w:szCs w:val="22"/>
          <w:lang w:val="es-ES_tradnl"/>
        </w:rPr>
      </w:pPr>
    </w:p>
    <w:p w:rsidR="001C74FF" w:rsidRPr="001C74FF" w:rsidRDefault="001C74FF" w:rsidP="001C74FF">
      <w:pPr>
        <w:autoSpaceDE w:val="0"/>
        <w:jc w:val="both"/>
        <w:rPr>
          <w:rFonts w:ascii="Arial" w:hAnsi="Arial" w:cs="Arial"/>
          <w:sz w:val="22"/>
          <w:szCs w:val="22"/>
          <w:lang w:val="es-ES_tradnl"/>
        </w:rPr>
      </w:pPr>
      <w:r w:rsidRPr="001C74FF">
        <w:rPr>
          <w:rFonts w:ascii="Arial" w:hAnsi="Arial" w:cs="Arial"/>
          <w:b/>
          <w:sz w:val="22"/>
          <w:szCs w:val="22"/>
          <w:lang w:val="es-ES_tradnl"/>
        </w:rPr>
        <w:t>Criterio 1:</w:t>
      </w:r>
      <w:r w:rsidRPr="001C74FF">
        <w:rPr>
          <w:rFonts w:ascii="Arial" w:hAnsi="Arial" w:cs="Arial"/>
          <w:sz w:val="22"/>
          <w:szCs w:val="22"/>
          <w:lang w:val="es-ES_tradnl"/>
        </w:rPr>
        <w:t xml:space="preserve"> Experiencia demostrable en proyectos de similares características. Para ello será preciso adjuntar una relación de trabajos realizados en los últimos 2 años de un perfil semejante a la pre</w:t>
      </w:r>
      <w:r>
        <w:rPr>
          <w:rFonts w:ascii="Arial" w:hAnsi="Arial" w:cs="Arial"/>
          <w:sz w:val="22"/>
          <w:szCs w:val="22"/>
          <w:lang w:val="es-ES_tradnl"/>
        </w:rPr>
        <w:t xml:space="preserve">sente licitación, incluyendo una breve descripción </w:t>
      </w:r>
      <w:r w:rsidRPr="001C74FF">
        <w:rPr>
          <w:rFonts w:ascii="Arial" w:hAnsi="Arial" w:cs="Arial"/>
          <w:sz w:val="22"/>
          <w:szCs w:val="22"/>
          <w:lang w:val="es-ES_tradnl"/>
        </w:rPr>
        <w:t>de los mismos.</w:t>
      </w:r>
    </w:p>
    <w:p w:rsidR="001C74FF" w:rsidRPr="001C74FF" w:rsidRDefault="001C74FF" w:rsidP="001C74FF">
      <w:pPr>
        <w:autoSpaceDE w:val="0"/>
        <w:jc w:val="both"/>
        <w:rPr>
          <w:rFonts w:ascii="Arial" w:hAnsi="Arial" w:cs="Arial"/>
          <w:sz w:val="22"/>
          <w:szCs w:val="22"/>
          <w:lang w:val="es-ES_tradnl"/>
        </w:rPr>
      </w:pPr>
    </w:p>
    <w:p w:rsidR="001C74FF" w:rsidRPr="001C74FF" w:rsidRDefault="001C74FF" w:rsidP="001C74FF">
      <w:pPr>
        <w:autoSpaceDE w:val="0"/>
        <w:jc w:val="both"/>
        <w:rPr>
          <w:rFonts w:ascii="Arial" w:hAnsi="Arial" w:cs="Arial"/>
          <w:sz w:val="22"/>
          <w:szCs w:val="22"/>
          <w:lang w:val="es-ES_tradnl"/>
        </w:rPr>
      </w:pPr>
      <w:r w:rsidRPr="001C74FF">
        <w:rPr>
          <w:rFonts w:ascii="Arial" w:hAnsi="Arial" w:cs="Arial"/>
          <w:b/>
          <w:sz w:val="22"/>
          <w:szCs w:val="22"/>
          <w:lang w:val="es-ES_tradnl"/>
        </w:rPr>
        <w:t>Criterio 2:</w:t>
      </w:r>
      <w:r w:rsidRPr="001C74FF">
        <w:rPr>
          <w:rFonts w:ascii="Arial" w:hAnsi="Arial" w:cs="Arial"/>
          <w:sz w:val="22"/>
          <w:szCs w:val="22"/>
          <w:lang w:val="es-ES_tradnl"/>
        </w:rPr>
        <w:t xml:space="preserve"> Acreditación de solvencia técnica suficiente para el desarrollo del trabajo de campo en lo referente a estructura y representatividad territorial. Así, es preciso indicar si la entidad cuenta con los siguientes recursos / herramientas:</w:t>
      </w:r>
    </w:p>
    <w:p w:rsidR="001C74FF" w:rsidRPr="001C74FF" w:rsidRDefault="001C74FF" w:rsidP="001C74FF">
      <w:pPr>
        <w:autoSpaceDE w:val="0"/>
        <w:jc w:val="both"/>
        <w:rPr>
          <w:rFonts w:ascii="Arial" w:hAnsi="Arial" w:cs="Arial"/>
          <w:sz w:val="22"/>
          <w:szCs w:val="22"/>
          <w:lang w:val="es-ES_tradnl"/>
        </w:rPr>
      </w:pPr>
    </w:p>
    <w:p w:rsidR="001C74FF" w:rsidRPr="001C74FF" w:rsidRDefault="001C74FF" w:rsidP="001C74FF">
      <w:pPr>
        <w:autoSpaceDE w:val="0"/>
        <w:jc w:val="both"/>
        <w:rPr>
          <w:rFonts w:ascii="Calibri" w:hAnsi="Calibri"/>
          <w:sz w:val="22"/>
          <w:szCs w:val="22"/>
        </w:rPr>
      </w:pPr>
    </w:p>
    <w:tbl>
      <w:tblPr>
        <w:tblW w:w="0" w:type="auto"/>
        <w:tblInd w:w="595" w:type="dxa"/>
        <w:tblBorders>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4527"/>
        <w:gridCol w:w="832"/>
        <w:gridCol w:w="791"/>
      </w:tblGrid>
      <w:tr w:rsidR="001C74FF" w:rsidRPr="001C74FF" w:rsidTr="001C74FF">
        <w:tc>
          <w:tcPr>
            <w:tcW w:w="4527" w:type="dxa"/>
            <w:shd w:val="clear" w:color="auto" w:fill="663300"/>
          </w:tcPr>
          <w:p w:rsidR="001C74FF" w:rsidRPr="001C74FF" w:rsidRDefault="001C74FF" w:rsidP="001018EA">
            <w:pPr>
              <w:suppressLineNumbers/>
              <w:suppressAutoHyphens/>
              <w:spacing w:line="256" w:lineRule="auto"/>
              <w:rPr>
                <w:rFonts w:ascii="Thorndale" w:hAnsi="Thorndale"/>
                <w:i/>
                <w:iCs/>
                <w:color w:val="FFFFFF"/>
                <w:sz w:val="22"/>
                <w:szCs w:val="22"/>
                <w:lang w:eastAsia="ar-SA"/>
              </w:rPr>
            </w:pPr>
          </w:p>
        </w:tc>
        <w:tc>
          <w:tcPr>
            <w:tcW w:w="832" w:type="dxa"/>
            <w:tcBorders>
              <w:bottom w:val="single" w:sz="8" w:space="0" w:color="FFFFFF"/>
            </w:tcBorders>
            <w:shd w:val="clear" w:color="auto" w:fill="663300"/>
            <w:hideMark/>
          </w:tcPr>
          <w:p w:rsidR="001C74FF" w:rsidRPr="001C74FF" w:rsidRDefault="001C74FF" w:rsidP="001018EA">
            <w:pPr>
              <w:suppressLineNumbers/>
              <w:suppressAutoHyphens/>
              <w:spacing w:line="256" w:lineRule="auto"/>
              <w:jc w:val="center"/>
              <w:rPr>
                <w:rFonts w:ascii="Thorndale" w:hAnsi="Thorndale"/>
                <w:i/>
                <w:iCs/>
                <w:color w:val="FFFFFF"/>
                <w:sz w:val="22"/>
                <w:szCs w:val="22"/>
                <w:lang w:eastAsia="ar-SA"/>
              </w:rPr>
            </w:pPr>
            <w:r w:rsidRPr="001C74FF">
              <w:rPr>
                <w:rFonts w:ascii="Thorndale" w:hAnsi="Thorndale"/>
                <w:i/>
                <w:iCs/>
                <w:color w:val="FFFFFF"/>
                <w:sz w:val="22"/>
                <w:szCs w:val="22"/>
                <w:lang w:eastAsia="ar-SA"/>
              </w:rPr>
              <w:t>Si</w:t>
            </w:r>
          </w:p>
        </w:tc>
        <w:tc>
          <w:tcPr>
            <w:tcW w:w="791" w:type="dxa"/>
            <w:tcBorders>
              <w:bottom w:val="single" w:sz="8" w:space="0" w:color="FFFFFF"/>
            </w:tcBorders>
            <w:shd w:val="clear" w:color="auto" w:fill="663300"/>
            <w:hideMark/>
          </w:tcPr>
          <w:p w:rsidR="001C74FF" w:rsidRPr="001C74FF" w:rsidRDefault="001C74FF" w:rsidP="001018EA">
            <w:pPr>
              <w:suppressLineNumbers/>
              <w:suppressAutoHyphens/>
              <w:spacing w:line="256" w:lineRule="auto"/>
              <w:jc w:val="center"/>
              <w:rPr>
                <w:sz w:val="22"/>
                <w:szCs w:val="22"/>
                <w:lang w:eastAsia="ar-SA"/>
              </w:rPr>
            </w:pPr>
            <w:r w:rsidRPr="001C74FF">
              <w:rPr>
                <w:rFonts w:ascii="Thorndale" w:hAnsi="Thorndale"/>
                <w:i/>
                <w:iCs/>
                <w:color w:val="FFFFFF"/>
                <w:sz w:val="22"/>
                <w:szCs w:val="22"/>
                <w:lang w:eastAsia="ar-SA"/>
              </w:rPr>
              <w:t>No</w:t>
            </w:r>
          </w:p>
        </w:tc>
      </w:tr>
      <w:tr w:rsidR="001C74FF" w:rsidRPr="001C74FF" w:rsidTr="001C74FF">
        <w:tc>
          <w:tcPr>
            <w:tcW w:w="4527" w:type="dxa"/>
            <w:shd w:val="clear" w:color="auto" w:fill="996633"/>
            <w:hideMark/>
          </w:tcPr>
          <w:p w:rsidR="001C74FF" w:rsidRPr="001C74FF" w:rsidRDefault="001C74FF" w:rsidP="001018EA">
            <w:pPr>
              <w:suppressLineNumbers/>
              <w:suppressAutoHyphens/>
              <w:spacing w:line="256" w:lineRule="auto"/>
              <w:rPr>
                <w:rFonts w:cs="Calibri"/>
                <w:color w:val="000000"/>
                <w:sz w:val="22"/>
                <w:szCs w:val="22"/>
                <w:lang w:eastAsia="ar-SA"/>
              </w:rPr>
            </w:pPr>
            <w:r w:rsidRPr="001C74FF">
              <w:rPr>
                <w:rFonts w:cs="Calibri"/>
                <w:i/>
                <w:iCs/>
                <w:color w:val="FFFFFF"/>
                <w:sz w:val="22"/>
                <w:szCs w:val="22"/>
                <w:lang w:eastAsia="ar-SA"/>
              </w:rPr>
              <w:t>PUESTOS CATI</w:t>
            </w:r>
          </w:p>
        </w:tc>
        <w:tc>
          <w:tcPr>
            <w:tcW w:w="832"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r w:rsidR="001C74FF" w:rsidRPr="001C74FF" w:rsidTr="001C74FF">
        <w:tc>
          <w:tcPr>
            <w:tcW w:w="4527" w:type="dxa"/>
            <w:shd w:val="clear" w:color="auto" w:fill="996633"/>
            <w:hideMark/>
          </w:tcPr>
          <w:p w:rsidR="001C74FF" w:rsidRPr="001C74FF" w:rsidRDefault="001C74FF" w:rsidP="001018EA">
            <w:pPr>
              <w:suppressLineNumbers/>
              <w:suppressAutoHyphens/>
              <w:spacing w:line="256" w:lineRule="auto"/>
              <w:rPr>
                <w:rFonts w:cs="Calibri"/>
                <w:color w:val="000000"/>
                <w:sz w:val="22"/>
                <w:szCs w:val="22"/>
                <w:lang w:eastAsia="ar-SA"/>
              </w:rPr>
            </w:pPr>
            <w:r w:rsidRPr="001C74FF">
              <w:rPr>
                <w:rFonts w:cs="Calibri"/>
                <w:i/>
                <w:iCs/>
                <w:color w:val="FFFFFF"/>
                <w:sz w:val="22"/>
                <w:szCs w:val="22"/>
                <w:lang w:eastAsia="ar-SA"/>
              </w:rPr>
              <w:t>PUESTOS CAPI</w:t>
            </w:r>
          </w:p>
        </w:tc>
        <w:tc>
          <w:tcPr>
            <w:tcW w:w="832"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r w:rsidR="001C74FF" w:rsidRPr="001C74FF" w:rsidTr="001C74FF">
        <w:tc>
          <w:tcPr>
            <w:tcW w:w="4527" w:type="dxa"/>
            <w:shd w:val="clear" w:color="auto" w:fill="996633"/>
            <w:hideMark/>
          </w:tcPr>
          <w:p w:rsidR="001C74FF" w:rsidRPr="001C74FF" w:rsidRDefault="001C74FF" w:rsidP="001018EA">
            <w:pPr>
              <w:suppressLineNumbers/>
              <w:suppressAutoHyphens/>
              <w:spacing w:line="256" w:lineRule="auto"/>
              <w:rPr>
                <w:rFonts w:cs="Calibri"/>
                <w:color w:val="000000"/>
                <w:sz w:val="22"/>
                <w:szCs w:val="22"/>
                <w:lang w:eastAsia="ar-SA"/>
              </w:rPr>
            </w:pPr>
            <w:r w:rsidRPr="001C74FF">
              <w:rPr>
                <w:rFonts w:cs="Calibri"/>
                <w:i/>
                <w:iCs/>
                <w:color w:val="FFFFFF"/>
                <w:sz w:val="22"/>
                <w:szCs w:val="22"/>
                <w:lang w:eastAsia="ar-SA"/>
              </w:rPr>
              <w:t>PUESTOS CAWI</w:t>
            </w:r>
          </w:p>
        </w:tc>
        <w:tc>
          <w:tcPr>
            <w:tcW w:w="832"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r w:rsidR="001C74FF" w:rsidRPr="001C74FF" w:rsidTr="001C74FF">
        <w:tc>
          <w:tcPr>
            <w:tcW w:w="4527" w:type="dxa"/>
            <w:shd w:val="clear" w:color="auto" w:fill="996633"/>
          </w:tcPr>
          <w:p w:rsidR="001C74FF" w:rsidRPr="001C74FF" w:rsidRDefault="001C74FF" w:rsidP="001018EA">
            <w:pPr>
              <w:suppressLineNumbers/>
              <w:suppressAutoHyphens/>
              <w:spacing w:line="256" w:lineRule="auto"/>
              <w:rPr>
                <w:rFonts w:cs="Calibri"/>
                <w:i/>
                <w:iCs/>
                <w:color w:val="FFFFFF"/>
                <w:sz w:val="22"/>
                <w:szCs w:val="22"/>
                <w:lang w:eastAsia="ar-SA"/>
              </w:rPr>
            </w:pPr>
            <w:r w:rsidRPr="001C74FF">
              <w:rPr>
                <w:rFonts w:cs="Calibri"/>
                <w:i/>
                <w:iCs/>
                <w:color w:val="FFFFFF"/>
                <w:sz w:val="22"/>
                <w:szCs w:val="22"/>
                <w:lang w:eastAsia="ar-SA"/>
              </w:rPr>
              <w:t>PROFESIONALES CUANTITATIVOS</w:t>
            </w:r>
          </w:p>
        </w:tc>
        <w:tc>
          <w:tcPr>
            <w:tcW w:w="832"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r w:rsidR="001C74FF" w:rsidRPr="001C74FF" w:rsidTr="001C74FF">
        <w:tc>
          <w:tcPr>
            <w:tcW w:w="4527" w:type="dxa"/>
            <w:shd w:val="clear" w:color="auto" w:fill="996633"/>
          </w:tcPr>
          <w:p w:rsidR="001C74FF" w:rsidRPr="001C74FF" w:rsidRDefault="001C74FF" w:rsidP="001018EA">
            <w:pPr>
              <w:suppressLineNumbers/>
              <w:suppressAutoHyphens/>
              <w:spacing w:line="256" w:lineRule="auto"/>
              <w:rPr>
                <w:rFonts w:cs="Calibri"/>
                <w:i/>
                <w:iCs/>
                <w:color w:val="FFFFFF"/>
                <w:sz w:val="22"/>
                <w:szCs w:val="22"/>
                <w:lang w:eastAsia="ar-SA"/>
              </w:rPr>
            </w:pPr>
            <w:r w:rsidRPr="001C74FF">
              <w:rPr>
                <w:rFonts w:cs="Calibri"/>
                <w:i/>
                <w:iCs/>
                <w:color w:val="FFFFFF"/>
                <w:sz w:val="22"/>
                <w:szCs w:val="22"/>
                <w:lang w:eastAsia="ar-SA"/>
              </w:rPr>
              <w:t>PROFESIONALES CUALITATIVOS</w:t>
            </w:r>
          </w:p>
        </w:tc>
        <w:tc>
          <w:tcPr>
            <w:tcW w:w="832"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r w:rsidR="001C74FF" w:rsidRPr="001C74FF" w:rsidTr="001C74FF">
        <w:tc>
          <w:tcPr>
            <w:tcW w:w="4527" w:type="dxa"/>
            <w:shd w:val="clear" w:color="auto" w:fill="996633"/>
            <w:hideMark/>
          </w:tcPr>
          <w:p w:rsidR="001C74FF" w:rsidRPr="001C74FF" w:rsidRDefault="001C74FF" w:rsidP="001018EA">
            <w:pPr>
              <w:suppressLineNumbers/>
              <w:suppressAutoHyphens/>
              <w:spacing w:line="256" w:lineRule="auto"/>
              <w:rPr>
                <w:rFonts w:cs="Calibri"/>
                <w:color w:val="000000"/>
                <w:sz w:val="22"/>
                <w:szCs w:val="22"/>
                <w:lang w:eastAsia="ar-SA"/>
              </w:rPr>
            </w:pPr>
            <w:r w:rsidRPr="001C74FF">
              <w:rPr>
                <w:rFonts w:cs="Calibri"/>
                <w:i/>
                <w:iCs/>
                <w:color w:val="FFFFFF"/>
                <w:sz w:val="22"/>
                <w:szCs w:val="22"/>
                <w:lang w:eastAsia="ar-SA"/>
              </w:rPr>
              <w:lastRenderedPageBreak/>
              <w:t>CENTROS TERRITORIALES</w:t>
            </w:r>
          </w:p>
        </w:tc>
        <w:tc>
          <w:tcPr>
            <w:tcW w:w="832"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single" w:sz="8" w:space="0" w:color="FFFFFF"/>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r w:rsidR="001C74FF" w:rsidRPr="001C74FF" w:rsidTr="001C74FF">
        <w:tc>
          <w:tcPr>
            <w:tcW w:w="4527" w:type="dxa"/>
            <w:shd w:val="clear" w:color="auto" w:fill="996633"/>
            <w:hideMark/>
          </w:tcPr>
          <w:p w:rsidR="001C74FF" w:rsidRPr="001C74FF" w:rsidRDefault="001C74FF" w:rsidP="001018EA">
            <w:pPr>
              <w:suppressLineNumbers/>
              <w:suppressAutoHyphens/>
              <w:spacing w:line="256" w:lineRule="auto"/>
              <w:rPr>
                <w:rFonts w:cs="Calibri"/>
                <w:color w:val="000000"/>
                <w:sz w:val="22"/>
                <w:szCs w:val="22"/>
                <w:lang w:eastAsia="ar-SA"/>
              </w:rPr>
            </w:pPr>
            <w:r w:rsidRPr="001C74FF">
              <w:rPr>
                <w:rFonts w:cs="Calibri"/>
                <w:i/>
                <w:iCs/>
                <w:color w:val="FFFFFF"/>
                <w:sz w:val="22"/>
                <w:szCs w:val="22"/>
                <w:lang w:eastAsia="ar-SA"/>
              </w:rPr>
              <w:t>RED DE COLABORADORES</w:t>
            </w:r>
          </w:p>
        </w:tc>
        <w:tc>
          <w:tcPr>
            <w:tcW w:w="832" w:type="dxa"/>
            <w:tcBorders>
              <w:top w:val="single" w:sz="8" w:space="0" w:color="FFFFFF"/>
              <w:bottom w:val="nil"/>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c>
          <w:tcPr>
            <w:tcW w:w="791" w:type="dxa"/>
            <w:tcBorders>
              <w:top w:val="single" w:sz="8" w:space="0" w:color="FFFFFF"/>
              <w:bottom w:val="nil"/>
            </w:tcBorders>
            <w:shd w:val="clear" w:color="auto" w:fill="A6A6A6"/>
          </w:tcPr>
          <w:p w:rsidR="001C74FF" w:rsidRPr="001C74FF" w:rsidRDefault="001C74FF" w:rsidP="001018EA">
            <w:pPr>
              <w:suppressLineNumbers/>
              <w:suppressAutoHyphens/>
              <w:spacing w:line="256" w:lineRule="auto"/>
              <w:jc w:val="center"/>
              <w:rPr>
                <w:rFonts w:ascii="Thorndale" w:hAnsi="Thorndale"/>
                <w:color w:val="000000"/>
                <w:sz w:val="22"/>
                <w:szCs w:val="22"/>
                <w:lang w:eastAsia="ar-SA"/>
              </w:rPr>
            </w:pPr>
          </w:p>
        </w:tc>
      </w:tr>
    </w:tbl>
    <w:p w:rsidR="001C74FF" w:rsidRPr="001C74FF" w:rsidRDefault="001C74FF" w:rsidP="001C74FF">
      <w:pPr>
        <w:autoSpaceDE w:val="0"/>
        <w:jc w:val="both"/>
        <w:rPr>
          <w:rFonts w:ascii="Arial" w:hAnsi="Arial"/>
          <w:sz w:val="22"/>
          <w:szCs w:val="22"/>
        </w:rPr>
      </w:pPr>
    </w:p>
    <w:p w:rsidR="001C74FF" w:rsidRPr="001C74FF" w:rsidRDefault="001C74FF" w:rsidP="001C74FF">
      <w:pPr>
        <w:autoSpaceDE w:val="0"/>
        <w:jc w:val="both"/>
        <w:rPr>
          <w:rFonts w:ascii="Arial" w:hAnsi="Arial" w:cs="Arial"/>
          <w:sz w:val="22"/>
          <w:szCs w:val="22"/>
          <w:lang w:val="es-ES_tradnl"/>
        </w:rPr>
      </w:pPr>
      <w:r w:rsidRPr="001C74FF">
        <w:rPr>
          <w:rFonts w:ascii="Arial" w:hAnsi="Arial" w:cs="Arial"/>
          <w:sz w:val="22"/>
          <w:szCs w:val="22"/>
          <w:lang w:val="es-ES_tradnl"/>
        </w:rPr>
        <w:t xml:space="preserve">Para poder </w:t>
      </w:r>
      <w:r w:rsidRPr="007A4BEE">
        <w:rPr>
          <w:rFonts w:ascii="Arial" w:hAnsi="Arial" w:cs="Arial"/>
          <w:b/>
          <w:sz w:val="22"/>
          <w:szCs w:val="22"/>
          <w:lang w:val="es-ES_tradnl"/>
        </w:rPr>
        <w:t>dar un adecuado cumplimiento a los objetivos</w:t>
      </w:r>
      <w:r w:rsidRPr="001C74FF">
        <w:rPr>
          <w:rFonts w:ascii="Arial" w:hAnsi="Arial" w:cs="Arial"/>
          <w:sz w:val="22"/>
          <w:szCs w:val="22"/>
          <w:lang w:val="es-ES_tradnl"/>
        </w:rPr>
        <w:t xml:space="preserve"> de la investigación, </w:t>
      </w:r>
      <w:r w:rsidRPr="007A4BEE">
        <w:rPr>
          <w:rFonts w:ascii="Arial" w:hAnsi="Arial" w:cs="Arial"/>
          <w:b/>
          <w:sz w:val="22"/>
          <w:szCs w:val="22"/>
          <w:lang w:val="es-ES_tradnl"/>
        </w:rPr>
        <w:t>se exigirá</w:t>
      </w:r>
      <w:r w:rsidRPr="001C74FF">
        <w:rPr>
          <w:rFonts w:ascii="Arial" w:hAnsi="Arial" w:cs="Arial"/>
          <w:sz w:val="22"/>
          <w:szCs w:val="22"/>
          <w:lang w:val="es-ES_tradnl"/>
        </w:rPr>
        <w:t xml:space="preserve"> que la entidad cuente </w:t>
      </w:r>
      <w:r w:rsidR="007A4BEE">
        <w:rPr>
          <w:rFonts w:ascii="Arial" w:hAnsi="Arial" w:cs="Arial"/>
          <w:sz w:val="22"/>
          <w:szCs w:val="22"/>
          <w:lang w:val="es-ES_tradnl"/>
        </w:rPr>
        <w:t xml:space="preserve">del listado expuesto </w:t>
      </w:r>
      <w:r w:rsidRPr="001C74FF">
        <w:rPr>
          <w:rFonts w:ascii="Arial" w:hAnsi="Arial" w:cs="Arial"/>
          <w:sz w:val="22"/>
          <w:szCs w:val="22"/>
          <w:lang w:val="es-ES_tradnl"/>
        </w:rPr>
        <w:t>al menos con:</w:t>
      </w:r>
    </w:p>
    <w:p w:rsidR="001C74FF" w:rsidRPr="001C74FF" w:rsidRDefault="001C74FF" w:rsidP="001C74FF">
      <w:pPr>
        <w:ind w:left="720"/>
        <w:rPr>
          <w:rFonts w:ascii="Arial" w:hAnsi="Arial" w:cs="Arial"/>
          <w:sz w:val="22"/>
          <w:szCs w:val="22"/>
          <w:lang w:val="es-ES_tradnl"/>
        </w:rPr>
      </w:pPr>
    </w:p>
    <w:p w:rsidR="001C74FF" w:rsidRPr="001C74FF" w:rsidRDefault="001C74FF" w:rsidP="001C74FF">
      <w:pPr>
        <w:ind w:left="720"/>
        <w:rPr>
          <w:rFonts w:ascii="Arial" w:hAnsi="Arial" w:cs="Arial"/>
          <w:sz w:val="22"/>
          <w:szCs w:val="22"/>
          <w:lang w:val="es-ES_tradnl"/>
        </w:rPr>
      </w:pPr>
      <w:r w:rsidRPr="001C74FF">
        <w:rPr>
          <w:rFonts w:ascii="Arial" w:hAnsi="Arial" w:cs="Arial"/>
          <w:sz w:val="22"/>
          <w:szCs w:val="22"/>
          <w:lang w:val="es-ES_tradnl"/>
        </w:rPr>
        <w:t>- Puestos CATI o CAPI o CAWI</w:t>
      </w:r>
    </w:p>
    <w:p w:rsidR="001C74FF" w:rsidRPr="001C74FF" w:rsidRDefault="001C74FF" w:rsidP="001C74FF">
      <w:pPr>
        <w:ind w:left="720"/>
        <w:rPr>
          <w:rFonts w:ascii="Arial" w:hAnsi="Arial" w:cs="Arial"/>
          <w:sz w:val="22"/>
          <w:szCs w:val="22"/>
          <w:lang w:val="es-ES_tradnl"/>
        </w:rPr>
      </w:pPr>
      <w:r w:rsidRPr="001C74FF">
        <w:rPr>
          <w:rFonts w:ascii="Arial" w:hAnsi="Arial" w:cs="Arial"/>
          <w:sz w:val="22"/>
          <w:szCs w:val="22"/>
          <w:lang w:val="es-ES_tradnl"/>
        </w:rPr>
        <w:t>- Profesionales cuantitativos</w:t>
      </w:r>
    </w:p>
    <w:p w:rsidR="001C74FF" w:rsidRDefault="001C74FF" w:rsidP="001C74FF">
      <w:pPr>
        <w:rPr>
          <w:rFonts w:ascii="Arial" w:hAnsi="Arial" w:cs="Arial"/>
          <w:sz w:val="22"/>
          <w:szCs w:val="22"/>
          <w:lang w:val="es-ES_tradnl"/>
        </w:rPr>
      </w:pPr>
      <w:r>
        <w:rPr>
          <w:rFonts w:ascii="Arial" w:hAnsi="Arial" w:cs="Arial"/>
          <w:sz w:val="22"/>
          <w:szCs w:val="22"/>
          <w:lang w:val="es-ES_tradnl"/>
        </w:rPr>
        <w:t>Para acreditar este criterio, será necesario incluir descripción de los puestos y canales disponibles, así como descripción de los profesionales asignados a este proyecto.</w:t>
      </w:r>
    </w:p>
    <w:p w:rsidR="001C74FF" w:rsidRPr="001C74FF" w:rsidRDefault="001C74FF" w:rsidP="001C74FF">
      <w:pPr>
        <w:rPr>
          <w:rFonts w:ascii="Arial" w:hAnsi="Arial" w:cs="Arial"/>
          <w:sz w:val="22"/>
          <w:szCs w:val="22"/>
          <w:lang w:val="es-ES_tradnl"/>
        </w:rPr>
      </w:pPr>
    </w:p>
    <w:p w:rsidR="001C74FF" w:rsidRPr="001C74FF" w:rsidRDefault="001C74FF" w:rsidP="001C74FF">
      <w:pPr>
        <w:rPr>
          <w:rFonts w:ascii="Arial" w:hAnsi="Arial" w:cs="Arial"/>
          <w:sz w:val="22"/>
          <w:szCs w:val="22"/>
          <w:lang w:val="es-ES_tradnl"/>
        </w:rPr>
      </w:pPr>
      <w:r w:rsidRPr="001C74FF">
        <w:rPr>
          <w:rFonts w:ascii="Arial" w:hAnsi="Arial" w:cs="Arial"/>
          <w:sz w:val="22"/>
          <w:szCs w:val="22"/>
          <w:lang w:val="es-ES_tradnl"/>
        </w:rPr>
        <w:t>(En caso de no cumplirse dichos requisitos, la entidad será excluida del proceso de licitación)</w:t>
      </w:r>
    </w:p>
    <w:p w:rsidR="00FE015F" w:rsidRDefault="00FE015F" w:rsidP="00DD21F4">
      <w:pPr>
        <w:autoSpaceDE w:val="0"/>
        <w:autoSpaceDN w:val="0"/>
        <w:adjustRightInd w:val="0"/>
        <w:jc w:val="both"/>
        <w:rPr>
          <w:rFonts w:ascii="Arial" w:hAnsi="Arial" w:cs="Arial"/>
          <w:lang w:val="es-ES_tradnl"/>
        </w:rPr>
      </w:pPr>
    </w:p>
    <w:p w:rsid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K</w:t>
      </w:r>
      <w:r w:rsidR="00386148" w:rsidRPr="00BE567A">
        <w:rPr>
          <w:rFonts w:ascii="Arial" w:hAnsi="Arial" w:cs="Arial"/>
          <w:b/>
          <w:szCs w:val="22"/>
        </w:rPr>
        <w:t>.- Criterios de solvencia Económica</w:t>
      </w:r>
      <w:r w:rsidR="002075E0" w:rsidRPr="00BE567A">
        <w:rPr>
          <w:rFonts w:ascii="Arial" w:hAnsi="Arial" w:cs="Arial"/>
          <w:b/>
          <w:szCs w:val="22"/>
        </w:rPr>
        <w:t xml:space="preserve"> y documentación a presentar</w:t>
      </w:r>
      <w:r w:rsidR="00386148" w:rsidRPr="00BE567A">
        <w:rPr>
          <w:rFonts w:ascii="Arial" w:hAnsi="Arial" w:cs="Arial"/>
          <w:b/>
          <w:szCs w:val="22"/>
        </w:rPr>
        <w:t xml:space="preserve"> </w:t>
      </w:r>
    </w:p>
    <w:p w:rsidR="00386148" w:rsidRPr="00BE567A" w:rsidRDefault="00BE567A"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00386148" w:rsidRPr="00BE567A">
        <w:rPr>
          <w:rFonts w:ascii="Arial" w:hAnsi="Arial" w:cs="Arial"/>
          <w:b/>
          <w:szCs w:val="22"/>
        </w:rPr>
        <w:t xml:space="preserve">(Sobre A2) </w:t>
      </w:r>
    </w:p>
    <w:p w:rsidR="00386148" w:rsidRDefault="00386148" w:rsidP="007A5CC8">
      <w:pPr>
        <w:autoSpaceDE w:val="0"/>
        <w:autoSpaceDN w:val="0"/>
        <w:adjustRightInd w:val="0"/>
        <w:jc w:val="both"/>
        <w:rPr>
          <w:rFonts w:ascii="TTE1C89A48t00" w:hAnsi="TTE1C89A48t00" w:cs="TTE1C89A48t00"/>
          <w:b/>
          <w:sz w:val="22"/>
          <w:szCs w:val="22"/>
        </w:rPr>
      </w:pPr>
    </w:p>
    <w:p w:rsidR="00E35EEC" w:rsidRDefault="00E35EEC" w:rsidP="00E35EEC">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sidR="00E10D12">
        <w:rPr>
          <w:rFonts w:ascii="Arial" w:hAnsi="Arial" w:cs="Arial"/>
          <w:sz w:val="22"/>
          <w:szCs w:val="22"/>
          <w:lang w:val="es-ES_tradnl" w:eastAsia="en-US"/>
        </w:rPr>
        <w:t xml:space="preserve"> a la </w:t>
      </w:r>
      <w:r w:rsidR="00E10D12" w:rsidRPr="00383AEC">
        <w:rPr>
          <w:rFonts w:ascii="Arial" w:hAnsi="Arial" w:cs="Arial"/>
          <w:b/>
          <w:sz w:val="22"/>
          <w:szCs w:val="22"/>
          <w:lang w:val="es-ES_tradnl"/>
        </w:rPr>
        <w:t>Document</w:t>
      </w:r>
      <w:r w:rsidR="00E10D12">
        <w:rPr>
          <w:rFonts w:ascii="Arial" w:hAnsi="Arial" w:cs="Arial"/>
          <w:b/>
          <w:sz w:val="22"/>
          <w:szCs w:val="22"/>
          <w:lang w:val="es-ES_tradnl"/>
        </w:rPr>
        <w:t>ación acreditativa de la solvencia económica.</w:t>
      </w:r>
    </w:p>
    <w:p w:rsidR="00E35EEC" w:rsidRPr="00E35EEC" w:rsidRDefault="00E35EEC" w:rsidP="00E35EEC">
      <w:pPr>
        <w:autoSpaceDE w:val="0"/>
        <w:autoSpaceDN w:val="0"/>
        <w:adjustRightInd w:val="0"/>
        <w:jc w:val="both"/>
        <w:rPr>
          <w:rFonts w:ascii="Arial" w:hAnsi="Arial" w:cs="Arial"/>
          <w:i/>
          <w:sz w:val="22"/>
          <w:szCs w:val="22"/>
          <w:lang w:val="es-ES_tradnl"/>
        </w:rPr>
      </w:pPr>
      <w:r w:rsidRPr="00E35EEC">
        <w:rPr>
          <w:rFonts w:ascii="Arial" w:hAnsi="Arial" w:cs="Arial"/>
          <w:i/>
          <w:sz w:val="22"/>
          <w:szCs w:val="22"/>
          <w:lang w:val="es-ES_tradnl"/>
        </w:rPr>
        <w:t xml:space="preserve"> </w:t>
      </w:r>
    </w:p>
    <w:p w:rsidR="001105AF" w:rsidRDefault="001105AF" w:rsidP="007A5CC8">
      <w:pPr>
        <w:autoSpaceDE w:val="0"/>
        <w:autoSpaceDN w:val="0"/>
        <w:adjustRightInd w:val="0"/>
        <w:jc w:val="both"/>
        <w:rPr>
          <w:rFonts w:ascii="TTE1C89A48t00" w:hAnsi="TTE1C89A48t00" w:cs="TTE1C89A48t00"/>
          <w:b/>
          <w:sz w:val="22"/>
          <w:szCs w:val="22"/>
        </w:rPr>
      </w:pPr>
    </w:p>
    <w:p w:rsidR="001105AF" w:rsidRDefault="001105AF" w:rsidP="007A5CC8">
      <w:pPr>
        <w:autoSpaceDE w:val="0"/>
        <w:autoSpaceDN w:val="0"/>
        <w:adjustRightInd w:val="0"/>
        <w:jc w:val="both"/>
        <w:rPr>
          <w:rFonts w:ascii="TTE1C89A48t00" w:hAnsi="TTE1C89A48t00" w:cs="TTE1C89A48t00"/>
          <w:b/>
          <w:sz w:val="22"/>
          <w:szCs w:val="22"/>
        </w:rPr>
      </w:pPr>
    </w:p>
    <w:p w:rsidR="00425489"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00884E66" w:rsidRPr="00BE567A">
        <w:rPr>
          <w:rFonts w:ascii="Arial" w:hAnsi="Arial" w:cs="Arial"/>
          <w:b/>
          <w:szCs w:val="22"/>
        </w:rPr>
        <w:t>.-</w:t>
      </w:r>
      <w:r w:rsidR="007A5CC8" w:rsidRPr="00BE567A">
        <w:rPr>
          <w:rFonts w:ascii="TTE1C89A48t00" w:hAnsi="TTE1C89A48t00" w:cs="TTE1C89A48t00"/>
          <w:b/>
          <w:szCs w:val="22"/>
        </w:rPr>
        <w:t xml:space="preserve"> </w:t>
      </w:r>
      <w:r w:rsidR="007A5CC8" w:rsidRPr="00BE567A">
        <w:rPr>
          <w:rFonts w:ascii="Arial" w:hAnsi="Arial" w:cs="Arial"/>
          <w:b/>
          <w:szCs w:val="22"/>
        </w:rPr>
        <w:t>Forma de pago</w:t>
      </w:r>
      <w:r w:rsidR="00425489" w:rsidRPr="00BE567A">
        <w:rPr>
          <w:rFonts w:ascii="Arial" w:hAnsi="Arial" w:cs="Arial"/>
          <w:b/>
          <w:szCs w:val="22"/>
        </w:rPr>
        <w:t xml:space="preserve"> </w:t>
      </w:r>
    </w:p>
    <w:p w:rsidR="00D1630B" w:rsidRDefault="00D1630B" w:rsidP="007A5CC8">
      <w:pPr>
        <w:autoSpaceDE w:val="0"/>
        <w:autoSpaceDN w:val="0"/>
        <w:adjustRightInd w:val="0"/>
        <w:jc w:val="both"/>
        <w:rPr>
          <w:rFonts w:ascii="TTE1C89A48t00" w:hAnsi="TTE1C89A48t00" w:cs="TTE1C89A48t00"/>
          <w:sz w:val="22"/>
          <w:szCs w:val="22"/>
        </w:rPr>
      </w:pPr>
    </w:p>
    <w:p w:rsidR="00A3658D" w:rsidRDefault="00A3658D" w:rsidP="00A3658D">
      <w:pPr>
        <w:jc w:val="both"/>
        <w:rPr>
          <w:rFonts w:ascii="Arial" w:hAnsi="Arial" w:cs="Arial"/>
          <w:sz w:val="22"/>
          <w:szCs w:val="22"/>
          <w:lang w:val="es-ES_tradnl"/>
        </w:rPr>
      </w:pPr>
    </w:p>
    <w:p w:rsidR="0052304D" w:rsidRPr="0052304D" w:rsidRDefault="00A3658D" w:rsidP="0052304D">
      <w:pPr>
        <w:jc w:val="both"/>
        <w:rPr>
          <w:rFonts w:ascii="Arial" w:hAnsi="Arial" w:cs="Arial"/>
          <w:sz w:val="22"/>
          <w:szCs w:val="22"/>
          <w:lang w:val="es-ES_tradnl"/>
        </w:rPr>
      </w:pPr>
      <w:r w:rsidRPr="0052304D">
        <w:rPr>
          <w:rFonts w:ascii="Arial" w:hAnsi="Arial" w:cs="Arial"/>
          <w:sz w:val="22"/>
          <w:szCs w:val="22"/>
          <w:lang w:val="es-ES_tradnl"/>
        </w:rPr>
        <w:t>La facturación de los servicios prestados por parte del Contratista se efectuará</w:t>
      </w:r>
      <w:r w:rsidR="0052304D" w:rsidRPr="0052304D">
        <w:rPr>
          <w:rFonts w:ascii="Arial" w:hAnsi="Arial" w:cs="Arial"/>
          <w:sz w:val="22"/>
          <w:szCs w:val="22"/>
          <w:lang w:val="es-ES_tradnl"/>
        </w:rPr>
        <w:t xml:space="preserve"> en función en tres hitos</w:t>
      </w:r>
      <w:r w:rsidR="0052304D">
        <w:rPr>
          <w:rFonts w:ascii="Arial" w:hAnsi="Arial" w:cs="Arial"/>
          <w:sz w:val="22"/>
          <w:szCs w:val="22"/>
          <w:lang w:val="es-ES_tradnl"/>
        </w:rPr>
        <w:t>,</w:t>
      </w:r>
      <w:r w:rsidR="0052304D" w:rsidRPr="0052304D">
        <w:rPr>
          <w:rFonts w:ascii="Arial" w:hAnsi="Arial" w:cs="Arial"/>
          <w:sz w:val="22"/>
          <w:szCs w:val="22"/>
          <w:lang w:val="es-ES_tradnl"/>
        </w:rPr>
        <w:t xml:space="preserve"> tras la presentación de las correspondientes pruebas documentales que los justifiquen, dichos hitos serían:</w:t>
      </w:r>
    </w:p>
    <w:p w:rsidR="0052304D" w:rsidRPr="0052304D" w:rsidRDefault="0052304D" w:rsidP="0052304D">
      <w:pPr>
        <w:numPr>
          <w:ilvl w:val="0"/>
          <w:numId w:val="16"/>
        </w:numPr>
        <w:jc w:val="both"/>
        <w:rPr>
          <w:rFonts w:ascii="Arial" w:hAnsi="Arial" w:cs="Arial"/>
          <w:sz w:val="22"/>
          <w:szCs w:val="22"/>
          <w:lang w:val="es-ES_tradnl"/>
        </w:rPr>
      </w:pPr>
      <w:r w:rsidRPr="0052304D">
        <w:rPr>
          <w:rFonts w:ascii="Arial" w:hAnsi="Arial" w:cs="Arial"/>
          <w:sz w:val="22"/>
          <w:szCs w:val="22"/>
          <w:lang w:val="es-ES_tradnl"/>
        </w:rPr>
        <w:t>Incido de los trabajos y revisión de las herramientas de recogida de información: 20% del importe total.</w:t>
      </w:r>
    </w:p>
    <w:p w:rsidR="0052304D" w:rsidRPr="0052304D" w:rsidRDefault="0052304D" w:rsidP="0052304D">
      <w:pPr>
        <w:numPr>
          <w:ilvl w:val="0"/>
          <w:numId w:val="16"/>
        </w:numPr>
        <w:jc w:val="both"/>
        <w:rPr>
          <w:rFonts w:ascii="Arial" w:hAnsi="Arial" w:cs="Arial"/>
          <w:sz w:val="22"/>
          <w:szCs w:val="22"/>
          <w:lang w:val="es-ES_tradnl"/>
        </w:rPr>
      </w:pPr>
      <w:r w:rsidRPr="0052304D">
        <w:rPr>
          <w:rFonts w:ascii="Arial" w:hAnsi="Arial" w:cs="Arial"/>
          <w:sz w:val="22"/>
          <w:szCs w:val="22"/>
          <w:lang w:val="es-ES_tradnl"/>
        </w:rPr>
        <w:t>Trabajo de campo: 60% del importe total.</w:t>
      </w:r>
    </w:p>
    <w:p w:rsidR="0052304D" w:rsidRPr="0052304D" w:rsidRDefault="0052304D" w:rsidP="0052304D">
      <w:pPr>
        <w:numPr>
          <w:ilvl w:val="0"/>
          <w:numId w:val="16"/>
        </w:numPr>
        <w:jc w:val="both"/>
        <w:rPr>
          <w:rFonts w:ascii="Arial" w:hAnsi="Arial" w:cs="Arial"/>
          <w:sz w:val="22"/>
          <w:szCs w:val="22"/>
          <w:lang w:val="es-ES_tradnl"/>
        </w:rPr>
      </w:pPr>
      <w:r w:rsidRPr="0052304D">
        <w:rPr>
          <w:rFonts w:ascii="Arial" w:hAnsi="Arial" w:cs="Arial"/>
          <w:sz w:val="22"/>
          <w:szCs w:val="22"/>
          <w:lang w:val="es-ES_tradnl"/>
        </w:rPr>
        <w:t>Análisis de resultados e informes: 20% del importe total.</w:t>
      </w:r>
    </w:p>
    <w:p w:rsidR="00A3658D" w:rsidRDefault="00A3658D" w:rsidP="00A3658D">
      <w:pPr>
        <w:jc w:val="both"/>
        <w:rPr>
          <w:rFonts w:ascii="Arial" w:hAnsi="Arial" w:cs="Arial"/>
          <w:sz w:val="22"/>
          <w:szCs w:val="22"/>
          <w:lang w:val="es-ES_tradnl"/>
        </w:rPr>
      </w:pPr>
    </w:p>
    <w:p w:rsidR="00A3658D" w:rsidRDefault="00A3658D" w:rsidP="00A3658D">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A3658D" w:rsidRDefault="00A3658D" w:rsidP="00A3658D">
      <w:pPr>
        <w:jc w:val="both"/>
        <w:rPr>
          <w:rFonts w:ascii="Arial" w:hAnsi="Arial" w:cs="Arial"/>
          <w:sz w:val="22"/>
          <w:szCs w:val="22"/>
          <w:lang w:val="es-ES_tradnl"/>
        </w:rPr>
      </w:pPr>
    </w:p>
    <w:p w:rsidR="00A3658D" w:rsidRDefault="00A3658D" w:rsidP="00A3658D">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A3658D" w:rsidRDefault="00A3658D" w:rsidP="00A3658D">
      <w:pPr>
        <w:jc w:val="both"/>
        <w:rPr>
          <w:rFonts w:ascii="Arial" w:hAnsi="Arial" w:cs="Arial"/>
          <w:lang w:val="es-ES_tradnl"/>
        </w:rPr>
      </w:pPr>
    </w:p>
    <w:p w:rsidR="00A3658D" w:rsidRPr="0052304D" w:rsidRDefault="00A3658D" w:rsidP="0052304D">
      <w:pPr>
        <w:numPr>
          <w:ilvl w:val="0"/>
          <w:numId w:val="1"/>
        </w:numPr>
        <w:tabs>
          <w:tab w:val="num" w:pos="540"/>
          <w:tab w:val="num" w:pos="1812"/>
        </w:tabs>
        <w:autoSpaceDE w:val="0"/>
        <w:autoSpaceDN w:val="0"/>
        <w:adjustRightInd w:val="0"/>
        <w:ind w:left="540"/>
        <w:jc w:val="both"/>
        <w:rPr>
          <w:rFonts w:ascii="Arial" w:hAnsi="Arial" w:cs="Arial"/>
          <w:sz w:val="22"/>
          <w:szCs w:val="22"/>
          <w:lang w:val="es-ES_tradnl"/>
        </w:rPr>
      </w:pPr>
      <w:r>
        <w:rPr>
          <w:rFonts w:ascii="Arial" w:hAnsi="Arial" w:cs="Arial"/>
          <w:sz w:val="22"/>
          <w:szCs w:val="22"/>
          <w:lang w:val="es-ES_tradnl"/>
        </w:rPr>
        <w:t>Deberán enviarse por correo electrónico</w:t>
      </w:r>
      <w:r w:rsidR="00737BAB">
        <w:rPr>
          <w:rFonts w:ascii="Arial" w:hAnsi="Arial" w:cs="Arial"/>
          <w:sz w:val="22"/>
          <w:szCs w:val="22"/>
          <w:lang w:val="es-ES_tradnl"/>
        </w:rPr>
        <w:t xml:space="preserve"> a la dirección </w:t>
      </w:r>
      <w:r w:rsidR="0052304D" w:rsidRPr="0052304D">
        <w:rPr>
          <w:rFonts w:ascii="Arial" w:hAnsi="Arial" w:cs="Arial"/>
          <w:sz w:val="22"/>
          <w:szCs w:val="22"/>
          <w:lang w:val="es-ES_tradnl"/>
        </w:rPr>
        <w:t>csilvan.inserta@fundaciononce.es</w:t>
      </w:r>
      <w:r w:rsidRPr="0052304D">
        <w:rPr>
          <w:rFonts w:ascii="Arial" w:hAnsi="Arial" w:cs="Arial"/>
          <w:sz w:val="22"/>
          <w:szCs w:val="22"/>
          <w:lang w:val="es-ES_tradnl"/>
        </w:rPr>
        <w:t>,</w:t>
      </w:r>
      <w:r>
        <w:rPr>
          <w:rFonts w:ascii="Arial" w:hAnsi="Arial" w:cs="Arial"/>
          <w:sz w:val="22"/>
          <w:szCs w:val="22"/>
          <w:lang w:val="es-ES_tradnl"/>
        </w:rPr>
        <w:t xml:space="preserve"> </w:t>
      </w:r>
      <w:r w:rsidR="00737BAB">
        <w:rPr>
          <w:rFonts w:ascii="Arial" w:hAnsi="Arial" w:cs="Arial"/>
          <w:sz w:val="22"/>
          <w:szCs w:val="22"/>
          <w:lang w:val="es-ES_tradnl"/>
        </w:rPr>
        <w:t xml:space="preserve">o por </w:t>
      </w:r>
      <w:r>
        <w:rPr>
          <w:rFonts w:ascii="Arial" w:hAnsi="Arial" w:cs="Arial"/>
          <w:sz w:val="22"/>
          <w:szCs w:val="22"/>
          <w:lang w:val="es-ES_tradnl"/>
        </w:rPr>
        <w:t xml:space="preserve">correo ordinario </w:t>
      </w:r>
      <w:r w:rsidR="00737BAB">
        <w:rPr>
          <w:rFonts w:ascii="Arial" w:hAnsi="Arial" w:cs="Arial"/>
          <w:sz w:val="22"/>
          <w:szCs w:val="22"/>
          <w:lang w:val="es-ES_tradnl"/>
        </w:rPr>
        <w:t>/ servicio de</w:t>
      </w:r>
      <w:r>
        <w:rPr>
          <w:rFonts w:ascii="Arial" w:hAnsi="Arial" w:cs="Arial"/>
          <w:sz w:val="22"/>
          <w:szCs w:val="22"/>
          <w:lang w:val="es-ES_tradnl"/>
        </w:rPr>
        <w:t xml:space="preserve"> mensajería a la As</w:t>
      </w:r>
      <w:r w:rsidR="0052304D">
        <w:rPr>
          <w:rFonts w:ascii="Arial" w:hAnsi="Arial" w:cs="Arial"/>
          <w:sz w:val="22"/>
          <w:szCs w:val="22"/>
          <w:lang w:val="es-ES_tradnl"/>
        </w:rPr>
        <w:t xml:space="preserve">ociación Inserta Empleo, A/A </w:t>
      </w:r>
      <w:r w:rsidR="0052304D" w:rsidRPr="0052304D">
        <w:rPr>
          <w:rFonts w:ascii="Arial" w:hAnsi="Arial" w:cs="Arial"/>
          <w:sz w:val="22"/>
          <w:szCs w:val="22"/>
          <w:lang w:val="es-ES_tradnl"/>
        </w:rPr>
        <w:t xml:space="preserve">de Cristina </w:t>
      </w:r>
      <w:proofErr w:type="spellStart"/>
      <w:r w:rsidR="0052304D" w:rsidRPr="0052304D">
        <w:rPr>
          <w:rFonts w:ascii="Arial" w:hAnsi="Arial" w:cs="Arial"/>
          <w:sz w:val="22"/>
          <w:szCs w:val="22"/>
          <w:lang w:val="es-ES_tradnl"/>
        </w:rPr>
        <w:t>Silván</w:t>
      </w:r>
      <w:proofErr w:type="spellEnd"/>
      <w:r w:rsidR="0052304D" w:rsidRPr="0052304D">
        <w:rPr>
          <w:rFonts w:ascii="Arial" w:hAnsi="Arial" w:cs="Arial"/>
          <w:sz w:val="22"/>
          <w:szCs w:val="22"/>
          <w:lang w:val="es-ES_tradnl"/>
        </w:rPr>
        <w:t>, C/ Fray Luis de León,11, 2ª Planta, 28012, Madrid.</w:t>
      </w:r>
    </w:p>
    <w:p w:rsidR="00AD1E90" w:rsidRPr="0052304D" w:rsidRDefault="00A3658D" w:rsidP="0052304D">
      <w:pPr>
        <w:numPr>
          <w:ilvl w:val="0"/>
          <w:numId w:val="1"/>
        </w:numPr>
        <w:tabs>
          <w:tab w:val="num" w:pos="540"/>
          <w:tab w:val="num" w:pos="567"/>
        </w:tabs>
        <w:autoSpaceDE w:val="0"/>
        <w:autoSpaceDN w:val="0"/>
        <w:adjustRightInd w:val="0"/>
        <w:ind w:left="567" w:right="-1" w:hanging="425"/>
        <w:jc w:val="both"/>
        <w:rPr>
          <w:rFonts w:ascii="Arial" w:hAnsi="Arial" w:cs="Arial"/>
          <w:i/>
          <w:lang w:val="es-ES_tradnl"/>
        </w:rPr>
      </w:pPr>
      <w:r w:rsidRPr="0052304D">
        <w:rPr>
          <w:rFonts w:ascii="Arial" w:hAnsi="Arial" w:cs="Arial"/>
          <w:sz w:val="22"/>
          <w:szCs w:val="22"/>
        </w:rPr>
        <w:lastRenderedPageBreak/>
        <w:t>En el</w:t>
      </w:r>
      <w:r w:rsidRPr="00737BAB">
        <w:rPr>
          <w:rFonts w:ascii="Arial" w:hAnsi="Arial" w:cs="Arial"/>
        </w:rPr>
        <w:t xml:space="preserve"> </w:t>
      </w:r>
      <w:r w:rsidRPr="00737BAB">
        <w:rPr>
          <w:rFonts w:ascii="Arial" w:hAnsi="Arial" w:cs="Arial"/>
          <w:sz w:val="22"/>
          <w:szCs w:val="22"/>
          <w:lang w:val="es-ES_tradnl"/>
        </w:rPr>
        <w:t>concepto de la/s factura/s, se indicará</w:t>
      </w:r>
      <w:r w:rsidRPr="0052304D">
        <w:rPr>
          <w:rFonts w:ascii="Arial" w:hAnsi="Arial" w:cs="Arial"/>
          <w:sz w:val="22"/>
          <w:szCs w:val="22"/>
          <w:lang w:val="es-ES_tradnl"/>
        </w:rPr>
        <w:t xml:space="preserve">, </w:t>
      </w:r>
      <w:r w:rsidR="0052304D" w:rsidRPr="0052304D">
        <w:rPr>
          <w:rFonts w:ascii="Arial" w:hAnsi="Arial" w:cs="Arial"/>
          <w:i/>
          <w:sz w:val="22"/>
          <w:szCs w:val="22"/>
          <w:lang w:val="es-ES_tradnl"/>
        </w:rPr>
        <w:t>Trabajos correspondientes al estudio “MEDICIÓN DE LA SATISFACCIÓN DEL CLIENTE 2018”</w:t>
      </w:r>
      <w:r w:rsidR="00AD1E90" w:rsidRPr="0052304D">
        <w:rPr>
          <w:rFonts w:ascii="Arial" w:hAnsi="Arial" w:cs="Arial"/>
          <w:i/>
          <w:sz w:val="22"/>
          <w:szCs w:val="22"/>
          <w:lang w:val="es-ES_tradnl"/>
        </w:rPr>
        <w:t xml:space="preserve"> </w:t>
      </w:r>
      <w:r w:rsidR="00AD1E90" w:rsidRPr="0052304D">
        <w:rPr>
          <w:rFonts w:ascii="Arial" w:hAnsi="Arial" w:cs="Arial"/>
          <w:sz w:val="22"/>
          <w:szCs w:val="22"/>
          <w:lang w:val="es-ES_tradnl"/>
        </w:rPr>
        <w:t xml:space="preserve">haciendo constar de manera diferenciada en el importe, por un </w:t>
      </w:r>
      <w:r w:rsidR="0052304D" w:rsidRPr="0052304D">
        <w:rPr>
          <w:rFonts w:ascii="Arial" w:hAnsi="Arial" w:cs="Arial"/>
          <w:sz w:val="22"/>
          <w:szCs w:val="22"/>
          <w:lang w:val="es-ES_tradnl"/>
        </w:rPr>
        <w:t>lado,</w:t>
      </w:r>
      <w:r w:rsidR="00AD1E90" w:rsidRPr="0052304D">
        <w:rPr>
          <w:rFonts w:ascii="Arial" w:hAnsi="Arial" w:cs="Arial"/>
          <w:sz w:val="22"/>
          <w:szCs w:val="22"/>
          <w:lang w:val="es-ES_tradnl"/>
        </w:rPr>
        <w:t xml:space="preserve"> </w:t>
      </w:r>
      <w:r w:rsidR="00AD1E90" w:rsidRPr="0052304D">
        <w:rPr>
          <w:rFonts w:ascii="Arial" w:hAnsi="Arial" w:cs="Arial"/>
          <w:b/>
          <w:sz w:val="22"/>
          <w:szCs w:val="22"/>
          <w:u w:val="single"/>
          <w:lang w:val="es-ES_tradnl"/>
        </w:rPr>
        <w:t>el coste de personal* y, por otro, el correspondiente al resto de costes</w:t>
      </w:r>
      <w:r w:rsidR="00AD1E90" w:rsidRPr="0052304D">
        <w:rPr>
          <w:rFonts w:ascii="Arial" w:hAnsi="Arial" w:cs="Arial"/>
          <w:sz w:val="22"/>
          <w:szCs w:val="22"/>
          <w:lang w:val="es-ES_tradnl"/>
        </w:rPr>
        <w:t>.</w:t>
      </w:r>
    </w:p>
    <w:p w:rsidR="00A3658D" w:rsidRPr="00737BAB" w:rsidRDefault="00A3658D" w:rsidP="00732799">
      <w:pPr>
        <w:numPr>
          <w:ilvl w:val="0"/>
          <w:numId w:val="2"/>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737BAB">
        <w:rPr>
          <w:rFonts w:ascii="Arial" w:hAnsi="Arial" w:cs="Arial"/>
          <w:sz w:val="22"/>
          <w:szCs w:val="22"/>
          <w:lang w:val="es-ES_tradnl"/>
        </w:rPr>
        <w:t>Por otro lado, deberá incluirse el siguiente (o siguientes) texto(s), en función del (de los) Programa(s) Operativo(s) que proceda(n), según las indicaciones que marque FSC Inserta:</w:t>
      </w:r>
    </w:p>
    <w:p w:rsidR="00A3658D" w:rsidRDefault="00A3658D" w:rsidP="00A3658D">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A3658D" w:rsidRDefault="00A3658D" w:rsidP="00A3658D">
      <w:pPr>
        <w:spacing w:after="120"/>
        <w:ind w:left="567"/>
        <w:jc w:val="both"/>
        <w:rPr>
          <w:rFonts w:ascii="Arial" w:hAnsi="Arial" w:cs="Arial"/>
          <w:iCs/>
        </w:rPr>
      </w:pPr>
      <w:r>
        <w:rPr>
          <w:rFonts w:ascii="Arial" w:hAnsi="Arial" w:cs="Arial"/>
          <w:iCs/>
        </w:rPr>
        <w:t>                                               y/o</w:t>
      </w:r>
    </w:p>
    <w:p w:rsidR="00FE015F" w:rsidRDefault="00A3658D" w:rsidP="00A3658D">
      <w:pPr>
        <w:autoSpaceDE w:val="0"/>
        <w:autoSpaceDN w:val="0"/>
        <w:adjustRightInd w:val="0"/>
        <w:ind w:left="709"/>
        <w:jc w:val="both"/>
        <w:rPr>
          <w:rFonts w:ascii="Arial" w:hAnsi="Arial" w:cs="Arial"/>
          <w:i/>
          <w:iCs/>
        </w:rPr>
      </w:pPr>
      <w:r w:rsidRPr="00A3658D">
        <w:rPr>
          <w:rFonts w:ascii="Arial" w:hAnsi="Arial" w:cs="Arial"/>
          <w:i/>
          <w:iCs/>
        </w:rPr>
        <w:t>“Prestación de servicios realizada en el marco del Programa Operativo de Empleo Juvenil cofinanciado por el Fondo Social Europeo”</w:t>
      </w:r>
    </w:p>
    <w:p w:rsidR="00A3658D" w:rsidRDefault="00A3658D" w:rsidP="00A3658D">
      <w:pPr>
        <w:autoSpaceDE w:val="0"/>
        <w:autoSpaceDN w:val="0"/>
        <w:adjustRightInd w:val="0"/>
        <w:ind w:left="709"/>
        <w:jc w:val="both"/>
        <w:rPr>
          <w:rFonts w:ascii="Arial" w:hAnsi="Arial" w:cs="Arial"/>
          <w:i/>
          <w:iCs/>
        </w:rPr>
      </w:pPr>
    </w:p>
    <w:p w:rsidR="00AD1E90" w:rsidRDefault="00AD1E90" w:rsidP="00AD1E90">
      <w:pPr>
        <w:autoSpaceDE w:val="0"/>
        <w:autoSpaceDN w:val="0"/>
        <w:adjustRightInd w:val="0"/>
        <w:ind w:left="284"/>
        <w:jc w:val="both"/>
        <w:rPr>
          <w:rFonts w:ascii="Arial" w:hAnsi="Arial" w:cs="Arial"/>
          <w:i/>
          <w:sz w:val="22"/>
          <w:szCs w:val="22"/>
          <w:lang w:val="es-ES_tradnl"/>
        </w:rPr>
      </w:pPr>
      <w:r w:rsidRPr="00FD2107">
        <w:rPr>
          <w:rFonts w:ascii="Arial" w:hAnsi="Arial" w:cs="Arial"/>
          <w:i/>
          <w:sz w:val="22"/>
          <w:szCs w:val="22"/>
          <w:lang w:val="es-ES_tradnl"/>
        </w:rPr>
        <w:t xml:space="preserve">*ORDEN ESS/1924/2016,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sz w:val="22"/>
          <w:szCs w:val="22"/>
          <w:lang w:val="es-ES_tradnl"/>
        </w:rPr>
        <w:t>subvencionabilidad</w:t>
      </w:r>
      <w:proofErr w:type="spellEnd"/>
      <w:r w:rsidRPr="00FD2107">
        <w:rPr>
          <w:rFonts w:ascii="Arial" w:hAnsi="Arial" w:cs="Arial"/>
          <w:i/>
          <w:sz w:val="22"/>
          <w:szCs w:val="22"/>
          <w:lang w:val="es-ES_tradnl"/>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AD1E90" w:rsidRPr="00AD1E90" w:rsidRDefault="00AD1E90" w:rsidP="00A3658D">
      <w:pPr>
        <w:autoSpaceDE w:val="0"/>
        <w:autoSpaceDN w:val="0"/>
        <w:adjustRightInd w:val="0"/>
        <w:ind w:left="709"/>
        <w:jc w:val="both"/>
        <w:rPr>
          <w:rFonts w:ascii="Arial" w:hAnsi="Arial" w:cs="Arial"/>
          <w:i/>
          <w:iCs/>
          <w:lang w:val="es-ES_tradnl"/>
        </w:rPr>
      </w:pPr>
    </w:p>
    <w:p w:rsidR="00AD1E90" w:rsidRPr="00AD1E90" w:rsidRDefault="00AD1E90" w:rsidP="00A3658D">
      <w:pPr>
        <w:autoSpaceDE w:val="0"/>
        <w:autoSpaceDN w:val="0"/>
        <w:adjustRightInd w:val="0"/>
        <w:ind w:left="709"/>
        <w:jc w:val="both"/>
        <w:rPr>
          <w:rFonts w:ascii="Arial" w:hAnsi="Arial" w:cs="Arial"/>
          <w:i/>
          <w:iCs/>
          <w:lang w:val="es-ES_tradnl"/>
        </w:rPr>
      </w:pPr>
    </w:p>
    <w:p w:rsidR="00A3658D" w:rsidRDefault="00A3658D" w:rsidP="00A3658D">
      <w:pPr>
        <w:autoSpaceDE w:val="0"/>
        <w:autoSpaceDN w:val="0"/>
        <w:adjustRightInd w:val="0"/>
        <w:jc w:val="both"/>
        <w:rPr>
          <w:rFonts w:ascii="Arial" w:hAnsi="Arial" w:cs="Arial"/>
          <w:i/>
          <w:iCs/>
        </w:rPr>
      </w:pPr>
    </w:p>
    <w:p w:rsidR="00137F13"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w:t>
      </w:r>
      <w:r w:rsidR="000360B8" w:rsidRPr="00BE567A">
        <w:rPr>
          <w:rFonts w:ascii="Arial" w:hAnsi="Arial" w:cs="Arial"/>
          <w:b/>
          <w:szCs w:val="22"/>
          <w:lang w:val="es-ES_tradnl"/>
        </w:rPr>
        <w:t xml:space="preserve">.- </w:t>
      </w:r>
      <w:r w:rsidR="00B34DC6" w:rsidRPr="00BE567A">
        <w:rPr>
          <w:rFonts w:ascii="Arial" w:hAnsi="Arial" w:cs="Arial"/>
          <w:b/>
          <w:szCs w:val="22"/>
          <w:lang w:val="es-ES_tradnl"/>
        </w:rPr>
        <w:t>Subcontratación</w:t>
      </w:r>
    </w:p>
    <w:tbl>
      <w:tblPr>
        <w:tblW w:w="0" w:type="auto"/>
        <w:tblLook w:val="01E0" w:firstRow="1" w:lastRow="1" w:firstColumn="1" w:lastColumn="1" w:noHBand="0" w:noVBand="0"/>
      </w:tblPr>
      <w:tblGrid>
        <w:gridCol w:w="8504"/>
      </w:tblGrid>
      <w:tr w:rsidR="000D25D9" w:rsidRPr="00510A3D" w:rsidTr="000A0599">
        <w:trPr>
          <w:trHeight w:val="432"/>
        </w:trPr>
        <w:tc>
          <w:tcPr>
            <w:tcW w:w="8587" w:type="dxa"/>
            <w:tcMar>
              <w:top w:w="57" w:type="dxa"/>
              <w:bottom w:w="57" w:type="dxa"/>
            </w:tcMar>
          </w:tcPr>
          <w:p w:rsidR="00780BBA" w:rsidRDefault="00780BBA" w:rsidP="00E553BC">
            <w:pPr>
              <w:autoSpaceDE w:val="0"/>
              <w:autoSpaceDN w:val="0"/>
              <w:adjustRightInd w:val="0"/>
              <w:jc w:val="both"/>
              <w:rPr>
                <w:rFonts w:ascii="Arial" w:hAnsi="Arial" w:cs="Arial"/>
                <w:bCs/>
                <w:lang w:val="es-ES_tradnl"/>
              </w:rPr>
            </w:pPr>
          </w:p>
          <w:p w:rsidR="00780BBA" w:rsidRDefault="00D81ED9" w:rsidP="00E553BC">
            <w:pPr>
              <w:autoSpaceDE w:val="0"/>
              <w:autoSpaceDN w:val="0"/>
              <w:adjustRightInd w:val="0"/>
              <w:jc w:val="both"/>
              <w:rPr>
                <w:rFonts w:ascii="Arial" w:hAnsi="Arial" w:cs="Arial"/>
                <w:bCs/>
                <w:lang w:val="es-ES_tradnl"/>
              </w:rPr>
            </w:pPr>
            <w:r>
              <w:rPr>
                <w:rFonts w:ascii="Arial" w:hAnsi="Arial" w:cs="Arial"/>
                <w:b/>
                <w:sz w:val="22"/>
                <w:szCs w:val="22"/>
                <w:u w:val="single"/>
                <w:lang w:val="es-ES_tradnl"/>
              </w:rPr>
              <w:t>No se permite la subcontratación para la ejecución de la presente licitación</w:t>
            </w:r>
          </w:p>
          <w:p w:rsidR="001105AF" w:rsidRDefault="001105AF" w:rsidP="00E553BC">
            <w:pPr>
              <w:autoSpaceDE w:val="0"/>
              <w:autoSpaceDN w:val="0"/>
              <w:adjustRightInd w:val="0"/>
              <w:jc w:val="both"/>
              <w:rPr>
                <w:rFonts w:ascii="Arial" w:hAnsi="Arial" w:cs="Arial"/>
                <w:bCs/>
                <w:lang w:val="es-ES_tradnl"/>
              </w:rPr>
            </w:pPr>
          </w:p>
          <w:p w:rsidR="00D847B1" w:rsidRPr="005940BD" w:rsidRDefault="00D847B1" w:rsidP="002075E0">
            <w:pPr>
              <w:autoSpaceDE w:val="0"/>
              <w:autoSpaceDN w:val="0"/>
              <w:adjustRightInd w:val="0"/>
              <w:jc w:val="both"/>
              <w:rPr>
                <w:rFonts w:ascii="Arial" w:hAnsi="Arial" w:cs="Arial"/>
                <w:b/>
                <w:sz w:val="22"/>
                <w:szCs w:val="22"/>
                <w:u w:val="single"/>
                <w:lang w:val="es-ES_tradnl"/>
              </w:rPr>
            </w:pPr>
          </w:p>
        </w:tc>
      </w:tr>
    </w:tbl>
    <w:p w:rsidR="00171EEF"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N</w:t>
      </w:r>
      <w:r w:rsidR="000A0599" w:rsidRPr="00BE567A">
        <w:rPr>
          <w:rFonts w:ascii="Arial" w:hAnsi="Arial" w:cs="Arial"/>
          <w:b/>
          <w:szCs w:val="22"/>
          <w:lang w:val="es-ES_tradnl"/>
        </w:rPr>
        <w:t xml:space="preserve">.- </w:t>
      </w:r>
      <w:r w:rsidR="00171EEF" w:rsidRPr="00BE567A">
        <w:rPr>
          <w:rFonts w:ascii="Arial" w:hAnsi="Arial" w:cs="Arial"/>
          <w:b/>
          <w:szCs w:val="22"/>
          <w:lang w:val="es-ES_tradnl"/>
        </w:rPr>
        <w:t xml:space="preserve">Criterios de valoración de las propuestas. </w:t>
      </w:r>
    </w:p>
    <w:p w:rsidR="00111AD4" w:rsidRPr="006B2FB6" w:rsidRDefault="00111AD4" w:rsidP="001105AF">
      <w:pPr>
        <w:autoSpaceDE w:val="0"/>
        <w:autoSpaceDN w:val="0"/>
        <w:adjustRightInd w:val="0"/>
        <w:jc w:val="both"/>
        <w:rPr>
          <w:rFonts w:ascii="TTE1C89A48t00" w:hAnsi="TTE1C89A48t00" w:cs="TTE1C89A48t00"/>
          <w:b/>
          <w:i/>
          <w:sz w:val="22"/>
          <w:szCs w:val="22"/>
        </w:rPr>
      </w:pPr>
    </w:p>
    <w:p w:rsidR="001105AF" w:rsidRDefault="001105AF" w:rsidP="00171EEF">
      <w:pPr>
        <w:autoSpaceDE w:val="0"/>
        <w:autoSpaceDN w:val="0"/>
        <w:adjustRightInd w:val="0"/>
        <w:jc w:val="both"/>
        <w:rPr>
          <w:rFonts w:ascii="Arial" w:hAnsi="Arial" w:cs="Arial"/>
          <w:b/>
          <w:sz w:val="22"/>
          <w:szCs w:val="22"/>
          <w:lang w:val="es-ES_tradnl"/>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F3358E" w:rsidTr="00F3358E">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358E" w:rsidRPr="00DF71E4" w:rsidRDefault="00F3358E">
            <w:pPr>
              <w:ind w:left="121"/>
              <w:jc w:val="both"/>
              <w:rPr>
                <w:rFonts w:ascii="Arial" w:hAnsi="Arial" w:cs="Arial"/>
                <w:b/>
                <w:bCs/>
                <w:color w:val="C00000"/>
                <w:sz w:val="22"/>
                <w:szCs w:val="22"/>
              </w:rPr>
            </w:pPr>
            <w:r w:rsidRPr="00DF71E4">
              <w:rPr>
                <w:rFonts w:ascii="Arial" w:hAnsi="Arial" w:cs="Arial"/>
                <w:b/>
                <w:bCs/>
                <w:color w:val="C00000"/>
                <w:sz w:val="22"/>
                <w:szCs w:val="22"/>
              </w:rPr>
              <w:t>CRITERIOS SUJE</w:t>
            </w:r>
            <w:r w:rsidR="0052304D">
              <w:rPr>
                <w:rFonts w:ascii="Arial" w:hAnsi="Arial" w:cs="Arial"/>
                <w:b/>
                <w:bCs/>
                <w:color w:val="C00000"/>
                <w:sz w:val="22"/>
                <w:szCs w:val="22"/>
              </w:rPr>
              <w:t>TOS A JUICIO DE VALOR  (HASTA 60</w:t>
            </w:r>
            <w:r w:rsidRPr="00DF71E4">
              <w:rPr>
                <w:rFonts w:ascii="Arial" w:hAnsi="Arial" w:cs="Arial"/>
                <w:b/>
                <w:bCs/>
                <w:color w:val="C00000"/>
                <w:sz w:val="22"/>
                <w:szCs w:val="22"/>
              </w:rPr>
              <w:t xml:space="preserve">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58E" w:rsidRDefault="00F3358E">
            <w:pPr>
              <w:jc w:val="center"/>
              <w:rPr>
                <w:rFonts w:ascii="Arial" w:hAnsi="Arial" w:cs="Arial"/>
                <w:b/>
                <w:bCs/>
                <w:sz w:val="22"/>
                <w:szCs w:val="22"/>
              </w:rPr>
            </w:pPr>
            <w:proofErr w:type="spellStart"/>
            <w:r>
              <w:rPr>
                <w:rFonts w:ascii="Arial" w:hAnsi="Arial" w:cs="Arial"/>
                <w:b/>
                <w:bCs/>
                <w:sz w:val="22"/>
                <w:szCs w:val="22"/>
              </w:rPr>
              <w:t>Ptos</w:t>
            </w:r>
            <w:proofErr w:type="spellEnd"/>
            <w:r>
              <w:rPr>
                <w:rFonts w:ascii="Arial" w:hAnsi="Arial" w:cs="Arial"/>
                <w:b/>
                <w:bCs/>
                <w:sz w:val="22"/>
                <w:szCs w:val="22"/>
              </w:rPr>
              <w:t>.</w:t>
            </w:r>
          </w:p>
        </w:tc>
      </w:tr>
      <w:tr w:rsidR="00F3358E" w:rsidTr="00F3358E">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3358E" w:rsidRPr="002B5D56" w:rsidRDefault="00F3358E">
            <w:pPr>
              <w:ind w:left="168"/>
              <w:rPr>
                <w:rFonts w:ascii="Arial" w:hAnsi="Arial" w:cs="Arial"/>
                <w:b/>
                <w:sz w:val="22"/>
                <w:szCs w:val="22"/>
              </w:rPr>
            </w:pPr>
            <w:r w:rsidRPr="002B5D56">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3358E" w:rsidRPr="002B5D56" w:rsidRDefault="00F3358E">
            <w:pPr>
              <w:ind w:left="-25"/>
              <w:jc w:val="center"/>
              <w:rPr>
                <w:rFonts w:ascii="Arial" w:hAnsi="Arial" w:cs="Arial"/>
                <w:b/>
                <w:sz w:val="22"/>
                <w:szCs w:val="22"/>
              </w:rPr>
            </w:pPr>
          </w:p>
        </w:tc>
      </w:tr>
      <w:tr w:rsidR="00F3358E" w:rsidTr="00F3358E">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3358E" w:rsidRPr="002B5D56" w:rsidRDefault="0052304D" w:rsidP="00732799">
            <w:pPr>
              <w:numPr>
                <w:ilvl w:val="0"/>
                <w:numId w:val="5"/>
              </w:numPr>
              <w:spacing w:before="80" w:after="80"/>
              <w:rPr>
                <w:rFonts w:ascii="Arial" w:hAnsi="Arial" w:cs="Arial"/>
                <w:b/>
                <w:bCs/>
                <w:sz w:val="22"/>
                <w:szCs w:val="22"/>
              </w:rPr>
            </w:pPr>
            <w:r w:rsidRPr="002B5D56">
              <w:rPr>
                <w:rFonts w:ascii="Arial" w:hAnsi="Arial" w:cs="Arial"/>
                <w:b/>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58E" w:rsidRPr="002B5D56" w:rsidRDefault="0052304D">
            <w:pPr>
              <w:spacing w:before="80" w:after="80"/>
              <w:jc w:val="center"/>
              <w:rPr>
                <w:rFonts w:ascii="Arial" w:hAnsi="Arial" w:cs="Arial"/>
                <w:b/>
                <w:bCs/>
                <w:sz w:val="22"/>
                <w:szCs w:val="22"/>
              </w:rPr>
            </w:pPr>
            <w:r w:rsidRPr="002B5D56">
              <w:rPr>
                <w:rFonts w:ascii="Arial" w:hAnsi="Arial" w:cs="Arial"/>
                <w:b/>
                <w:bCs/>
                <w:sz w:val="22"/>
                <w:szCs w:val="22"/>
              </w:rPr>
              <w:t>30</w:t>
            </w:r>
          </w:p>
        </w:tc>
      </w:tr>
      <w:tr w:rsidR="00F3358E" w:rsidTr="00F3358E">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52304D" w:rsidRPr="002B5D56" w:rsidRDefault="0052304D" w:rsidP="0052304D">
            <w:pPr>
              <w:rPr>
                <w:rFonts w:ascii="Arial" w:hAnsi="Arial" w:cs="Arial"/>
                <w:sz w:val="22"/>
                <w:szCs w:val="22"/>
                <w:lang w:val="es-ES_tradnl"/>
              </w:rPr>
            </w:pPr>
            <w:r w:rsidRPr="002B5D56">
              <w:rPr>
                <w:rFonts w:ascii="Arial" w:hAnsi="Arial" w:cs="Arial"/>
                <w:sz w:val="22"/>
                <w:szCs w:val="22"/>
                <w:lang w:val="es-ES_tradnl"/>
              </w:rPr>
              <w:t>En la propuesta técnica y metodológica del proyecto, se atenderán a los siguientes aspectos:</w:t>
            </w:r>
          </w:p>
          <w:p w:rsidR="0052304D" w:rsidRPr="002B5D56" w:rsidRDefault="0052304D" w:rsidP="0052304D">
            <w:pPr>
              <w:numPr>
                <w:ilvl w:val="0"/>
                <w:numId w:val="6"/>
              </w:numPr>
              <w:rPr>
                <w:rFonts w:ascii="Arial" w:hAnsi="Arial" w:cs="Arial"/>
                <w:sz w:val="22"/>
                <w:szCs w:val="22"/>
                <w:lang w:val="es-ES_tradnl"/>
              </w:rPr>
            </w:pPr>
            <w:r w:rsidRPr="002B5D56">
              <w:rPr>
                <w:rFonts w:ascii="Arial" w:hAnsi="Arial" w:cs="Arial"/>
                <w:sz w:val="22"/>
                <w:szCs w:val="22"/>
                <w:lang w:val="es-ES_tradnl"/>
              </w:rPr>
              <w:t>Metodología de aplicación.</w:t>
            </w:r>
          </w:p>
          <w:p w:rsidR="0052304D" w:rsidRPr="002B5D56" w:rsidRDefault="0052304D" w:rsidP="0052304D">
            <w:pPr>
              <w:numPr>
                <w:ilvl w:val="0"/>
                <w:numId w:val="6"/>
              </w:numPr>
              <w:rPr>
                <w:rFonts w:ascii="Arial" w:hAnsi="Arial" w:cs="Arial"/>
                <w:sz w:val="22"/>
                <w:szCs w:val="22"/>
                <w:lang w:val="es-ES_tradnl"/>
              </w:rPr>
            </w:pPr>
            <w:r w:rsidRPr="002B5D56">
              <w:rPr>
                <w:rFonts w:ascii="Arial" w:hAnsi="Arial" w:cs="Arial"/>
                <w:sz w:val="22"/>
                <w:szCs w:val="22"/>
                <w:lang w:val="es-ES_tradnl"/>
              </w:rPr>
              <w:t>Tipo de encuestas o técnicas que se utilizarán. (trabajo de campo).</w:t>
            </w:r>
          </w:p>
          <w:p w:rsidR="0052304D" w:rsidRPr="002B5D56" w:rsidRDefault="0052304D" w:rsidP="0052304D">
            <w:pPr>
              <w:numPr>
                <w:ilvl w:val="0"/>
                <w:numId w:val="6"/>
              </w:numPr>
              <w:rPr>
                <w:rFonts w:ascii="Arial" w:hAnsi="Arial" w:cs="Arial"/>
                <w:sz w:val="22"/>
                <w:szCs w:val="22"/>
                <w:lang w:val="es-ES_tradnl"/>
              </w:rPr>
            </w:pPr>
            <w:r w:rsidRPr="002B5D56">
              <w:rPr>
                <w:rFonts w:ascii="Arial" w:hAnsi="Arial" w:cs="Arial"/>
                <w:sz w:val="22"/>
                <w:szCs w:val="22"/>
                <w:lang w:val="es-ES_tradnl"/>
              </w:rPr>
              <w:t xml:space="preserve">Tamaños </w:t>
            </w:r>
            <w:proofErr w:type="spellStart"/>
            <w:r w:rsidRPr="002B5D56">
              <w:rPr>
                <w:rFonts w:ascii="Arial" w:hAnsi="Arial" w:cs="Arial"/>
                <w:sz w:val="22"/>
                <w:szCs w:val="22"/>
                <w:lang w:val="es-ES_tradnl"/>
              </w:rPr>
              <w:t>muestrales</w:t>
            </w:r>
            <w:proofErr w:type="spellEnd"/>
            <w:r w:rsidRPr="002B5D56">
              <w:rPr>
                <w:rFonts w:ascii="Arial" w:hAnsi="Arial" w:cs="Arial"/>
                <w:sz w:val="22"/>
                <w:szCs w:val="22"/>
                <w:lang w:val="es-ES_tradnl"/>
              </w:rPr>
              <w:t>.</w:t>
            </w:r>
          </w:p>
          <w:p w:rsidR="0052304D" w:rsidRPr="002B5D56" w:rsidRDefault="0052304D" w:rsidP="0052304D">
            <w:pPr>
              <w:numPr>
                <w:ilvl w:val="0"/>
                <w:numId w:val="6"/>
              </w:numPr>
              <w:rPr>
                <w:rFonts w:ascii="Arial" w:hAnsi="Arial" w:cs="Arial"/>
                <w:sz w:val="22"/>
                <w:szCs w:val="22"/>
                <w:lang w:val="es-ES_tradnl"/>
              </w:rPr>
            </w:pPr>
            <w:proofErr w:type="spellStart"/>
            <w:r w:rsidRPr="002B5D56">
              <w:rPr>
                <w:rFonts w:ascii="Arial" w:hAnsi="Arial" w:cs="Arial"/>
                <w:sz w:val="22"/>
                <w:szCs w:val="22"/>
                <w:lang w:val="es-ES_tradnl"/>
              </w:rPr>
              <w:t>Metodo</w:t>
            </w:r>
            <w:proofErr w:type="spellEnd"/>
            <w:r w:rsidRPr="002B5D56">
              <w:rPr>
                <w:rFonts w:ascii="Arial" w:hAnsi="Arial" w:cs="Arial"/>
                <w:sz w:val="22"/>
                <w:szCs w:val="22"/>
                <w:lang w:val="es-ES_tradnl"/>
              </w:rPr>
              <w:t xml:space="preserve"> de ponderación.</w:t>
            </w:r>
          </w:p>
          <w:p w:rsidR="0052304D" w:rsidRPr="002B5D56" w:rsidRDefault="0052304D" w:rsidP="0052304D">
            <w:pPr>
              <w:numPr>
                <w:ilvl w:val="0"/>
                <w:numId w:val="6"/>
              </w:numPr>
              <w:rPr>
                <w:rFonts w:ascii="Arial" w:hAnsi="Arial" w:cs="Arial"/>
                <w:sz w:val="22"/>
                <w:szCs w:val="22"/>
                <w:lang w:val="es-ES_tradnl"/>
              </w:rPr>
            </w:pPr>
            <w:proofErr w:type="spellStart"/>
            <w:r w:rsidRPr="002B5D56">
              <w:rPr>
                <w:rFonts w:ascii="Arial" w:hAnsi="Arial" w:cs="Arial"/>
                <w:sz w:val="22"/>
                <w:szCs w:val="22"/>
                <w:lang w:val="es-ES_tradnl"/>
              </w:rPr>
              <w:lastRenderedPageBreak/>
              <w:t>Analisis</w:t>
            </w:r>
            <w:proofErr w:type="spellEnd"/>
            <w:r w:rsidRPr="002B5D56">
              <w:rPr>
                <w:rFonts w:ascii="Arial" w:hAnsi="Arial" w:cs="Arial"/>
                <w:sz w:val="22"/>
                <w:szCs w:val="22"/>
                <w:lang w:val="es-ES_tradnl"/>
              </w:rPr>
              <w:t xml:space="preserve"> de la competencia</w:t>
            </w:r>
          </w:p>
          <w:p w:rsidR="00F3358E" w:rsidRPr="002B5D56" w:rsidRDefault="0052304D" w:rsidP="0052304D">
            <w:pPr>
              <w:pStyle w:val="Marta"/>
              <w:numPr>
                <w:ilvl w:val="0"/>
                <w:numId w:val="6"/>
              </w:numPr>
              <w:rPr>
                <w:rFonts w:cs="Arial"/>
              </w:rPr>
            </w:pPr>
            <w:r w:rsidRPr="002B5D56">
              <w:rPr>
                <w:rFonts w:cs="Arial"/>
                <w:sz w:val="22"/>
                <w:szCs w:val="22"/>
                <w:lang w:val="es-ES_tradnl"/>
              </w:rPr>
              <w:t>Etc…</w:t>
            </w:r>
          </w:p>
        </w:tc>
        <w:tc>
          <w:tcPr>
            <w:tcW w:w="1440" w:type="dxa"/>
            <w:tcBorders>
              <w:top w:val="single" w:sz="4" w:space="0" w:color="auto"/>
              <w:left w:val="single" w:sz="4" w:space="0" w:color="auto"/>
              <w:bottom w:val="single" w:sz="4" w:space="0" w:color="auto"/>
              <w:right w:val="single" w:sz="4" w:space="0" w:color="auto"/>
            </w:tcBorders>
            <w:vAlign w:val="center"/>
          </w:tcPr>
          <w:p w:rsidR="00F3358E" w:rsidRPr="002B5D56" w:rsidRDefault="00F3358E">
            <w:pPr>
              <w:ind w:left="168"/>
              <w:jc w:val="center"/>
              <w:rPr>
                <w:rFonts w:ascii="Arial" w:hAnsi="Arial" w:cs="Arial"/>
              </w:rPr>
            </w:pPr>
          </w:p>
        </w:tc>
      </w:tr>
      <w:tr w:rsidR="00F3358E" w:rsidTr="00F3358E">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F3358E" w:rsidRPr="002B5D56" w:rsidRDefault="0052304D" w:rsidP="00732799">
            <w:pPr>
              <w:numPr>
                <w:ilvl w:val="0"/>
                <w:numId w:val="5"/>
              </w:numPr>
              <w:spacing w:before="80" w:after="80"/>
              <w:rPr>
                <w:rFonts w:ascii="Arial" w:hAnsi="Arial" w:cs="Arial"/>
                <w:b/>
                <w:bCs/>
                <w:sz w:val="22"/>
                <w:szCs w:val="22"/>
              </w:rPr>
            </w:pPr>
            <w:r w:rsidRPr="002B5D56">
              <w:rPr>
                <w:rFonts w:ascii="Arial" w:hAnsi="Arial" w:cs="Arial"/>
                <w:b/>
                <w:spacing w:val="-2"/>
              </w:rPr>
              <w:lastRenderedPageBreak/>
              <w:t>Plan de trabajo del proyecto</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58E" w:rsidRPr="002B5D56" w:rsidRDefault="0052304D">
            <w:pPr>
              <w:spacing w:before="80" w:after="80"/>
              <w:jc w:val="center"/>
              <w:rPr>
                <w:rFonts w:ascii="Arial" w:hAnsi="Arial" w:cs="Arial"/>
                <w:b/>
                <w:bCs/>
                <w:sz w:val="22"/>
                <w:szCs w:val="22"/>
              </w:rPr>
            </w:pPr>
            <w:r w:rsidRPr="002B5D56">
              <w:rPr>
                <w:rFonts w:ascii="Arial" w:hAnsi="Arial" w:cs="Arial"/>
                <w:b/>
                <w:bCs/>
                <w:sz w:val="22"/>
                <w:szCs w:val="22"/>
              </w:rPr>
              <w:t>20</w:t>
            </w:r>
          </w:p>
        </w:tc>
      </w:tr>
      <w:tr w:rsidR="00F3358E" w:rsidTr="00F3358E">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52304D" w:rsidRPr="002B5D56" w:rsidRDefault="0052304D" w:rsidP="0052304D">
            <w:pPr>
              <w:rPr>
                <w:rFonts w:ascii="Arial" w:hAnsi="Arial" w:cs="Arial"/>
                <w:sz w:val="22"/>
                <w:szCs w:val="22"/>
                <w:lang w:val="es-ES_tradnl"/>
              </w:rPr>
            </w:pPr>
            <w:r w:rsidRPr="002B5D56">
              <w:rPr>
                <w:rFonts w:ascii="Arial" w:hAnsi="Arial" w:cs="Arial"/>
                <w:sz w:val="22"/>
                <w:szCs w:val="22"/>
                <w:lang w:val="es-ES_tradnl"/>
              </w:rPr>
              <w:t>Estructura, plan y Organización del trabajo. Se evaluarán aspectos tales como:</w:t>
            </w:r>
          </w:p>
          <w:p w:rsidR="0052304D" w:rsidRPr="002B5D56" w:rsidRDefault="0052304D" w:rsidP="0052304D">
            <w:pPr>
              <w:numPr>
                <w:ilvl w:val="0"/>
                <w:numId w:val="6"/>
              </w:numPr>
              <w:rPr>
                <w:rFonts w:ascii="Arial" w:hAnsi="Arial" w:cs="Arial"/>
                <w:sz w:val="22"/>
                <w:szCs w:val="22"/>
                <w:lang w:val="es-ES_tradnl"/>
              </w:rPr>
            </w:pPr>
            <w:r w:rsidRPr="002B5D56">
              <w:rPr>
                <w:rFonts w:ascii="Arial" w:hAnsi="Arial" w:cs="Arial"/>
                <w:sz w:val="22"/>
                <w:szCs w:val="22"/>
                <w:lang w:val="es-ES_tradnl"/>
              </w:rPr>
              <w:t>Planificación.</w:t>
            </w:r>
          </w:p>
          <w:p w:rsidR="0052304D" w:rsidRPr="002B5D56" w:rsidRDefault="0052304D" w:rsidP="0052304D">
            <w:pPr>
              <w:numPr>
                <w:ilvl w:val="0"/>
                <w:numId w:val="6"/>
              </w:numPr>
              <w:rPr>
                <w:rFonts w:ascii="Arial" w:hAnsi="Arial" w:cs="Arial"/>
                <w:sz w:val="22"/>
                <w:szCs w:val="22"/>
                <w:lang w:val="es-ES_tradnl"/>
              </w:rPr>
            </w:pPr>
            <w:r w:rsidRPr="002B5D56">
              <w:rPr>
                <w:rFonts w:ascii="Arial" w:hAnsi="Arial" w:cs="Arial"/>
                <w:sz w:val="22"/>
                <w:szCs w:val="22"/>
                <w:lang w:val="es-ES_tradnl"/>
              </w:rPr>
              <w:t>Estructura y aplicación del plan de trabajo.</w:t>
            </w:r>
          </w:p>
          <w:p w:rsidR="00F3358E" w:rsidRPr="002B5D56" w:rsidRDefault="0052304D" w:rsidP="0052304D">
            <w:pPr>
              <w:pStyle w:val="Marta"/>
              <w:numPr>
                <w:ilvl w:val="0"/>
                <w:numId w:val="6"/>
              </w:numPr>
              <w:rPr>
                <w:rFonts w:cs="Arial"/>
              </w:rPr>
            </w:pPr>
            <w:r w:rsidRPr="002B5D56">
              <w:rPr>
                <w:rFonts w:cs="Arial"/>
                <w:sz w:val="22"/>
                <w:szCs w:val="22"/>
                <w:lang w:val="es-ES_tradnl"/>
              </w:rPr>
              <w:t>Diseño herramientas de recogida de la información.</w:t>
            </w:r>
          </w:p>
        </w:tc>
        <w:tc>
          <w:tcPr>
            <w:tcW w:w="1440" w:type="dxa"/>
            <w:tcBorders>
              <w:top w:val="single" w:sz="4" w:space="0" w:color="auto"/>
              <w:left w:val="single" w:sz="4" w:space="0" w:color="auto"/>
              <w:bottom w:val="single" w:sz="4" w:space="0" w:color="auto"/>
              <w:right w:val="single" w:sz="4" w:space="0" w:color="auto"/>
            </w:tcBorders>
            <w:vAlign w:val="center"/>
          </w:tcPr>
          <w:p w:rsidR="00F3358E" w:rsidRPr="002B5D56" w:rsidRDefault="00F3358E">
            <w:pPr>
              <w:ind w:left="168"/>
              <w:jc w:val="center"/>
              <w:rPr>
                <w:rFonts w:ascii="Arial" w:hAnsi="Arial" w:cs="Arial"/>
              </w:rPr>
            </w:pPr>
          </w:p>
        </w:tc>
      </w:tr>
      <w:tr w:rsidR="00F3358E" w:rsidTr="00F3358E">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3358E" w:rsidRPr="002B5D56" w:rsidRDefault="00F3358E">
            <w:pPr>
              <w:ind w:left="168"/>
              <w:rPr>
                <w:rFonts w:ascii="Arial" w:hAnsi="Arial" w:cs="Arial"/>
                <w:b/>
                <w:sz w:val="22"/>
                <w:szCs w:val="22"/>
              </w:rPr>
            </w:pPr>
            <w:r w:rsidRPr="002B5D56">
              <w:rPr>
                <w:rFonts w:ascii="Arial" w:hAnsi="Arial" w:cs="Arial"/>
                <w:b/>
                <w:bCs/>
                <w:sz w:val="22"/>
                <w:szCs w:val="22"/>
              </w:rPr>
              <w:t>PROPUESTAS D</w:t>
            </w:r>
            <w:r w:rsidR="0052304D" w:rsidRPr="002B5D56">
              <w:rPr>
                <w:rFonts w:ascii="Arial" w:hAnsi="Arial" w:cs="Arial"/>
                <w:b/>
                <w:bCs/>
                <w:sz w:val="22"/>
                <w:szCs w:val="22"/>
              </w:rPr>
              <w:t xml:space="preserve">E MEJORA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3358E" w:rsidRPr="002B5D56" w:rsidRDefault="0052304D">
            <w:pPr>
              <w:jc w:val="center"/>
              <w:rPr>
                <w:rFonts w:ascii="Arial" w:hAnsi="Arial" w:cs="Arial"/>
                <w:b/>
                <w:sz w:val="22"/>
                <w:szCs w:val="22"/>
              </w:rPr>
            </w:pPr>
            <w:r w:rsidRPr="002B5D56">
              <w:rPr>
                <w:rFonts w:ascii="Arial" w:hAnsi="Arial" w:cs="Arial"/>
                <w:b/>
                <w:sz w:val="22"/>
                <w:szCs w:val="22"/>
              </w:rPr>
              <w:t>10</w:t>
            </w:r>
          </w:p>
        </w:tc>
      </w:tr>
      <w:tr w:rsidR="00F3358E" w:rsidTr="00F3358E">
        <w:trPr>
          <w:trHeight w:val="443"/>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58E" w:rsidRPr="002B5D56" w:rsidRDefault="0052304D" w:rsidP="00732799">
            <w:pPr>
              <w:pStyle w:val="Marta"/>
              <w:numPr>
                <w:ilvl w:val="0"/>
                <w:numId w:val="6"/>
              </w:numPr>
              <w:rPr>
                <w:rFonts w:cs="Arial"/>
                <w:b/>
                <w:bCs/>
                <w:sz w:val="22"/>
                <w:szCs w:val="22"/>
              </w:rPr>
            </w:pPr>
            <w:r w:rsidRPr="002B5D56">
              <w:rPr>
                <w:rFonts w:cs="Arial"/>
                <w:lang w:val="es-ES_tradnl"/>
              </w:rPr>
              <w:t>Mejoras en el modelo de recogida de datos y su eficacia</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58E" w:rsidRPr="002B5D56" w:rsidRDefault="0052304D">
            <w:pPr>
              <w:jc w:val="center"/>
              <w:rPr>
                <w:rFonts w:ascii="Arial" w:hAnsi="Arial" w:cs="Arial"/>
                <w:b/>
                <w:sz w:val="22"/>
                <w:szCs w:val="22"/>
              </w:rPr>
            </w:pPr>
            <w:r w:rsidRPr="002B5D56">
              <w:rPr>
                <w:rFonts w:ascii="Arial" w:hAnsi="Arial" w:cs="Arial"/>
                <w:b/>
                <w:sz w:val="22"/>
                <w:szCs w:val="22"/>
              </w:rPr>
              <w:t>5</w:t>
            </w:r>
          </w:p>
        </w:tc>
      </w:tr>
      <w:tr w:rsidR="00F3358E" w:rsidTr="00F3358E">
        <w:trPr>
          <w:trHeight w:val="465"/>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58E" w:rsidRPr="002B5D56" w:rsidRDefault="0052304D" w:rsidP="00732799">
            <w:pPr>
              <w:pStyle w:val="Marta"/>
              <w:numPr>
                <w:ilvl w:val="0"/>
                <w:numId w:val="6"/>
              </w:numPr>
              <w:rPr>
                <w:rFonts w:cs="Arial"/>
                <w:bCs/>
                <w:sz w:val="22"/>
                <w:szCs w:val="22"/>
              </w:rPr>
            </w:pPr>
            <w:r w:rsidRPr="002B5D56">
              <w:rPr>
                <w:rFonts w:cs="Arial"/>
                <w:lang w:val="es-ES_tradnl"/>
              </w:rPr>
              <w:t>Mejoras en la presentación de resultados, calidad de la información y análisis.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358E" w:rsidRPr="002B5D56" w:rsidRDefault="0052304D">
            <w:pPr>
              <w:jc w:val="center"/>
              <w:rPr>
                <w:rFonts w:ascii="Arial" w:hAnsi="Arial" w:cs="Arial"/>
                <w:b/>
                <w:sz w:val="22"/>
                <w:szCs w:val="22"/>
              </w:rPr>
            </w:pPr>
            <w:r w:rsidRPr="002B5D56">
              <w:rPr>
                <w:rFonts w:ascii="Arial" w:hAnsi="Arial" w:cs="Arial"/>
                <w:b/>
                <w:sz w:val="22"/>
                <w:szCs w:val="22"/>
              </w:rPr>
              <w:t>5</w:t>
            </w:r>
          </w:p>
        </w:tc>
      </w:tr>
    </w:tbl>
    <w:p w:rsidR="00F3358E" w:rsidRDefault="00F3358E" w:rsidP="00171EEF">
      <w:pPr>
        <w:autoSpaceDE w:val="0"/>
        <w:autoSpaceDN w:val="0"/>
        <w:adjustRightInd w:val="0"/>
        <w:jc w:val="both"/>
        <w:rPr>
          <w:rFonts w:ascii="Arial" w:hAnsi="Arial" w:cs="Arial"/>
          <w:b/>
          <w:sz w:val="22"/>
          <w:szCs w:val="22"/>
          <w:lang w:val="es-ES_tradnl"/>
        </w:rPr>
      </w:pPr>
    </w:p>
    <w:p w:rsidR="00CA582E" w:rsidRDefault="00CA582E" w:rsidP="00DF4931">
      <w:pPr>
        <w:pStyle w:val="NormalWeb"/>
        <w:spacing w:before="0" w:beforeAutospacing="0" w:after="0" w:afterAutospacing="0"/>
        <w:jc w:val="center"/>
        <w:rPr>
          <w:rFonts w:ascii="Arial" w:hAnsi="Arial" w:cs="Arial"/>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CA582E" w:rsidRPr="00035D6D" w:rsidTr="00DF71E4">
        <w:trPr>
          <w:jc w:val="center"/>
        </w:trPr>
        <w:tc>
          <w:tcPr>
            <w:tcW w:w="8513" w:type="dxa"/>
            <w:tcBorders>
              <w:top w:val="double" w:sz="4" w:space="0" w:color="auto"/>
            </w:tcBorders>
            <w:shd w:val="clear" w:color="auto" w:fill="auto"/>
          </w:tcPr>
          <w:p w:rsidR="00CA582E" w:rsidRPr="00DF71E4" w:rsidRDefault="00CA582E" w:rsidP="00CF7FAA">
            <w:pPr>
              <w:autoSpaceDE w:val="0"/>
              <w:autoSpaceDN w:val="0"/>
              <w:adjustRightInd w:val="0"/>
              <w:spacing w:before="120" w:after="120"/>
              <w:rPr>
                <w:rFonts w:ascii="Arial" w:hAnsi="Arial" w:cs="Arial"/>
                <w:b/>
                <w:color w:val="C00000"/>
                <w:lang w:val="es-ES_tradnl"/>
              </w:rPr>
            </w:pPr>
            <w:r w:rsidRPr="00DF71E4">
              <w:rPr>
                <w:rFonts w:ascii="Arial" w:hAnsi="Arial" w:cs="Arial"/>
                <w:b/>
                <w:color w:val="C00000"/>
                <w:sz w:val="22"/>
                <w:szCs w:val="22"/>
                <w:lang w:val="es-ES_tradnl"/>
              </w:rPr>
              <w:t>CRITERIOS NO SUJETOS A JUICIO DE VALOR (Máximo XX puntos)</w:t>
            </w:r>
          </w:p>
        </w:tc>
      </w:tr>
      <w:tr w:rsidR="00CA582E" w:rsidRPr="00035D6D" w:rsidTr="001C4A13">
        <w:trPr>
          <w:jc w:val="center"/>
        </w:trPr>
        <w:tc>
          <w:tcPr>
            <w:tcW w:w="8513" w:type="dxa"/>
            <w:shd w:val="clear" w:color="auto" w:fill="BFBFBF"/>
          </w:tcPr>
          <w:p w:rsidR="00CA582E" w:rsidRPr="00035D6D" w:rsidRDefault="00CA582E" w:rsidP="00CF7FAA">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CA582E" w:rsidRPr="00035D6D" w:rsidTr="00AD1E90">
        <w:trPr>
          <w:trHeight w:val="958"/>
          <w:jc w:val="center"/>
        </w:trPr>
        <w:tc>
          <w:tcPr>
            <w:tcW w:w="8513" w:type="dxa"/>
          </w:tcPr>
          <w:p w:rsidR="00F3358E" w:rsidRDefault="00F3358E" w:rsidP="00F3358E">
            <w:pPr>
              <w:tabs>
                <w:tab w:val="num" w:pos="709"/>
              </w:tabs>
              <w:autoSpaceDE w:val="0"/>
              <w:autoSpaceDN w:val="0"/>
              <w:adjustRightInd w:val="0"/>
              <w:spacing w:after="120"/>
              <w:jc w:val="both"/>
              <w:rPr>
                <w:rFonts w:ascii="Arial" w:hAnsi="Arial" w:cs="Arial"/>
                <w:sz w:val="22"/>
                <w:szCs w:val="22"/>
                <w:lang w:val="es-ES_tradnl"/>
              </w:rPr>
            </w:pPr>
          </w:p>
          <w:p w:rsidR="00967F9F" w:rsidRDefault="00F3358E" w:rsidP="00F3358E">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 xml:space="preserve">Las ofertas se valorarán </w:t>
            </w:r>
            <w:r w:rsidR="001614F1">
              <w:rPr>
                <w:rFonts w:ascii="Arial" w:hAnsi="Arial" w:cs="Arial"/>
                <w:sz w:val="22"/>
                <w:szCs w:val="22"/>
                <w:lang w:val="es-ES_tradnl"/>
              </w:rPr>
              <w:t>conforme a</w:t>
            </w:r>
            <w:r w:rsidR="00FA3407">
              <w:rPr>
                <w:rFonts w:ascii="Arial" w:hAnsi="Arial" w:cs="Arial"/>
                <w:sz w:val="22"/>
                <w:szCs w:val="22"/>
                <w:lang w:val="es-ES_tradnl"/>
              </w:rPr>
              <w:t xml:space="preserve"> una de las siguientes fórmula</w:t>
            </w:r>
            <w:r w:rsidR="00967F9F">
              <w:rPr>
                <w:rFonts w:ascii="Arial" w:hAnsi="Arial" w:cs="Arial"/>
                <w:sz w:val="22"/>
                <w:szCs w:val="22"/>
                <w:lang w:val="es-ES_tradnl"/>
              </w:rPr>
              <w:t>s</w:t>
            </w:r>
            <w:r w:rsidR="00FA3407">
              <w:rPr>
                <w:rFonts w:ascii="Arial" w:hAnsi="Arial" w:cs="Arial"/>
                <w:sz w:val="22"/>
                <w:szCs w:val="22"/>
                <w:lang w:val="es-ES_tradnl"/>
              </w:rPr>
              <w:t xml:space="preserve"> en función del número de licitadores que </w:t>
            </w:r>
            <w:r w:rsidR="00A30A9C">
              <w:rPr>
                <w:rFonts w:ascii="Arial" w:hAnsi="Arial" w:cs="Arial"/>
                <w:sz w:val="22"/>
                <w:szCs w:val="22"/>
                <w:lang w:val="es-ES_tradnl"/>
              </w:rPr>
              <w:t xml:space="preserve">se </w:t>
            </w:r>
            <w:r w:rsidR="00FA3407">
              <w:rPr>
                <w:rFonts w:ascii="Arial" w:hAnsi="Arial" w:cs="Arial"/>
                <w:sz w:val="22"/>
                <w:szCs w:val="22"/>
                <w:lang w:val="es-ES_tradnl"/>
              </w:rPr>
              <w:t>presenten</w:t>
            </w:r>
            <w:r w:rsidR="00967F9F">
              <w:rPr>
                <w:rFonts w:ascii="Arial" w:hAnsi="Arial" w:cs="Arial"/>
                <w:sz w:val="22"/>
                <w:szCs w:val="22"/>
                <w:lang w:val="es-ES_tradnl"/>
              </w:rPr>
              <w:t xml:space="preserve">, ya que a la hora de aplicar el porcentaje permitido hasta la baja temeraria se </w:t>
            </w:r>
            <w:r w:rsidR="001614F1">
              <w:rPr>
                <w:rFonts w:ascii="Arial" w:hAnsi="Arial" w:cs="Arial"/>
                <w:sz w:val="22"/>
                <w:szCs w:val="22"/>
                <w:lang w:val="es-ES_tradnl"/>
              </w:rPr>
              <w:t>utilizará el</w:t>
            </w:r>
            <w:r w:rsidR="00967F9F">
              <w:rPr>
                <w:rFonts w:ascii="Arial" w:hAnsi="Arial" w:cs="Arial"/>
                <w:sz w:val="22"/>
                <w:szCs w:val="22"/>
                <w:lang w:val="es-ES_tradnl"/>
              </w:rPr>
              <w:t xml:space="preserve"> siguiente criterio:</w:t>
            </w:r>
          </w:p>
          <w:p w:rsidR="00967F9F" w:rsidRDefault="00967F9F" w:rsidP="00967F9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1.- Cuando concurra un solo licitador </w:t>
            </w:r>
            <w:r w:rsidR="001614F1">
              <w:rPr>
                <w:rFonts w:ascii="Arial" w:eastAsia="Calibri" w:hAnsi="Arial" w:cs="Arial"/>
                <w:sz w:val="22"/>
                <w:szCs w:val="22"/>
                <w:lang w:val="es-ES_tradnl" w:eastAsia="en-US"/>
              </w:rPr>
              <w:t xml:space="preserve">no </w:t>
            </w:r>
            <w:r>
              <w:rPr>
                <w:rFonts w:ascii="Arial" w:eastAsia="Calibri" w:hAnsi="Arial" w:cs="Arial"/>
                <w:sz w:val="22"/>
                <w:szCs w:val="22"/>
                <w:lang w:val="es-ES_tradnl" w:eastAsia="en-US"/>
              </w:rPr>
              <w:t xml:space="preserve">se admitirá su oferta cuando </w:t>
            </w:r>
            <w:r w:rsidR="001614F1">
              <w:rPr>
                <w:rFonts w:ascii="Arial" w:eastAsia="Calibri" w:hAnsi="Arial" w:cs="Arial"/>
                <w:sz w:val="22"/>
                <w:szCs w:val="22"/>
                <w:lang w:val="es-ES_tradnl" w:eastAsia="en-US"/>
              </w:rPr>
              <w:t>sea inferior al 3</w:t>
            </w:r>
            <w:r>
              <w:rPr>
                <w:rFonts w:ascii="Arial" w:eastAsia="Calibri" w:hAnsi="Arial" w:cs="Arial"/>
                <w:sz w:val="22"/>
                <w:szCs w:val="22"/>
                <w:lang w:val="es-ES_tradnl" w:eastAsia="en-US"/>
              </w:rPr>
              <w:t>0 % del precio máximo establecido para la licitación.</w:t>
            </w:r>
          </w:p>
          <w:p w:rsidR="00967F9F" w:rsidRDefault="00967F9F" w:rsidP="00967F9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967F9F" w:rsidRDefault="00967F9F" w:rsidP="00F3358E">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1</w:t>
            </w:r>
            <w:r>
              <w:rPr>
                <w:rFonts w:ascii="Arial" w:hAnsi="Arial" w:cs="Arial"/>
                <w:sz w:val="22"/>
                <w:szCs w:val="22"/>
                <w:lang w:val="es-ES_tradnl"/>
              </w:rPr>
              <w:t xml:space="preserve"> </w:t>
            </w:r>
            <w:r w:rsidRPr="00967F9F">
              <w:rPr>
                <w:rFonts w:ascii="Arial" w:hAnsi="Arial" w:cs="Arial"/>
                <w:i/>
                <w:sz w:val="22"/>
                <w:szCs w:val="22"/>
                <w:lang w:val="es-ES_tradnl"/>
              </w:rPr>
              <w:t>(cuando concurra un solo licitador)</w:t>
            </w:r>
          </w:p>
          <w:p w:rsidR="00967F9F" w:rsidRDefault="002B5D56" w:rsidP="00F3358E">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7216"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967F9F" w:rsidRDefault="00967F9F" w:rsidP="00F3358E">
            <w:pPr>
              <w:tabs>
                <w:tab w:val="num" w:pos="709"/>
              </w:tabs>
              <w:autoSpaceDE w:val="0"/>
              <w:autoSpaceDN w:val="0"/>
              <w:adjustRightInd w:val="0"/>
              <w:spacing w:after="120"/>
              <w:jc w:val="both"/>
              <w:rPr>
                <w:rFonts w:ascii="Arial" w:hAnsi="Arial" w:cs="Arial"/>
                <w:lang w:val="es-ES_tradnl"/>
              </w:rPr>
            </w:pPr>
          </w:p>
          <w:p w:rsidR="00967F9F" w:rsidRDefault="00967F9F" w:rsidP="00F3358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F3358E" w:rsidRDefault="00F3358E" w:rsidP="00F3358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xx </w:t>
            </w:r>
            <w:r>
              <w:rPr>
                <w:rFonts w:ascii="Arial" w:eastAsia="Calibri" w:hAnsi="Arial" w:cs="Arial"/>
                <w:sz w:val="22"/>
                <w:szCs w:val="22"/>
                <w:lang w:val="es-ES_tradnl" w:eastAsia="en-US"/>
              </w:rPr>
              <w:t xml:space="preserve">puntos (se aplica en la fórmula el dato </w:t>
            </w:r>
            <w:r w:rsidR="006157B6">
              <w:rPr>
                <w:rFonts w:ascii="Arial" w:eastAsia="Calibri" w:hAnsi="Arial" w:cs="Arial"/>
                <w:sz w:val="22"/>
                <w:szCs w:val="22"/>
                <w:lang w:val="es-ES_tradnl" w:eastAsia="en-US"/>
              </w:rPr>
              <w:t>xx</w:t>
            </w:r>
            <w:r>
              <w:rPr>
                <w:rFonts w:ascii="Arial" w:eastAsia="Calibri" w:hAnsi="Arial" w:cs="Arial"/>
                <w:sz w:val="22"/>
                <w:szCs w:val="22"/>
                <w:lang w:val="es-ES_tradnl" w:eastAsia="en-US"/>
              </w:rPr>
              <w:t>), y porcentaje permitido hasta la baja temeraria</w:t>
            </w:r>
            <w:r w:rsidR="00967F9F">
              <w:rPr>
                <w:rFonts w:ascii="Arial" w:eastAsia="Calibri" w:hAnsi="Arial" w:cs="Arial"/>
                <w:sz w:val="22"/>
                <w:szCs w:val="22"/>
                <w:lang w:val="es-ES_tradnl" w:eastAsia="en-US"/>
              </w:rPr>
              <w:t xml:space="preserve"> (donde se aplica en la fórmula 70)</w:t>
            </w:r>
            <w:r>
              <w:rPr>
                <w:rFonts w:ascii="Arial" w:eastAsia="Calibri" w:hAnsi="Arial" w:cs="Arial"/>
                <w:sz w:val="22"/>
                <w:szCs w:val="22"/>
                <w:lang w:val="es-ES_tradnl" w:eastAsia="en-US"/>
              </w:rPr>
              <w:t xml:space="preserve">. </w:t>
            </w:r>
            <w:r>
              <w:rPr>
                <w:rFonts w:ascii="Arial" w:eastAsia="Calibri" w:hAnsi="Arial" w:cs="Arial"/>
                <w:b/>
                <w:sz w:val="22"/>
                <w:szCs w:val="22"/>
                <w:lang w:val="es-ES_tradnl" w:eastAsia="en-US"/>
              </w:rPr>
              <w:t xml:space="preserve">La temeraria se </w:t>
            </w:r>
            <w:r>
              <w:rPr>
                <w:rFonts w:ascii="Arial" w:eastAsia="Calibri" w:hAnsi="Arial" w:cs="Arial"/>
                <w:b/>
                <w:sz w:val="22"/>
                <w:szCs w:val="22"/>
                <w:lang w:val="es-ES_tradnl" w:eastAsia="en-US"/>
              </w:rPr>
              <w:lastRenderedPageBreak/>
              <w:t>calcula igualmente sobre la base imponible, nunca se tienen en cuenta los impuestos.</w:t>
            </w:r>
          </w:p>
          <w:p w:rsidR="00F3358E" w:rsidRDefault="00F3358E" w:rsidP="00F3358E">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 xml:space="preserve">según el importe de la oferta recibida. </w:t>
            </w:r>
            <w:r w:rsidR="00A30A9C">
              <w:rPr>
                <w:rFonts w:ascii="Arial" w:eastAsia="Calibri" w:hAnsi="Arial" w:cs="Arial"/>
                <w:sz w:val="22"/>
                <w:szCs w:val="22"/>
                <w:lang w:val="es-ES_tradnl" w:eastAsia="en-US"/>
              </w:rPr>
              <w:t>Sólo será valorada la oferta comprendida entre el precio máximo (valor estimado del contrato o curso) y el 70% del precio máximo establecido para la licitación (porcentaje permitido hasta baja temeraria).</w:t>
            </w:r>
          </w:p>
          <w:p w:rsidR="00967F9F" w:rsidRDefault="00967F9F" w:rsidP="00967F9F">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2</w:t>
            </w:r>
            <w:r>
              <w:rPr>
                <w:rFonts w:ascii="Arial" w:hAnsi="Arial" w:cs="Arial"/>
                <w:sz w:val="22"/>
                <w:szCs w:val="22"/>
                <w:lang w:val="es-ES_tradnl"/>
              </w:rPr>
              <w:t xml:space="preserve"> </w:t>
            </w:r>
            <w:r w:rsidRPr="00967F9F">
              <w:rPr>
                <w:rFonts w:ascii="Arial" w:hAnsi="Arial" w:cs="Arial"/>
                <w:i/>
                <w:sz w:val="22"/>
                <w:szCs w:val="22"/>
                <w:lang w:val="es-ES_tradnl"/>
              </w:rPr>
              <w:t>(cuando concurran dos o más licitadores)</w:t>
            </w:r>
          </w:p>
          <w:p w:rsidR="00967F9F" w:rsidRDefault="002B5D56" w:rsidP="00F3358E">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3810</wp:posOffset>
                      </wp:positionV>
                      <wp:extent cx="5510530" cy="701040"/>
                      <wp:effectExtent l="0" t="0" r="0" b="4445"/>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A9C" w:rsidRPr="00A30A9C" w:rsidRDefault="00000EE4" w:rsidP="00A30A9C">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30A9C" w:rsidRPr="00A30A9C">
                                    <w:rPr>
                                      <w:rFonts w:ascii="Calibri" w:hAnsi="Calibri"/>
                                      <w:color w:val="000000"/>
                                      <w:kern w:val="24"/>
                                      <w:sz w:val="28"/>
                                      <w:szCs w:val="36"/>
                                    </w:rPr>
                                    <w:t xml:space="preserve"> * </w:t>
                                  </w:r>
                                  <w:r w:rsidR="00A30A9C" w:rsidRPr="00A30A9C">
                                    <w:rPr>
                                      <w:rFonts w:ascii="Times New Roman" w:hAnsi="Times New Roman"/>
                                      <w:i/>
                                      <w:iCs/>
                                      <w:color w:val="000000"/>
                                      <w:kern w:val="24"/>
                                      <w:sz w:val="24"/>
                                      <w:szCs w:val="32"/>
                                    </w:rPr>
                                    <w:t xml:space="preserve">Máxima puntuación otorgable a la oferta </w:t>
                                  </w:r>
                                  <w:proofErr w:type="gramStart"/>
                                  <w:r w:rsidR="00A30A9C" w:rsidRPr="00A30A9C">
                                    <w:rPr>
                                      <w:rFonts w:ascii="Times New Roman" w:hAnsi="Times New Roman"/>
                                      <w:i/>
                                      <w:iCs/>
                                      <w:color w:val="000000"/>
                                      <w:kern w:val="24"/>
                                      <w:sz w:val="24"/>
                                      <w:szCs w:val="32"/>
                                    </w:rPr>
                                    <w:t>económica</w:t>
                                  </w:r>
                                  <w:r w:rsidR="00A30A9C">
                                    <w:rPr>
                                      <w:rFonts w:ascii="Times New Roman" w:hAnsi="Times New Roman"/>
                                      <w:i/>
                                      <w:iCs/>
                                      <w:color w:val="000000"/>
                                      <w:kern w:val="24"/>
                                      <w:sz w:val="24"/>
                                      <w:szCs w:val="32"/>
                                    </w:rPr>
                                    <w:t xml:space="preserve">  </w:t>
                                  </w:r>
                                  <w:r w:rsidR="00A30A9C" w:rsidRPr="00A30A9C">
                                    <w:rPr>
                                      <w:rFonts w:ascii="Times New Roman" w:hAnsi="Times New Roman"/>
                                      <w:color w:val="000000"/>
                                      <w:kern w:val="24"/>
                                      <w:sz w:val="24"/>
                                      <w:szCs w:val="32"/>
                                    </w:rPr>
                                    <w:t>=</w:t>
                                  </w:r>
                                  <w:proofErr w:type="gramEnd"/>
                                  <w:r w:rsidR="00A30A9C" w:rsidRPr="00A30A9C">
                                    <w:rPr>
                                      <w:rFonts w:ascii="Times New Roman" w:hAnsi="Times New Roman"/>
                                      <w:color w:val="000000"/>
                                      <w:kern w:val="24"/>
                                      <w:sz w:val="24"/>
                                      <w:szCs w:val="32"/>
                                    </w:rPr>
                                    <w:t xml:space="preserve"> </w:t>
                                  </w:r>
                                  <w:r w:rsidR="00A30A9C"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left:0;text-align:left;margin-left:-11pt;margin-top:.3pt;width:433.9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" filled="f" stroked="f">
                      <v:textbox style="mso-fit-shape-to-text:t">
                        <w:txbxContent>
                          <w:p w:rsidR="00A30A9C" w:rsidRPr="00A30A9C" w:rsidRDefault="002B5D56" w:rsidP="00A30A9C">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30A9C" w:rsidRPr="00A30A9C">
                              <w:rPr>
                                <w:rFonts w:ascii="Calibri" w:hAnsi="Calibri"/>
                                <w:color w:val="000000"/>
                                <w:kern w:val="24"/>
                                <w:sz w:val="28"/>
                                <w:szCs w:val="36"/>
                              </w:rPr>
                              <w:t xml:space="preserve"> * </w:t>
                            </w:r>
                            <w:r w:rsidR="00A30A9C" w:rsidRPr="00A30A9C">
                              <w:rPr>
                                <w:rFonts w:ascii="Times New Roman" w:hAnsi="Times New Roman"/>
                                <w:i/>
                                <w:iCs/>
                                <w:color w:val="000000"/>
                                <w:kern w:val="24"/>
                                <w:sz w:val="24"/>
                                <w:szCs w:val="32"/>
                              </w:rPr>
                              <w:t>Máxima puntuación otorgable a la oferta económica</w:t>
                            </w:r>
                            <w:r w:rsidR="00A30A9C">
                              <w:rPr>
                                <w:rFonts w:ascii="Times New Roman" w:hAnsi="Times New Roman"/>
                                <w:i/>
                                <w:iCs/>
                                <w:color w:val="000000"/>
                                <w:kern w:val="24"/>
                                <w:sz w:val="24"/>
                                <w:szCs w:val="32"/>
                              </w:rPr>
                              <w:t xml:space="preserve">  </w:t>
                            </w:r>
                            <w:r w:rsidR="00A30A9C" w:rsidRPr="00A30A9C">
                              <w:rPr>
                                <w:rFonts w:ascii="Times New Roman" w:hAnsi="Times New Roman"/>
                                <w:color w:val="000000"/>
                                <w:kern w:val="24"/>
                                <w:sz w:val="24"/>
                                <w:szCs w:val="32"/>
                              </w:rPr>
                              <w:t xml:space="preserve">= </w:t>
                            </w:r>
                            <w:r w:rsidR="00A30A9C" w:rsidRPr="00A30A9C">
                              <w:rPr>
                                <w:rFonts w:ascii="Times New Roman" w:hAnsi="Times New Roman"/>
                                <w:i/>
                                <w:color w:val="000000"/>
                                <w:kern w:val="24"/>
                                <w:sz w:val="24"/>
                                <w:szCs w:val="32"/>
                              </w:rPr>
                              <w:t>Puntuación</w:t>
                            </w:r>
                          </w:p>
                        </w:txbxContent>
                      </v:textbox>
                    </v:rect>
                  </w:pict>
                </mc:Fallback>
              </mc:AlternateContent>
            </w:r>
          </w:p>
          <w:p w:rsidR="001614F1" w:rsidRDefault="001614F1" w:rsidP="00F3358E">
            <w:pPr>
              <w:tabs>
                <w:tab w:val="left" w:pos="2182"/>
              </w:tabs>
              <w:autoSpaceDE w:val="0"/>
              <w:autoSpaceDN w:val="0"/>
              <w:adjustRightInd w:val="0"/>
              <w:spacing w:before="120" w:after="120" w:line="276" w:lineRule="auto"/>
              <w:jc w:val="both"/>
              <w:rPr>
                <w:noProof/>
              </w:rPr>
            </w:pPr>
          </w:p>
          <w:p w:rsidR="00967F9F" w:rsidRPr="00967F9F" w:rsidRDefault="00967F9F" w:rsidP="00967F9F">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lang w:val="es-ES_tradnl"/>
              </w:rPr>
              <w:t xml:space="preserve">Siendo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M </w:t>
            </w:r>
            <w:r w:rsidRPr="00967F9F">
              <w:rPr>
                <w:rFonts w:ascii="Arial" w:eastAsia="Calibri" w:hAnsi="Arial" w:cs="Arial"/>
                <w:i/>
                <w:iCs/>
                <w:color w:val="000000"/>
                <w:sz w:val="22"/>
                <w:vertAlign w:val="subscript"/>
                <w:lang w:val="es-ES_tradnl"/>
              </w:rPr>
              <w:t xml:space="preserve"> </w:t>
            </w:r>
            <w:r w:rsidRPr="00967F9F">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O </w:t>
            </w:r>
            <w:r w:rsidRPr="00967F9F">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el precio límite de la baja temeraria (por debajo de ese precio las ofertas son desestimadas por temerarias)</w:t>
            </w:r>
            <w:r w:rsidR="00A30A9C">
              <w:rPr>
                <w:rFonts w:ascii="Arial" w:eastAsia="Calibri" w:hAnsi="Arial" w:cs="Arial"/>
                <w:color w:val="000000"/>
                <w:sz w:val="22"/>
                <w:lang w:val="es-ES_tradnl"/>
              </w:rPr>
              <w:t>; Máxima puntuación otorgable a la oferta económica</w:t>
            </w:r>
            <w:r w:rsidRPr="00967F9F">
              <w:rPr>
                <w:rFonts w:ascii="Arial" w:eastAsia="Calibri" w:hAnsi="Arial" w:cs="Arial"/>
                <w:color w:val="000000"/>
                <w:sz w:val="22"/>
                <w:lang w:val="es-ES_tradnl"/>
              </w:rPr>
              <w:t xml:space="preserve">, que en este caso es de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 xml:space="preserve"> puntos (se aplica en la fórmula el dato </w:t>
            </w:r>
            <w:r w:rsidRPr="00A30A9C">
              <w:rPr>
                <w:rFonts w:ascii="Arial" w:eastAsia="Calibri" w:hAnsi="Arial" w:cs="Arial"/>
                <w:b/>
                <w:color w:val="000000"/>
                <w:sz w:val="22"/>
                <w:lang w:val="es-ES_tradnl"/>
              </w:rPr>
              <w:t>xx</w:t>
            </w:r>
            <w:r w:rsidRPr="00967F9F">
              <w:rPr>
                <w:rFonts w:ascii="Arial" w:eastAsia="Calibri" w:hAnsi="Arial" w:cs="Arial"/>
                <w:color w:val="000000"/>
                <w:sz w:val="22"/>
                <w:lang w:val="es-ES_tradnl"/>
              </w:rPr>
              <w:t>)</w:t>
            </w:r>
            <w:r w:rsidRPr="00967F9F">
              <w:rPr>
                <w:rFonts w:ascii="Arial" w:eastAsia="Calibri" w:hAnsi="Arial" w:cs="Arial"/>
                <w:b/>
                <w:bCs/>
                <w:color w:val="000000"/>
                <w:sz w:val="22"/>
                <w:lang w:val="es-ES_tradnl"/>
              </w:rPr>
              <w:t>.</w:t>
            </w:r>
          </w:p>
          <w:p w:rsidR="00967F9F" w:rsidRPr="00967F9F" w:rsidRDefault="00967F9F" w:rsidP="00967F9F">
            <w:pPr>
              <w:tabs>
                <w:tab w:val="left" w:pos="2182"/>
              </w:tabs>
              <w:autoSpaceDE w:val="0"/>
              <w:autoSpaceDN w:val="0"/>
              <w:adjustRightInd w:val="0"/>
              <w:spacing w:before="120" w:after="120"/>
              <w:jc w:val="both"/>
              <w:rPr>
                <w:color w:val="000000"/>
                <w:sz w:val="22"/>
              </w:rPr>
            </w:pPr>
            <w:r w:rsidRPr="00967F9F">
              <w:rPr>
                <w:rFonts w:ascii="Arial" w:eastAsia="Calibri" w:hAnsi="Arial" w:cs="Arial"/>
                <w:b/>
                <w:iCs/>
                <w:color w:val="000000"/>
                <w:sz w:val="22"/>
                <w:lang w:val="es-ES_tradnl"/>
              </w:rPr>
              <w:t>PLBT</w:t>
            </w:r>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 xml:space="preserve">es el </w:t>
            </w:r>
            <w:r w:rsidR="00A30A9C">
              <w:rPr>
                <w:rFonts w:ascii="Arial" w:eastAsia="Calibri" w:hAnsi="Arial" w:cs="Arial"/>
                <w:color w:val="000000"/>
                <w:sz w:val="22"/>
                <w:lang w:val="es-ES_tradnl"/>
              </w:rPr>
              <w:t>p</w:t>
            </w:r>
            <w:r w:rsidRPr="00967F9F">
              <w:rPr>
                <w:rFonts w:ascii="Arial" w:eastAsia="Calibri" w:hAnsi="Arial" w:cs="Arial"/>
                <w:color w:val="000000"/>
                <w:sz w:val="22"/>
                <w:lang w:val="es-ES_tradnl"/>
              </w:rPr>
              <w:t xml:space="preserve">recio por debajo del cual se considera una oferta como </w:t>
            </w:r>
            <w:r w:rsidR="00A30A9C">
              <w:rPr>
                <w:rFonts w:ascii="Arial" w:eastAsia="Calibri" w:hAnsi="Arial" w:cs="Arial"/>
                <w:color w:val="000000"/>
                <w:sz w:val="22"/>
                <w:lang w:val="es-ES_tradnl"/>
              </w:rPr>
              <w:t>b</w:t>
            </w:r>
            <w:r w:rsidRPr="00967F9F">
              <w:rPr>
                <w:rFonts w:ascii="Arial" w:eastAsia="Calibri" w:hAnsi="Arial" w:cs="Arial"/>
                <w:color w:val="000000"/>
                <w:sz w:val="22"/>
                <w:lang w:val="es-ES_tradnl"/>
              </w:rPr>
              <w:t xml:space="preserve">aja </w:t>
            </w:r>
            <w:r w:rsidR="00A30A9C">
              <w:rPr>
                <w:rFonts w:ascii="Arial" w:eastAsia="Calibri" w:hAnsi="Arial" w:cs="Arial"/>
                <w:color w:val="000000"/>
                <w:sz w:val="22"/>
                <w:lang w:val="es-ES_tradnl"/>
              </w:rPr>
              <w:t>t</w:t>
            </w:r>
            <w:r w:rsidRPr="00967F9F">
              <w:rPr>
                <w:rFonts w:ascii="Arial" w:eastAsia="Calibri" w:hAnsi="Arial" w:cs="Arial"/>
                <w:color w:val="000000"/>
                <w:sz w:val="22"/>
                <w:lang w:val="es-ES_tradnl"/>
              </w:rPr>
              <w:t>emeraria y es el 70 % de la media de las ofertas económicas a valorar.</w:t>
            </w:r>
          </w:p>
          <w:p w:rsidR="00967F9F" w:rsidRDefault="00967F9F" w:rsidP="00967F9F">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xx puntos </w:t>
            </w:r>
            <w:r>
              <w:rPr>
                <w:rFonts w:ascii="Arial" w:eastAsia="Calibri" w:hAnsi="Arial" w:cs="Arial"/>
                <w:sz w:val="22"/>
                <w:szCs w:val="22"/>
                <w:lang w:val="es-ES_tradnl" w:eastAsia="en-US"/>
              </w:rPr>
              <w:t xml:space="preserve">según el importe de la oferta recibida. </w:t>
            </w:r>
          </w:p>
          <w:p w:rsidR="00F3358E" w:rsidRDefault="00F3358E" w:rsidP="00F3358E">
            <w:pPr>
              <w:autoSpaceDE w:val="0"/>
              <w:autoSpaceDN w:val="0"/>
              <w:adjustRightInd w:val="0"/>
              <w:spacing w:before="120" w:after="120"/>
              <w:jc w:val="both"/>
              <w:rPr>
                <w:rFonts w:ascii="Arial" w:hAnsi="Arial" w:cs="Arial"/>
                <w:u w:val="single"/>
                <w:lang w:val="es-ES_tradnl"/>
              </w:rPr>
            </w:pPr>
            <w:r>
              <w:rPr>
                <w:rFonts w:ascii="Arial" w:hAnsi="Arial" w:cs="Arial"/>
                <w:sz w:val="22"/>
                <w:szCs w:val="22"/>
                <w:lang w:val="es-ES_tradnl"/>
              </w:rPr>
              <w:t>A la hora de valorar las ofertas, se tendrá en cuenta la base imponible de la propues</w:t>
            </w:r>
            <w:r w:rsidR="007A4BEE">
              <w:rPr>
                <w:rFonts w:ascii="Arial" w:hAnsi="Arial" w:cs="Arial"/>
                <w:sz w:val="22"/>
                <w:szCs w:val="22"/>
                <w:lang w:val="es-ES_tradnl"/>
              </w:rPr>
              <w:t xml:space="preserve">ta, tal y como se indica en el </w:t>
            </w:r>
            <w:r>
              <w:rPr>
                <w:rFonts w:ascii="Arial" w:hAnsi="Arial" w:cs="Arial"/>
                <w:sz w:val="22"/>
                <w:szCs w:val="22"/>
                <w:lang w:val="es-ES_tradnl"/>
              </w:rPr>
              <w:t xml:space="preserve">Anexo </w:t>
            </w:r>
            <w:r w:rsidR="00C133E1" w:rsidRPr="00DA08A5">
              <w:rPr>
                <w:rFonts w:ascii="Arial" w:hAnsi="Arial" w:cs="Arial"/>
                <w:b/>
              </w:rPr>
              <w:t>IV (Bis).</w:t>
            </w:r>
          </w:p>
          <w:p w:rsidR="0067320C" w:rsidRPr="00035D6D" w:rsidRDefault="00F3358E" w:rsidP="001105AF">
            <w:pPr>
              <w:tabs>
                <w:tab w:val="num" w:pos="709"/>
              </w:tabs>
              <w:autoSpaceDE w:val="0"/>
              <w:autoSpaceDN w:val="0"/>
              <w:adjustRightInd w:val="0"/>
              <w:spacing w:before="120" w:after="120"/>
              <w:jc w:val="both"/>
              <w:rPr>
                <w:rFonts w:ascii="Arial" w:hAnsi="Arial" w:cs="Arial"/>
                <w:i/>
                <w:lang w:val="es-ES_tradnl"/>
              </w:rPr>
            </w:pPr>
            <w:r>
              <w:rPr>
                <w:rFonts w:ascii="Arial" w:hAnsi="Arial" w:cs="Arial"/>
                <w:sz w:val="22"/>
                <w:szCs w:val="22"/>
                <w:lang w:val="es-ES_tradnl"/>
              </w:rPr>
              <w:t>El precio del contrato será aquél al que ascienda la adjudicación definitiva que en ningún caso superará el presupuesto base de licitación.</w:t>
            </w:r>
          </w:p>
        </w:tc>
      </w:tr>
    </w:tbl>
    <w:p w:rsidR="00CA582E" w:rsidRPr="00CA582E" w:rsidRDefault="00CA582E" w:rsidP="00DF4931">
      <w:pPr>
        <w:pStyle w:val="NormalWeb"/>
        <w:spacing w:before="0" w:beforeAutospacing="0" w:after="0" w:afterAutospacing="0"/>
        <w:jc w:val="center"/>
        <w:rPr>
          <w:rFonts w:ascii="Arial" w:hAnsi="Arial" w:cs="Arial"/>
          <w:b/>
          <w:sz w:val="22"/>
          <w:szCs w:val="22"/>
          <w:lang w:val="es-ES_tradnl"/>
        </w:rPr>
      </w:pPr>
    </w:p>
    <w:p w:rsidR="0067320C" w:rsidRDefault="0067320C" w:rsidP="00DF4931">
      <w:pPr>
        <w:pStyle w:val="NormalWeb"/>
        <w:spacing w:before="0" w:beforeAutospacing="0" w:after="0" w:afterAutospacing="0"/>
        <w:jc w:val="center"/>
        <w:rPr>
          <w:rFonts w:ascii="Arial" w:hAnsi="Arial" w:cs="Arial"/>
          <w:b/>
          <w:sz w:val="22"/>
          <w:szCs w:val="22"/>
        </w:rPr>
      </w:pPr>
    </w:p>
    <w:p w:rsidR="00FE015F"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FE015F" w:rsidRDefault="00FE015F" w:rsidP="00DF4931">
      <w:pPr>
        <w:pStyle w:val="NormalWeb"/>
        <w:spacing w:before="0" w:beforeAutospacing="0" w:after="0" w:afterAutospacing="0"/>
        <w:jc w:val="center"/>
        <w:rPr>
          <w:rFonts w:ascii="Arial" w:hAnsi="Arial" w:cs="Arial"/>
          <w:b/>
          <w:sz w:val="22"/>
          <w:szCs w:val="22"/>
        </w:rPr>
      </w:pPr>
    </w:p>
    <w:p w:rsidR="00C133E1" w:rsidRPr="00C133E1" w:rsidRDefault="00C133E1" w:rsidP="00C133E1">
      <w:pPr>
        <w:spacing w:before="100" w:beforeAutospacing="1" w:after="100" w:afterAutospacing="1"/>
        <w:jc w:val="both"/>
        <w:rPr>
          <w:rFonts w:ascii="Arial" w:hAnsi="Arial" w:cs="Arial"/>
          <w:sz w:val="22"/>
          <w:szCs w:val="22"/>
          <w:lang w:val="es-ES_tradnl"/>
        </w:rPr>
      </w:pPr>
      <w:r w:rsidRPr="00C133E1">
        <w:rPr>
          <w:rFonts w:ascii="Arial" w:hAnsi="Arial" w:cs="Arial"/>
          <w:b/>
          <w:sz w:val="22"/>
          <w:szCs w:val="22"/>
        </w:rPr>
        <w:t xml:space="preserve">Al objeto de garantizar el correcto desarrollo y ejecución de los servicios licitados, </w:t>
      </w:r>
      <w:r w:rsidRPr="00C133E1">
        <w:rPr>
          <w:rFonts w:ascii="Arial" w:hAnsi="Arial" w:cs="Arial"/>
          <w:sz w:val="22"/>
          <w:szCs w:val="22"/>
          <w:lang w:val="es-ES_tradnl"/>
        </w:rPr>
        <w:t>el proveedor asignado, tras el proceso de licitación, deberá realizar de manera íntegra la investigación, abordando todas las tareas necesarias para alcanzar los objetivos planteados, en este sentido, en líneas generales las tareas serían:</w:t>
      </w:r>
    </w:p>
    <w:p w:rsidR="00C133E1" w:rsidRPr="00C133E1" w:rsidRDefault="00C133E1" w:rsidP="00C133E1">
      <w:pPr>
        <w:numPr>
          <w:ilvl w:val="0"/>
          <w:numId w:val="19"/>
        </w:numPr>
        <w:spacing w:before="100" w:beforeAutospacing="1" w:after="100" w:afterAutospacing="1"/>
        <w:jc w:val="both"/>
        <w:rPr>
          <w:rFonts w:ascii="Arial" w:hAnsi="Arial" w:cs="Arial"/>
          <w:sz w:val="22"/>
          <w:szCs w:val="22"/>
          <w:lang w:val="es-ES_tradnl"/>
        </w:rPr>
      </w:pPr>
      <w:r w:rsidRPr="00C133E1">
        <w:rPr>
          <w:rFonts w:ascii="Arial" w:hAnsi="Arial" w:cs="Arial"/>
          <w:sz w:val="22"/>
          <w:szCs w:val="22"/>
          <w:lang w:val="es-ES_tradnl"/>
        </w:rPr>
        <w:t xml:space="preserve">Revisión de los modelos de </w:t>
      </w:r>
      <w:proofErr w:type="spellStart"/>
      <w:r w:rsidRPr="00C133E1">
        <w:rPr>
          <w:rFonts w:ascii="Arial" w:hAnsi="Arial" w:cs="Arial"/>
          <w:sz w:val="22"/>
          <w:szCs w:val="22"/>
          <w:lang w:val="es-ES_tradnl"/>
        </w:rPr>
        <w:t>encuestación</w:t>
      </w:r>
      <w:proofErr w:type="spellEnd"/>
      <w:r>
        <w:rPr>
          <w:rFonts w:ascii="Arial" w:hAnsi="Arial" w:cs="Arial"/>
          <w:sz w:val="22"/>
          <w:szCs w:val="22"/>
          <w:lang w:val="es-ES_tradnl"/>
        </w:rPr>
        <w:t>.</w:t>
      </w:r>
    </w:p>
    <w:p w:rsidR="00C133E1" w:rsidRPr="00C133E1" w:rsidRDefault="00C133E1" w:rsidP="00C133E1">
      <w:pPr>
        <w:numPr>
          <w:ilvl w:val="0"/>
          <w:numId w:val="19"/>
        </w:numPr>
        <w:spacing w:before="100" w:beforeAutospacing="1" w:after="100" w:afterAutospacing="1"/>
        <w:contextualSpacing/>
        <w:jc w:val="both"/>
        <w:rPr>
          <w:rFonts w:ascii="Arial" w:hAnsi="Arial" w:cs="Arial"/>
          <w:sz w:val="22"/>
          <w:szCs w:val="22"/>
          <w:lang w:val="es-ES_tradnl"/>
        </w:rPr>
      </w:pPr>
      <w:r w:rsidRPr="00C133E1">
        <w:rPr>
          <w:rFonts w:ascii="Arial" w:hAnsi="Arial" w:cs="Arial"/>
          <w:sz w:val="22"/>
          <w:szCs w:val="22"/>
          <w:lang w:val="es-ES_tradnl"/>
        </w:rPr>
        <w:t xml:space="preserve">Diseño del modelo de </w:t>
      </w:r>
      <w:proofErr w:type="spellStart"/>
      <w:r w:rsidRPr="00C133E1">
        <w:rPr>
          <w:rFonts w:ascii="Arial" w:hAnsi="Arial" w:cs="Arial"/>
          <w:sz w:val="22"/>
          <w:szCs w:val="22"/>
          <w:lang w:val="es-ES_tradnl"/>
        </w:rPr>
        <w:t>encuestación</w:t>
      </w:r>
      <w:proofErr w:type="spellEnd"/>
      <w:r>
        <w:rPr>
          <w:rFonts w:ascii="Arial" w:hAnsi="Arial" w:cs="Arial"/>
          <w:sz w:val="22"/>
          <w:szCs w:val="22"/>
          <w:lang w:val="es-ES_tradnl"/>
        </w:rPr>
        <w:t>.</w:t>
      </w:r>
    </w:p>
    <w:p w:rsidR="00C133E1" w:rsidRPr="00C133E1" w:rsidRDefault="00C133E1" w:rsidP="00C133E1">
      <w:pPr>
        <w:numPr>
          <w:ilvl w:val="0"/>
          <w:numId w:val="19"/>
        </w:numPr>
        <w:spacing w:before="100" w:beforeAutospacing="1" w:after="100" w:afterAutospacing="1"/>
        <w:contextualSpacing/>
        <w:jc w:val="both"/>
        <w:rPr>
          <w:rFonts w:ascii="Arial" w:hAnsi="Arial" w:cs="Arial"/>
          <w:sz w:val="22"/>
          <w:szCs w:val="22"/>
          <w:lang w:val="es-ES_tradnl"/>
        </w:rPr>
      </w:pPr>
      <w:r w:rsidRPr="00C133E1">
        <w:rPr>
          <w:rFonts w:ascii="Arial" w:hAnsi="Arial" w:cs="Arial"/>
          <w:sz w:val="22"/>
          <w:szCs w:val="22"/>
          <w:lang w:val="es-ES_tradnl"/>
        </w:rPr>
        <w:t>Realización del trabajo de campo</w:t>
      </w:r>
      <w:r>
        <w:rPr>
          <w:rFonts w:ascii="Arial" w:hAnsi="Arial" w:cs="Arial"/>
          <w:sz w:val="22"/>
          <w:szCs w:val="22"/>
          <w:lang w:val="es-ES_tradnl"/>
        </w:rPr>
        <w:t>.</w:t>
      </w:r>
    </w:p>
    <w:p w:rsidR="00C133E1" w:rsidRPr="00C133E1" w:rsidRDefault="00C133E1" w:rsidP="00C133E1">
      <w:pPr>
        <w:numPr>
          <w:ilvl w:val="0"/>
          <w:numId w:val="19"/>
        </w:numPr>
        <w:spacing w:before="100" w:beforeAutospacing="1" w:after="100" w:afterAutospacing="1"/>
        <w:contextualSpacing/>
        <w:jc w:val="both"/>
        <w:rPr>
          <w:rFonts w:ascii="Arial" w:hAnsi="Arial" w:cs="Arial"/>
          <w:sz w:val="22"/>
          <w:szCs w:val="22"/>
          <w:lang w:val="es-ES_tradnl"/>
        </w:rPr>
      </w:pPr>
      <w:r w:rsidRPr="00C133E1">
        <w:rPr>
          <w:rFonts w:ascii="Arial" w:hAnsi="Arial" w:cs="Arial"/>
          <w:sz w:val="22"/>
          <w:szCs w:val="22"/>
          <w:lang w:val="es-ES_tradnl"/>
        </w:rPr>
        <w:t>Generación del informe general de resultados.</w:t>
      </w:r>
    </w:p>
    <w:p w:rsidR="00C133E1" w:rsidRPr="00C133E1" w:rsidRDefault="00C133E1" w:rsidP="00C133E1">
      <w:pPr>
        <w:numPr>
          <w:ilvl w:val="0"/>
          <w:numId w:val="19"/>
        </w:numPr>
        <w:spacing w:before="100" w:beforeAutospacing="1" w:after="100" w:afterAutospacing="1"/>
        <w:contextualSpacing/>
        <w:jc w:val="both"/>
        <w:rPr>
          <w:rFonts w:ascii="Arial" w:hAnsi="Arial" w:cs="Arial"/>
          <w:sz w:val="22"/>
          <w:szCs w:val="22"/>
          <w:lang w:val="es-ES_tradnl"/>
        </w:rPr>
      </w:pPr>
      <w:r w:rsidRPr="00C133E1">
        <w:rPr>
          <w:rFonts w:ascii="Arial" w:hAnsi="Arial" w:cs="Arial"/>
          <w:sz w:val="22"/>
          <w:szCs w:val="22"/>
          <w:lang w:val="es-ES_tradnl"/>
        </w:rPr>
        <w:t>Elaboración de informe ejecutivo de resultados.</w:t>
      </w:r>
    </w:p>
    <w:p w:rsidR="00C133E1" w:rsidRDefault="00C133E1" w:rsidP="00C133E1">
      <w:pPr>
        <w:spacing w:before="100" w:beforeAutospacing="1" w:after="100" w:afterAutospacing="1"/>
        <w:jc w:val="both"/>
        <w:rPr>
          <w:rFonts w:ascii="Arial" w:hAnsi="Arial" w:cs="Arial"/>
          <w:sz w:val="22"/>
          <w:szCs w:val="22"/>
          <w:lang w:val="es-ES_tradnl"/>
        </w:rPr>
      </w:pPr>
    </w:p>
    <w:p w:rsidR="00C133E1" w:rsidRPr="00C133E1" w:rsidRDefault="00C133E1" w:rsidP="00C133E1">
      <w:pPr>
        <w:spacing w:before="100" w:beforeAutospacing="1" w:after="100" w:afterAutospacing="1"/>
        <w:jc w:val="both"/>
        <w:rPr>
          <w:rFonts w:ascii="Arial" w:hAnsi="Arial" w:cs="Arial"/>
          <w:sz w:val="22"/>
          <w:szCs w:val="22"/>
          <w:lang w:val="es-ES_tradnl"/>
        </w:rPr>
      </w:pPr>
      <w:r w:rsidRPr="00C133E1">
        <w:rPr>
          <w:rFonts w:ascii="Arial" w:hAnsi="Arial" w:cs="Arial"/>
          <w:sz w:val="22"/>
          <w:szCs w:val="22"/>
          <w:lang w:val="es-ES_tradnl"/>
        </w:rPr>
        <w:lastRenderedPageBreak/>
        <w:t>En definitiva, el proveedor se deberá encargar de realizar todo el trabajo de campo, explotación de la información y generación de informes de resultados, garantizando la calidad de los mismos y facilitando su seguimiento a lo largo de todo el proceso de investigación.</w:t>
      </w:r>
    </w:p>
    <w:p w:rsidR="00FE015F" w:rsidRDefault="00FE015F" w:rsidP="00DF4931">
      <w:pPr>
        <w:pStyle w:val="NormalWeb"/>
        <w:spacing w:before="0" w:beforeAutospacing="0" w:after="0" w:afterAutospacing="0"/>
        <w:jc w:val="center"/>
        <w:rPr>
          <w:rFonts w:ascii="Arial" w:hAnsi="Arial" w:cs="Arial"/>
          <w:b/>
          <w:sz w:val="22"/>
          <w:szCs w:val="22"/>
          <w:lang w:val="es-ES_tradnl"/>
        </w:rPr>
      </w:pPr>
    </w:p>
    <w:p w:rsidR="00D81ED9" w:rsidRDefault="00D81ED9" w:rsidP="00DF4931">
      <w:pPr>
        <w:pStyle w:val="NormalWeb"/>
        <w:spacing w:before="0" w:beforeAutospacing="0" w:after="0" w:afterAutospacing="0"/>
        <w:jc w:val="center"/>
        <w:rPr>
          <w:rFonts w:ascii="Arial" w:hAnsi="Arial" w:cs="Arial"/>
          <w:b/>
          <w:sz w:val="22"/>
          <w:szCs w:val="22"/>
          <w:lang w:val="es-ES_tradnl"/>
        </w:rPr>
      </w:pPr>
    </w:p>
    <w:p w:rsidR="000A40A2"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O</w:t>
      </w:r>
      <w:r w:rsidR="000A40A2" w:rsidRPr="00BE567A">
        <w:rPr>
          <w:rFonts w:ascii="Arial" w:hAnsi="Arial" w:cs="Arial"/>
          <w:b/>
          <w:szCs w:val="22"/>
        </w:rPr>
        <w:t xml:space="preserve">.- </w:t>
      </w:r>
      <w:r w:rsidR="0021744E" w:rsidRPr="00BE567A">
        <w:rPr>
          <w:rFonts w:ascii="Arial" w:hAnsi="Arial" w:cs="Arial"/>
          <w:b/>
          <w:szCs w:val="22"/>
        </w:rPr>
        <w:t>Revisión de precios</w:t>
      </w:r>
      <w:r w:rsidR="000A40A2" w:rsidRPr="00BE567A">
        <w:rPr>
          <w:rFonts w:ascii="Arial" w:hAnsi="Arial" w:cs="Arial"/>
          <w:b/>
          <w:szCs w:val="22"/>
        </w:rPr>
        <w:t xml:space="preserve"> </w:t>
      </w:r>
    </w:p>
    <w:p w:rsidR="000A40A2" w:rsidRDefault="000A40A2" w:rsidP="000A40A2">
      <w:pPr>
        <w:autoSpaceDE w:val="0"/>
        <w:autoSpaceDN w:val="0"/>
        <w:adjustRightInd w:val="0"/>
        <w:jc w:val="both"/>
        <w:rPr>
          <w:rFonts w:ascii="TTE1C89A48t00" w:hAnsi="TTE1C89A48t00" w:cs="TTE1C89A48t00"/>
          <w:sz w:val="22"/>
          <w:szCs w:val="22"/>
        </w:rPr>
      </w:pPr>
    </w:p>
    <w:p w:rsidR="00F3358E" w:rsidRPr="00D81ED9" w:rsidRDefault="00F3358E" w:rsidP="00F3358E">
      <w:pPr>
        <w:autoSpaceDE w:val="0"/>
        <w:autoSpaceDN w:val="0"/>
        <w:adjustRightInd w:val="0"/>
        <w:jc w:val="center"/>
        <w:rPr>
          <w:rFonts w:ascii="Arial" w:hAnsi="Arial" w:cs="Arial"/>
          <w:b/>
          <w:sz w:val="22"/>
        </w:rPr>
      </w:pPr>
      <w:r w:rsidRPr="00D81ED9">
        <w:rPr>
          <w:rFonts w:ascii="Arial" w:hAnsi="Arial" w:cs="Arial"/>
          <w:b/>
          <w:sz w:val="22"/>
        </w:rPr>
        <w:t>NO APLICA</w:t>
      </w:r>
    </w:p>
    <w:p w:rsidR="000A40A2" w:rsidRPr="00BE567A" w:rsidRDefault="00FE015F" w:rsidP="00FE015F">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000A40A2" w:rsidRPr="00BE567A">
        <w:rPr>
          <w:rFonts w:ascii="Arial" w:hAnsi="Arial" w:cs="Arial"/>
          <w:b/>
          <w:szCs w:val="22"/>
          <w:lang w:val="es-ES_tradnl"/>
        </w:rPr>
        <w:t>.- Observaciones</w:t>
      </w:r>
    </w:p>
    <w:p w:rsidR="00B34DC6" w:rsidRDefault="00B34DC6" w:rsidP="00DF4931">
      <w:pPr>
        <w:pStyle w:val="NormalWeb"/>
        <w:spacing w:before="0" w:beforeAutospacing="0" w:after="0" w:afterAutospacing="0"/>
        <w:jc w:val="center"/>
        <w:rPr>
          <w:rFonts w:ascii="Arial" w:hAnsi="Arial" w:cs="Arial"/>
          <w:b/>
          <w:sz w:val="22"/>
          <w:szCs w:val="22"/>
        </w:rPr>
      </w:pPr>
    </w:p>
    <w:p w:rsidR="0021744E" w:rsidRDefault="0021744E" w:rsidP="00DF4931">
      <w:pPr>
        <w:pStyle w:val="NormalWeb"/>
        <w:spacing w:before="0" w:beforeAutospacing="0" w:after="0" w:afterAutospacing="0"/>
        <w:jc w:val="center"/>
        <w:rPr>
          <w:rFonts w:ascii="Arial" w:hAnsi="Arial" w:cs="Arial"/>
          <w:i/>
          <w:sz w:val="22"/>
          <w:szCs w:val="22"/>
          <w:lang w:val="es-ES_tradnl"/>
        </w:rPr>
      </w:pPr>
    </w:p>
    <w:p w:rsidR="00C133E1" w:rsidRDefault="00C133E1" w:rsidP="00DF4931">
      <w:pPr>
        <w:pStyle w:val="NormalWeb"/>
        <w:spacing w:before="0" w:beforeAutospacing="0" w:after="0" w:afterAutospacing="0"/>
        <w:jc w:val="center"/>
        <w:rPr>
          <w:rFonts w:ascii="Arial" w:hAnsi="Arial" w:cs="Arial"/>
          <w:i/>
          <w:sz w:val="22"/>
          <w:szCs w:val="22"/>
          <w:lang w:val="es-ES_tradnl"/>
        </w:rPr>
      </w:pPr>
    </w:p>
    <w:p w:rsidR="00C133E1" w:rsidRDefault="00C133E1"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A4BEE" w:rsidRDefault="007A4BEE" w:rsidP="00DF4931">
      <w:pPr>
        <w:pStyle w:val="NormalWeb"/>
        <w:spacing w:before="0" w:beforeAutospacing="0" w:after="0" w:afterAutospacing="0"/>
        <w:jc w:val="center"/>
        <w:rPr>
          <w:rFonts w:ascii="Arial" w:hAnsi="Arial" w:cs="Arial"/>
          <w:b/>
          <w:sz w:val="22"/>
          <w:szCs w:val="22"/>
        </w:rPr>
      </w:pPr>
    </w:p>
    <w:p w:rsidR="007E60ED" w:rsidRDefault="007E60ED" w:rsidP="00DF4931">
      <w:pPr>
        <w:pStyle w:val="NormalWeb"/>
        <w:spacing w:before="0" w:beforeAutospacing="0" w:after="0" w:afterAutospacing="0"/>
        <w:jc w:val="center"/>
        <w:rPr>
          <w:rFonts w:ascii="Arial" w:hAnsi="Arial" w:cs="Arial"/>
          <w:b/>
          <w:sz w:val="22"/>
          <w:szCs w:val="22"/>
          <w:lang w:val="es-ES_tradnl"/>
        </w:rPr>
      </w:pPr>
    </w:p>
    <w:p w:rsidR="002B5D56" w:rsidRPr="00DA08A5" w:rsidRDefault="002B5D56" w:rsidP="002B5D56">
      <w:pPr>
        <w:spacing w:before="120" w:after="120"/>
        <w:jc w:val="center"/>
        <w:rPr>
          <w:rFonts w:ascii="Arial" w:hAnsi="Arial"/>
          <w:b/>
          <w:sz w:val="28"/>
          <w:szCs w:val="28"/>
          <w:lang w:val="es-ES_tradnl" w:eastAsia="x-none"/>
        </w:rPr>
      </w:pPr>
      <w:r w:rsidRPr="00DA08A5">
        <w:rPr>
          <w:rFonts w:ascii="Arial" w:hAnsi="Arial"/>
          <w:b/>
          <w:sz w:val="28"/>
          <w:szCs w:val="28"/>
          <w:lang w:val="es-ES_tradnl" w:eastAsia="x-none"/>
        </w:rPr>
        <w:lastRenderedPageBreak/>
        <w:t>RELACIÓN DE ANEXOS A LOS PLIEGOS DE CONDICIONES PARTICULARES Y TÉCNICAS</w:t>
      </w:r>
    </w:p>
    <w:p w:rsidR="002B5D56" w:rsidRPr="00DA08A5" w:rsidRDefault="002B5D56" w:rsidP="002B5D56">
      <w:pPr>
        <w:pBdr>
          <w:bottom w:val="single" w:sz="4" w:space="1" w:color="auto"/>
        </w:pBdr>
        <w:spacing w:before="120" w:after="120"/>
        <w:jc w:val="center"/>
        <w:rPr>
          <w:rFonts w:ascii="Arial" w:hAnsi="Arial"/>
          <w:b/>
          <w:sz w:val="28"/>
          <w:szCs w:val="28"/>
          <w:lang w:val="es-ES_tradnl" w:eastAsia="x-none"/>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both"/>
        <w:rPr>
          <w:rFonts w:ascii="Arial" w:hAnsi="Arial" w:cs="Arial"/>
          <w:b/>
        </w:rPr>
      </w:pPr>
      <w:r w:rsidRPr="00DA08A5">
        <w:rPr>
          <w:rFonts w:ascii="Arial" w:hAnsi="Arial" w:cs="Arial"/>
          <w:b/>
          <w:lang w:val="pt-BR"/>
        </w:rPr>
        <w:t xml:space="preserve">ANEXO IV (Bis). </w:t>
      </w:r>
      <w:r w:rsidRPr="00DA08A5">
        <w:rPr>
          <w:rFonts w:ascii="Arial" w:hAnsi="Arial" w:cs="Arial"/>
          <w:b/>
        </w:rPr>
        <w:t>MODELO DE PRESENTACIÓN DE OFERTA ECONÓMICA</w:t>
      </w:r>
    </w:p>
    <w:p w:rsidR="002B5D56" w:rsidRPr="00DA08A5" w:rsidRDefault="002B5D56" w:rsidP="002B5D56">
      <w:pPr>
        <w:jc w:val="both"/>
        <w:rPr>
          <w:rFonts w:ascii="Arial" w:hAnsi="Arial" w:cs="Arial"/>
          <w:b/>
        </w:rPr>
      </w:pPr>
    </w:p>
    <w:p w:rsidR="002B5D56" w:rsidRPr="00DA08A5" w:rsidRDefault="002B5D56" w:rsidP="002B5D56">
      <w:pPr>
        <w:jc w:val="both"/>
        <w:rPr>
          <w:rFonts w:ascii="Arial" w:hAnsi="Arial" w:cs="Arial"/>
          <w:b/>
        </w:rPr>
      </w:pPr>
      <w:r w:rsidRPr="00DA08A5">
        <w:rPr>
          <w:rFonts w:ascii="Arial" w:hAnsi="Arial" w:cs="Arial"/>
          <w:b/>
        </w:rPr>
        <w:t>ANEXO REFERENCIA CURRICULAR</w:t>
      </w:r>
    </w:p>
    <w:p w:rsidR="002B5D56" w:rsidRPr="00DA08A5" w:rsidRDefault="002B5D56" w:rsidP="002B5D56">
      <w:pPr>
        <w:jc w:val="center"/>
        <w:rPr>
          <w:rFonts w:ascii="Arial" w:hAnsi="Arial" w:cs="Arial"/>
          <w:b/>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rPr>
          <w:rFonts w:ascii="Arial" w:hAnsi="Arial" w:cs="Arial"/>
          <w:b/>
          <w:lang w:val="es-ES_tradnl"/>
        </w:rPr>
      </w:pPr>
      <w:r w:rsidRPr="00DA08A5">
        <w:rPr>
          <w:rFonts w:ascii="Arial" w:hAnsi="Arial" w:cs="Arial"/>
          <w:b/>
          <w:lang w:val="es-ES_tradnl"/>
        </w:rPr>
        <w:t>NOTA: Estos anexos son específicos para las licitaciones cuyo objeto sea la impartición de acciones de mejora de la empleabilidad.</w:t>
      </w: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rPr>
          <w:rFonts w:ascii="Arial" w:hAnsi="Arial" w:cs="Arial"/>
          <w:b/>
          <w:lang w:val="es-ES_tradnl"/>
        </w:rPr>
      </w:pPr>
    </w:p>
    <w:p w:rsidR="002B5D56" w:rsidRPr="00DA08A5" w:rsidRDefault="002B5D56" w:rsidP="002B5D56">
      <w:pPr>
        <w:jc w:val="center"/>
        <w:rPr>
          <w:rFonts w:ascii="Arial" w:hAnsi="Arial" w:cs="Arial"/>
          <w:b/>
          <w:lang w:val="es-ES_tradnl"/>
        </w:rPr>
      </w:pPr>
    </w:p>
    <w:p w:rsidR="002B5D56" w:rsidRPr="00DA08A5" w:rsidRDefault="002B5D56" w:rsidP="002B5D56">
      <w:pPr>
        <w:jc w:val="center"/>
        <w:rPr>
          <w:rFonts w:ascii="Arial" w:hAnsi="Arial" w:cs="Arial"/>
          <w:b/>
        </w:rPr>
      </w:pPr>
      <w:r w:rsidRPr="00DA08A5">
        <w:rPr>
          <w:rFonts w:ascii="Arial" w:hAnsi="Arial" w:cs="Arial"/>
          <w:b/>
        </w:rPr>
        <w:lastRenderedPageBreak/>
        <w:t>ANEXO IV (Bis)</w:t>
      </w:r>
    </w:p>
    <w:p w:rsidR="002B5D56" w:rsidRPr="00DA08A5" w:rsidRDefault="002B5D56" w:rsidP="002B5D56">
      <w:pPr>
        <w:jc w:val="center"/>
        <w:rPr>
          <w:rFonts w:ascii="Arial" w:hAnsi="Arial" w:cs="Arial"/>
          <w:b/>
        </w:rPr>
      </w:pPr>
    </w:p>
    <w:p w:rsidR="002B5D56" w:rsidRPr="00DA08A5" w:rsidRDefault="002B5D56" w:rsidP="002B5D56">
      <w:pPr>
        <w:jc w:val="center"/>
        <w:rPr>
          <w:rFonts w:ascii="Arial" w:hAnsi="Arial" w:cs="Arial"/>
          <w:b/>
        </w:rPr>
      </w:pPr>
      <w:r w:rsidRPr="00DA08A5">
        <w:rPr>
          <w:rFonts w:ascii="Arial" w:hAnsi="Arial" w:cs="Arial"/>
          <w:b/>
        </w:rPr>
        <w:t>MODELO DE PRESENTACIÓN DE OFERTA ECONÓMICA</w:t>
      </w:r>
    </w:p>
    <w:p w:rsidR="002B5D56" w:rsidRPr="00DA08A5" w:rsidRDefault="002B5D56" w:rsidP="002B5D56">
      <w:pPr>
        <w:pBdr>
          <w:bottom w:val="single" w:sz="4" w:space="1" w:color="auto"/>
        </w:pBdr>
        <w:jc w:val="both"/>
        <w:rPr>
          <w:rFonts w:ascii="Arial" w:hAnsi="Arial" w:cs="Arial"/>
        </w:rPr>
      </w:pPr>
    </w:p>
    <w:p w:rsidR="002B5D56" w:rsidRPr="00DA08A5" w:rsidRDefault="002B5D56" w:rsidP="002B5D56">
      <w:pPr>
        <w:jc w:val="both"/>
        <w:rPr>
          <w:rFonts w:ascii="Arial" w:hAnsi="Arial" w:cs="Arial"/>
          <w:b/>
          <w:lang w:val="es-ES_tradnl"/>
        </w:rPr>
      </w:pPr>
    </w:p>
    <w:p w:rsidR="002B5D56" w:rsidRPr="00DA08A5" w:rsidRDefault="002B5D56" w:rsidP="002B5D56">
      <w:pPr>
        <w:jc w:val="both"/>
        <w:rPr>
          <w:rFonts w:ascii="Arial" w:hAnsi="Arial" w:cs="Arial"/>
        </w:rPr>
      </w:pPr>
      <w:r w:rsidRPr="00DA08A5">
        <w:rPr>
          <w:rFonts w:ascii="Arial" w:hAnsi="Arial" w:cs="Arial"/>
          <w:b/>
          <w:lang w:val="es-ES_tradnl"/>
        </w:rPr>
        <w:t xml:space="preserve">CÓDIGO DE EXPEDIENTE: </w:t>
      </w:r>
      <w:r w:rsidRPr="00DA08A5">
        <w:rPr>
          <w:rFonts w:ascii="Arial" w:hAnsi="Arial" w:cs="Arial"/>
        </w:rPr>
        <w:fldChar w:fldCharType="begin">
          <w:ffData>
            <w:name w:val="Texto3"/>
            <w:enabled/>
            <w:calcOnExit w:val="0"/>
            <w:textInput/>
          </w:ffData>
        </w:fldChar>
      </w:r>
      <w:r w:rsidRPr="00DA08A5">
        <w:rPr>
          <w:rFonts w:ascii="Arial" w:hAnsi="Arial" w:cs="Arial"/>
        </w:rPr>
        <w:instrText xml:space="preserve"> FORMTEXT </w:instrText>
      </w:r>
      <w:r w:rsidRPr="00DA08A5">
        <w:rPr>
          <w:rFonts w:ascii="Arial" w:hAnsi="Arial" w:cs="Arial"/>
        </w:rPr>
      </w:r>
      <w:r w:rsidRPr="00DA08A5">
        <w:rPr>
          <w:rFonts w:ascii="Arial" w:hAnsi="Arial" w:cs="Arial"/>
        </w:rPr>
        <w:fldChar w:fldCharType="separate"/>
      </w:r>
      <w:r w:rsidRPr="00DA08A5">
        <w:rPr>
          <w:rFonts w:ascii="Arial" w:hAnsi="Arial" w:cs="Arial"/>
          <w:noProof/>
        </w:rPr>
        <w:t> </w:t>
      </w:r>
      <w:r w:rsidRPr="00DA08A5">
        <w:rPr>
          <w:rFonts w:ascii="Arial" w:hAnsi="Arial" w:cs="Arial"/>
          <w:noProof/>
        </w:rPr>
        <w:t> </w:t>
      </w:r>
      <w:r w:rsidRPr="00DA08A5">
        <w:rPr>
          <w:rFonts w:ascii="Arial" w:hAnsi="Arial" w:cs="Arial"/>
          <w:noProof/>
        </w:rPr>
        <w:t> </w:t>
      </w:r>
      <w:r w:rsidRPr="00DA08A5">
        <w:rPr>
          <w:rFonts w:ascii="Arial" w:hAnsi="Arial" w:cs="Arial"/>
          <w:noProof/>
        </w:rPr>
        <w:t> </w:t>
      </w:r>
      <w:r w:rsidRPr="00DA08A5">
        <w:rPr>
          <w:rFonts w:ascii="Arial" w:hAnsi="Arial" w:cs="Arial"/>
          <w:noProof/>
        </w:rPr>
        <w:t> </w:t>
      </w:r>
      <w:r w:rsidRPr="00DA08A5">
        <w:rPr>
          <w:rFonts w:ascii="Arial" w:hAnsi="Arial" w:cs="Arial"/>
        </w:rPr>
        <w:fldChar w:fldCharType="end"/>
      </w:r>
    </w:p>
    <w:p w:rsidR="002B5D56" w:rsidRPr="00DA08A5" w:rsidRDefault="002B5D56" w:rsidP="002B5D56">
      <w:pPr>
        <w:jc w:val="both"/>
        <w:rPr>
          <w:sz w:val="20"/>
          <w:szCs w:val="20"/>
        </w:rPr>
      </w:pPr>
    </w:p>
    <w:p w:rsidR="002B5D56" w:rsidRPr="002B5D56" w:rsidRDefault="002B5D56" w:rsidP="002B5D56">
      <w:pPr>
        <w:jc w:val="both"/>
        <w:rPr>
          <w:rFonts w:ascii="Arial" w:hAnsi="Arial" w:cs="Arial"/>
          <w:sz w:val="22"/>
          <w:szCs w:val="22"/>
        </w:rPr>
      </w:pPr>
    </w:p>
    <w:p w:rsidR="002B5D56" w:rsidRPr="002B5D56" w:rsidRDefault="002B5D56" w:rsidP="002B5D56">
      <w:pPr>
        <w:spacing w:line="360" w:lineRule="auto"/>
        <w:jc w:val="both"/>
        <w:rPr>
          <w:rFonts w:ascii="Arial" w:hAnsi="Arial" w:cs="Arial"/>
          <w:sz w:val="22"/>
          <w:szCs w:val="22"/>
        </w:rPr>
      </w:pPr>
      <w:r w:rsidRPr="002B5D56">
        <w:rPr>
          <w:rFonts w:ascii="Arial" w:hAnsi="Arial" w:cs="Arial"/>
          <w:sz w:val="22"/>
          <w:szCs w:val="22"/>
        </w:rPr>
        <w:t xml:space="preserve">D./D.ª </w:t>
      </w:r>
      <w:r w:rsidRPr="002B5D56">
        <w:rPr>
          <w:rFonts w:ascii="Arial" w:hAnsi="Arial" w:cs="Arial"/>
          <w:sz w:val="22"/>
          <w:szCs w:val="22"/>
        </w:rPr>
        <w:fldChar w:fldCharType="begin">
          <w:ffData>
            <w:name w:val=""/>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con DNI número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en nombre (propio) o actuando en representación de (empresa que representa)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con CIF/NIF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con domicilio en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calle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número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,consultado el anuncio de licitación del contrato de: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publicado en el (DOUE o página Web de Inserta Empleo) </w:t>
      </w:r>
      <w:r w:rsidRPr="002B5D56">
        <w:rPr>
          <w:rFonts w:ascii="Arial" w:hAnsi="Arial" w:cs="Arial"/>
          <w:sz w:val="22"/>
          <w:szCs w:val="22"/>
        </w:rPr>
        <w:fldChar w:fldCharType="begin">
          <w:ffData>
            <w:name w:val=""/>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del día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del mes de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del año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noProof/>
          <w:sz w:val="22"/>
          <w:szCs w:val="22"/>
        </w:rPr>
        <w:t> </w:t>
      </w:r>
      <w:r w:rsidRPr="002B5D56">
        <w:rPr>
          <w:rFonts w:ascii="Arial" w:hAnsi="Arial" w:cs="Arial"/>
          <w:sz w:val="22"/>
          <w:szCs w:val="22"/>
        </w:rPr>
        <w:fldChar w:fldCharType="end"/>
      </w:r>
      <w:r w:rsidRPr="002B5D56">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2B5D56" w:rsidRPr="002B5D56" w:rsidRDefault="002B5D56" w:rsidP="002B5D56">
      <w:pPr>
        <w:rPr>
          <w:rFonts w:ascii="Arial" w:hAnsi="Arial"/>
          <w:sz w:val="22"/>
          <w:szCs w:val="22"/>
        </w:rPr>
      </w:pPr>
    </w:p>
    <w:p w:rsidR="002B5D56" w:rsidRPr="002B5D56" w:rsidRDefault="002B5D56" w:rsidP="002B5D56">
      <w:pPr>
        <w:spacing w:line="360" w:lineRule="auto"/>
        <w:jc w:val="both"/>
        <w:rPr>
          <w:rFonts w:ascii="Arial" w:hAnsi="Arial" w:cs="Arial"/>
          <w:i/>
          <w:iCs/>
          <w:sz w:val="22"/>
          <w:szCs w:val="22"/>
        </w:rPr>
      </w:pPr>
      <w:r w:rsidRPr="002B5D56">
        <w:rPr>
          <w:rFonts w:ascii="Arial" w:hAnsi="Arial" w:cs="Arial"/>
          <w:i/>
          <w:iCs/>
          <w:sz w:val="22"/>
          <w:szCs w:val="22"/>
        </w:rPr>
        <w:t>(En número y letra)</w:t>
      </w:r>
    </w:p>
    <w:p w:rsidR="002B5D56" w:rsidRPr="002B5D56" w:rsidRDefault="002B5D56" w:rsidP="002B5D56">
      <w:pPr>
        <w:spacing w:line="360" w:lineRule="auto"/>
        <w:jc w:val="both"/>
        <w:rPr>
          <w:rFonts w:ascii="Arial" w:hAnsi="Arial" w:cs="Arial"/>
          <w:i/>
          <w:iCs/>
          <w:sz w:val="22"/>
          <w:szCs w:val="22"/>
        </w:rPr>
      </w:pPr>
      <w:r w:rsidRPr="002B5D56">
        <w:rPr>
          <w:rFonts w:ascii="Arial" w:hAnsi="Arial" w:cs="Arial"/>
          <w:b/>
          <w:i/>
          <w:iCs/>
          <w:sz w:val="22"/>
          <w:szCs w:val="22"/>
        </w:rPr>
        <w:t>Base imponible:</w:t>
      </w:r>
      <w:r w:rsidRPr="002B5D56">
        <w:rPr>
          <w:rFonts w:ascii="Arial" w:hAnsi="Arial" w:cs="Arial"/>
          <w:i/>
          <w:iCs/>
          <w:sz w:val="22"/>
          <w:szCs w:val="22"/>
        </w:rPr>
        <w:t xml:space="preserve">   </w:t>
      </w:r>
      <w:r w:rsidRPr="002B5D56">
        <w:rPr>
          <w:rFonts w:ascii="Arial" w:hAnsi="Arial" w:cs="Arial"/>
          <w:i/>
          <w:iCs/>
          <w:sz w:val="22"/>
          <w:szCs w:val="22"/>
        </w:rPr>
        <w:tab/>
      </w:r>
      <w:r w:rsidRPr="002B5D56">
        <w:rPr>
          <w:rFonts w:ascii="Arial" w:hAnsi="Arial" w:cs="Arial"/>
          <w:i/>
          <w:iCs/>
          <w:sz w:val="22"/>
          <w:szCs w:val="22"/>
        </w:rPr>
        <w:tab/>
        <w:t xml:space="preserve">                                                </w:t>
      </w:r>
      <w:r w:rsidRPr="002B5D56">
        <w:rPr>
          <w:rFonts w:ascii="Arial" w:hAnsi="Arial" w:cs="Arial"/>
          <w:sz w:val="22"/>
          <w:szCs w:val="22"/>
        </w:rPr>
        <w:fldChar w:fldCharType="begin">
          <w:ffData>
            <w:name w:val=""/>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Euros</w:t>
      </w:r>
    </w:p>
    <w:p w:rsidR="002B5D56" w:rsidRPr="002B5D56" w:rsidRDefault="002B5D56" w:rsidP="002B5D56">
      <w:pPr>
        <w:numPr>
          <w:ilvl w:val="0"/>
          <w:numId w:val="7"/>
        </w:numPr>
        <w:tabs>
          <w:tab w:val="left" w:pos="3828"/>
        </w:tabs>
        <w:ind w:left="284" w:right="4676" w:hanging="284"/>
        <w:contextualSpacing/>
        <w:rPr>
          <w:rFonts w:ascii="Arial" w:hAnsi="Arial" w:cs="Arial"/>
          <w:i/>
          <w:iCs/>
          <w:sz w:val="22"/>
          <w:szCs w:val="22"/>
        </w:rPr>
      </w:pPr>
      <w:r w:rsidRPr="002B5D56">
        <w:rPr>
          <w:rFonts w:ascii="Arial" w:hAnsi="Arial" w:cs="Arial"/>
          <w:i/>
          <w:iCs/>
          <w:sz w:val="22"/>
          <w:szCs w:val="22"/>
        </w:rPr>
        <w:t>Coste de personal asociado a la prestación del servicio</w:t>
      </w:r>
    </w:p>
    <w:p w:rsidR="002B5D56" w:rsidRPr="002B5D56" w:rsidRDefault="002B5D56" w:rsidP="002B5D56">
      <w:pPr>
        <w:spacing w:line="360" w:lineRule="auto"/>
        <w:jc w:val="both"/>
        <w:rPr>
          <w:rFonts w:ascii="Arial" w:hAnsi="Arial" w:cs="Arial"/>
          <w:i/>
          <w:iCs/>
          <w:sz w:val="22"/>
          <w:szCs w:val="22"/>
        </w:rPr>
      </w:pPr>
      <w:r w:rsidRPr="002B5D56">
        <w:rPr>
          <w:rFonts w:ascii="Arial" w:hAnsi="Arial" w:cs="Arial"/>
          <w:i/>
          <w:iCs/>
          <w:sz w:val="22"/>
          <w:szCs w:val="22"/>
        </w:rPr>
        <w:t xml:space="preserve">    (docentes, coordinador, </w:t>
      </w:r>
      <w:proofErr w:type="gramStart"/>
      <w:r w:rsidRPr="002B5D56">
        <w:rPr>
          <w:rFonts w:ascii="Arial" w:hAnsi="Arial" w:cs="Arial"/>
          <w:i/>
          <w:iCs/>
          <w:sz w:val="22"/>
          <w:szCs w:val="22"/>
        </w:rPr>
        <w:t>consultores,...</w:t>
      </w:r>
      <w:proofErr w:type="gramEnd"/>
      <w:r w:rsidRPr="002B5D56">
        <w:rPr>
          <w:rFonts w:ascii="Arial" w:hAnsi="Arial" w:cs="Arial"/>
          <w:i/>
          <w:iCs/>
          <w:sz w:val="22"/>
          <w:szCs w:val="22"/>
        </w:rPr>
        <w:t xml:space="preserve">)                                  </w:t>
      </w:r>
      <w:r w:rsidRPr="002B5D56">
        <w:rPr>
          <w:rFonts w:ascii="Arial" w:hAnsi="Arial" w:cs="Arial"/>
          <w:sz w:val="22"/>
          <w:szCs w:val="22"/>
        </w:rPr>
        <w:fldChar w:fldCharType="begin">
          <w:ffData>
            <w:name w:val=""/>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Euros</w:t>
      </w:r>
    </w:p>
    <w:p w:rsidR="002B5D56" w:rsidRPr="002B5D56" w:rsidRDefault="002B5D56" w:rsidP="002B5D56">
      <w:pPr>
        <w:spacing w:line="360" w:lineRule="auto"/>
        <w:jc w:val="both"/>
        <w:rPr>
          <w:rFonts w:ascii="Arial" w:hAnsi="Arial" w:cs="Arial"/>
          <w:i/>
          <w:iCs/>
          <w:sz w:val="22"/>
          <w:szCs w:val="22"/>
        </w:rPr>
      </w:pPr>
    </w:p>
    <w:p w:rsidR="002B5D56" w:rsidRPr="002B5D56" w:rsidRDefault="002B5D56" w:rsidP="002B5D56">
      <w:pPr>
        <w:numPr>
          <w:ilvl w:val="0"/>
          <w:numId w:val="7"/>
        </w:numPr>
        <w:tabs>
          <w:tab w:val="left" w:pos="8080"/>
        </w:tabs>
        <w:spacing w:line="360" w:lineRule="auto"/>
        <w:ind w:left="284" w:right="282" w:hanging="284"/>
        <w:contextualSpacing/>
        <w:jc w:val="both"/>
        <w:rPr>
          <w:rFonts w:ascii="Arial" w:hAnsi="Arial" w:cs="Arial"/>
          <w:i/>
          <w:iCs/>
          <w:sz w:val="22"/>
          <w:szCs w:val="22"/>
        </w:rPr>
      </w:pPr>
      <w:r w:rsidRPr="002B5D56">
        <w:rPr>
          <w:rFonts w:ascii="Arial" w:hAnsi="Arial" w:cs="Arial"/>
          <w:i/>
          <w:iCs/>
          <w:sz w:val="22"/>
          <w:szCs w:val="22"/>
        </w:rPr>
        <w:t xml:space="preserve">Otros costes asociados a la prestación del servicio.               </w:t>
      </w:r>
      <w:r w:rsidRPr="002B5D56">
        <w:rPr>
          <w:rFonts w:ascii="Arial" w:hAnsi="Arial" w:cs="Arial"/>
          <w:sz w:val="22"/>
          <w:szCs w:val="22"/>
        </w:rPr>
        <w:fldChar w:fldCharType="begin">
          <w:ffData>
            <w:name w:val=""/>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Euros</w:t>
      </w:r>
    </w:p>
    <w:p w:rsidR="002B5D56" w:rsidRPr="002B5D56" w:rsidRDefault="002B5D56" w:rsidP="002B5D56">
      <w:pPr>
        <w:spacing w:line="360" w:lineRule="auto"/>
        <w:jc w:val="both"/>
        <w:rPr>
          <w:rFonts w:ascii="Arial" w:hAnsi="Arial" w:cs="Arial"/>
          <w:i/>
          <w:iCs/>
          <w:sz w:val="22"/>
          <w:szCs w:val="22"/>
        </w:rPr>
      </w:pPr>
    </w:p>
    <w:p w:rsidR="002B5D56" w:rsidRPr="002B5D56" w:rsidRDefault="002B5D56" w:rsidP="002B5D56">
      <w:pPr>
        <w:spacing w:line="480" w:lineRule="auto"/>
        <w:jc w:val="both"/>
        <w:rPr>
          <w:rFonts w:ascii="Arial" w:hAnsi="Arial" w:cs="Arial"/>
          <w:i/>
          <w:iCs/>
          <w:sz w:val="22"/>
          <w:szCs w:val="22"/>
        </w:rPr>
      </w:pPr>
      <w:r w:rsidRPr="002B5D56">
        <w:rPr>
          <w:rFonts w:ascii="Arial" w:hAnsi="Arial" w:cs="Arial"/>
          <w:b/>
          <w:i/>
          <w:iCs/>
          <w:sz w:val="22"/>
          <w:szCs w:val="22"/>
        </w:rPr>
        <w:t xml:space="preserve">IVA:   </w:t>
      </w:r>
      <w:r w:rsidRPr="002B5D56">
        <w:rPr>
          <w:rFonts w:ascii="Arial" w:hAnsi="Arial" w:cs="Arial"/>
          <w:b/>
          <w:i/>
          <w:iCs/>
          <w:sz w:val="22"/>
          <w:szCs w:val="22"/>
        </w:rPr>
        <w:tab/>
      </w:r>
      <w:r w:rsidRPr="002B5D56">
        <w:rPr>
          <w:rFonts w:ascii="Arial" w:hAnsi="Arial" w:cs="Arial"/>
          <w:i/>
          <w:iCs/>
          <w:sz w:val="22"/>
          <w:szCs w:val="22"/>
        </w:rPr>
        <w:tab/>
      </w:r>
      <w:r w:rsidRPr="002B5D56">
        <w:rPr>
          <w:rFonts w:ascii="Arial" w:hAnsi="Arial" w:cs="Arial"/>
          <w:i/>
          <w:iCs/>
          <w:sz w:val="22"/>
          <w:szCs w:val="22"/>
        </w:rPr>
        <w:tab/>
        <w:t xml:space="preserve">                                               </w:t>
      </w:r>
      <w:r w:rsidRPr="002B5D56">
        <w:rPr>
          <w:rFonts w:ascii="Arial" w:hAnsi="Arial" w:cs="Arial"/>
          <w:i/>
          <w:iCs/>
          <w:sz w:val="22"/>
          <w:szCs w:val="22"/>
        </w:rPr>
        <w:tab/>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Euros</w:t>
      </w:r>
    </w:p>
    <w:p w:rsidR="002B5D56" w:rsidRPr="002B5D56" w:rsidRDefault="002B5D56" w:rsidP="002B5D56">
      <w:pPr>
        <w:spacing w:line="480" w:lineRule="auto"/>
        <w:jc w:val="both"/>
        <w:rPr>
          <w:rFonts w:ascii="Arial" w:hAnsi="Arial" w:cs="Arial"/>
          <w:i/>
          <w:iCs/>
          <w:sz w:val="22"/>
          <w:szCs w:val="22"/>
        </w:rPr>
      </w:pPr>
      <w:r w:rsidRPr="002B5D56">
        <w:rPr>
          <w:rFonts w:ascii="Arial" w:hAnsi="Arial" w:cs="Arial"/>
          <w:b/>
          <w:i/>
          <w:iCs/>
          <w:sz w:val="22"/>
          <w:szCs w:val="22"/>
        </w:rPr>
        <w:t xml:space="preserve">Otros impuestos: </w:t>
      </w:r>
      <w:r w:rsidRPr="002B5D56">
        <w:rPr>
          <w:rFonts w:ascii="Arial" w:hAnsi="Arial" w:cs="Arial"/>
          <w:b/>
          <w:i/>
          <w:iCs/>
          <w:sz w:val="22"/>
          <w:szCs w:val="22"/>
        </w:rPr>
        <w:tab/>
      </w:r>
      <w:r w:rsidRPr="002B5D56">
        <w:rPr>
          <w:rFonts w:ascii="Arial" w:hAnsi="Arial" w:cs="Arial"/>
          <w:i/>
          <w:iCs/>
          <w:sz w:val="22"/>
          <w:szCs w:val="22"/>
        </w:rPr>
        <w:tab/>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Euros</w:t>
      </w:r>
    </w:p>
    <w:p w:rsidR="002B5D56" w:rsidRPr="002B5D56" w:rsidRDefault="002B5D56" w:rsidP="002B5D56">
      <w:pPr>
        <w:spacing w:line="480" w:lineRule="auto"/>
        <w:jc w:val="both"/>
        <w:rPr>
          <w:rFonts w:ascii="Arial" w:hAnsi="Arial" w:cs="Arial"/>
          <w:i/>
          <w:iCs/>
          <w:sz w:val="22"/>
          <w:szCs w:val="22"/>
        </w:rPr>
      </w:pPr>
      <w:r w:rsidRPr="002B5D56">
        <w:rPr>
          <w:rFonts w:ascii="Arial" w:hAnsi="Arial" w:cs="Arial"/>
          <w:b/>
          <w:i/>
          <w:iCs/>
          <w:sz w:val="22"/>
          <w:szCs w:val="22"/>
        </w:rPr>
        <w:t>Importe total de la oferta:</w:t>
      </w:r>
      <w:r w:rsidRPr="002B5D56">
        <w:rPr>
          <w:rFonts w:ascii="Arial" w:hAnsi="Arial" w:cs="Arial"/>
          <w:i/>
          <w:iCs/>
          <w:sz w:val="22"/>
          <w:szCs w:val="22"/>
        </w:rPr>
        <w:t xml:space="preserve">                                          </w:t>
      </w:r>
      <w:r w:rsidRPr="002B5D56">
        <w:rPr>
          <w:rFonts w:ascii="Arial" w:hAnsi="Arial" w:cs="Arial"/>
          <w:i/>
          <w:iCs/>
          <w:sz w:val="22"/>
          <w:szCs w:val="22"/>
        </w:rPr>
        <w:tab/>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xml:space="preserve"> (</w:t>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r w:rsidRPr="002B5D56">
        <w:rPr>
          <w:rFonts w:ascii="Arial" w:hAnsi="Arial" w:cs="Arial"/>
          <w:i/>
          <w:iCs/>
          <w:sz w:val="22"/>
          <w:szCs w:val="22"/>
        </w:rPr>
        <w:t>) Euros</w:t>
      </w:r>
    </w:p>
    <w:p w:rsidR="002B5D56" w:rsidRPr="002B5D56" w:rsidRDefault="002B5D56" w:rsidP="002B5D56">
      <w:pPr>
        <w:rPr>
          <w:rFonts w:ascii="Arial" w:hAnsi="Arial"/>
          <w:sz w:val="22"/>
          <w:szCs w:val="22"/>
        </w:rPr>
      </w:pPr>
    </w:p>
    <w:p w:rsidR="002B5D56" w:rsidRPr="002B5D56" w:rsidRDefault="002B5D56" w:rsidP="002B5D56">
      <w:pPr>
        <w:rPr>
          <w:rFonts w:ascii="Arial" w:hAnsi="Arial"/>
          <w:sz w:val="22"/>
          <w:szCs w:val="22"/>
        </w:rPr>
      </w:pPr>
      <w:r w:rsidRPr="002B5D56">
        <w:rPr>
          <w:rFonts w:ascii="Arial" w:hAnsi="Arial"/>
          <w:sz w:val="22"/>
          <w:szCs w:val="22"/>
        </w:rPr>
        <w:t xml:space="preserve">Firmado por </w:t>
      </w:r>
      <w:r w:rsidRPr="002B5D56">
        <w:rPr>
          <w:rFonts w:ascii="Arial" w:hAnsi="Arial"/>
          <w:sz w:val="22"/>
          <w:szCs w:val="22"/>
        </w:rPr>
        <w:tab/>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p>
    <w:p w:rsidR="002B5D56" w:rsidRPr="002B5D56" w:rsidRDefault="002B5D56" w:rsidP="002B5D56">
      <w:pPr>
        <w:rPr>
          <w:rFonts w:ascii="Arial" w:hAnsi="Arial"/>
          <w:sz w:val="22"/>
          <w:szCs w:val="22"/>
        </w:rPr>
      </w:pPr>
    </w:p>
    <w:p w:rsidR="002B5D56" w:rsidRPr="002B5D56" w:rsidRDefault="002B5D56" w:rsidP="002B5D56">
      <w:pPr>
        <w:jc w:val="both"/>
        <w:rPr>
          <w:rFonts w:ascii="Arial" w:hAnsi="Arial"/>
          <w:sz w:val="22"/>
          <w:szCs w:val="22"/>
        </w:rPr>
      </w:pPr>
      <w:r w:rsidRPr="002B5D56">
        <w:rPr>
          <w:rFonts w:ascii="Arial" w:hAnsi="Arial"/>
          <w:sz w:val="22"/>
          <w:szCs w:val="22"/>
        </w:rPr>
        <w:t xml:space="preserve">Cargo           </w:t>
      </w:r>
      <w:r w:rsidRPr="002B5D56">
        <w:rPr>
          <w:rFonts w:ascii="Arial" w:hAnsi="Arial"/>
          <w:sz w:val="22"/>
          <w:szCs w:val="22"/>
        </w:rPr>
        <w:tab/>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p>
    <w:p w:rsidR="002B5D56" w:rsidRPr="002B5D56" w:rsidRDefault="002B5D56" w:rsidP="002B5D56">
      <w:pPr>
        <w:jc w:val="both"/>
        <w:rPr>
          <w:rFonts w:ascii="Arial" w:hAnsi="Arial"/>
          <w:sz w:val="22"/>
          <w:szCs w:val="22"/>
        </w:rPr>
      </w:pPr>
    </w:p>
    <w:p w:rsidR="002B5D56" w:rsidRPr="002B5D56" w:rsidRDefault="002B5D56" w:rsidP="002B5D56">
      <w:pPr>
        <w:jc w:val="both"/>
        <w:rPr>
          <w:sz w:val="22"/>
          <w:szCs w:val="22"/>
        </w:rPr>
      </w:pPr>
      <w:r w:rsidRPr="002B5D56">
        <w:rPr>
          <w:rFonts w:ascii="Arial" w:hAnsi="Arial"/>
          <w:sz w:val="22"/>
          <w:szCs w:val="22"/>
        </w:rPr>
        <w:t xml:space="preserve">Fecha: </w:t>
      </w:r>
      <w:r w:rsidRPr="002B5D56">
        <w:rPr>
          <w:rFonts w:ascii="Arial" w:hAnsi="Arial"/>
          <w:sz w:val="22"/>
          <w:szCs w:val="22"/>
        </w:rPr>
        <w:tab/>
      </w:r>
      <w:r w:rsidRPr="002B5D56">
        <w:rPr>
          <w:rFonts w:ascii="Arial" w:hAnsi="Arial" w:cs="Arial"/>
          <w:sz w:val="22"/>
          <w:szCs w:val="22"/>
        </w:rPr>
        <w:fldChar w:fldCharType="begin">
          <w:ffData>
            <w:name w:val="Texto2"/>
            <w:enabled/>
            <w:calcOnExit w:val="0"/>
            <w:textInput/>
          </w:ffData>
        </w:fldChar>
      </w:r>
      <w:r w:rsidRPr="002B5D56">
        <w:rPr>
          <w:rFonts w:ascii="Arial" w:hAnsi="Arial" w:cs="Arial"/>
          <w:sz w:val="22"/>
          <w:szCs w:val="22"/>
        </w:rPr>
        <w:instrText xml:space="preserve"> FORMTEXT </w:instrText>
      </w:r>
      <w:r w:rsidRPr="002B5D56">
        <w:rPr>
          <w:rFonts w:ascii="Arial" w:hAnsi="Arial" w:cs="Arial"/>
          <w:sz w:val="22"/>
          <w:szCs w:val="22"/>
        </w:rPr>
      </w:r>
      <w:r w:rsidRPr="002B5D56">
        <w:rPr>
          <w:rFonts w:ascii="Arial" w:hAnsi="Arial" w:cs="Arial"/>
          <w:sz w:val="22"/>
          <w:szCs w:val="22"/>
        </w:rPr>
        <w:fldChar w:fldCharType="separate"/>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t> </w:t>
      </w:r>
      <w:r w:rsidRPr="002B5D56">
        <w:rPr>
          <w:rFonts w:ascii="Arial" w:hAnsi="Arial" w:cs="Arial"/>
          <w:sz w:val="22"/>
          <w:szCs w:val="22"/>
        </w:rPr>
        <w:fldChar w:fldCharType="end"/>
      </w:r>
    </w:p>
    <w:p w:rsidR="002B5D56" w:rsidRPr="00DA08A5" w:rsidRDefault="002B5D56" w:rsidP="002B5D56">
      <w:pPr>
        <w:jc w:val="center"/>
        <w:rPr>
          <w:rFonts w:ascii="Arial" w:hAnsi="Arial" w:cs="Arial"/>
        </w:rPr>
      </w:pPr>
    </w:p>
    <w:p w:rsidR="002B5D56" w:rsidRPr="00DA08A5" w:rsidRDefault="002B5D56" w:rsidP="002B5D56">
      <w:pPr>
        <w:jc w:val="center"/>
        <w:rPr>
          <w:rFonts w:ascii="Arial" w:hAnsi="Arial" w:cs="Arial"/>
          <w:b/>
          <w:sz w:val="32"/>
          <w:szCs w:val="20"/>
          <w:u w:val="single"/>
        </w:rPr>
      </w:pPr>
      <w:r w:rsidRPr="00DA08A5">
        <w:rPr>
          <w:rFonts w:ascii="Arial" w:hAnsi="Arial" w:cs="Arial"/>
          <w:b/>
          <w:sz w:val="32"/>
          <w:szCs w:val="20"/>
          <w:u w:val="single"/>
        </w:rPr>
        <w:t xml:space="preserve">ANEXO </w:t>
      </w:r>
    </w:p>
    <w:p w:rsidR="002B5D56" w:rsidRPr="00DA08A5" w:rsidRDefault="002B5D56" w:rsidP="002B5D56">
      <w:pPr>
        <w:jc w:val="center"/>
        <w:rPr>
          <w:rFonts w:ascii="Arial" w:hAnsi="Arial" w:cs="Arial"/>
          <w:b/>
          <w:sz w:val="32"/>
          <w:szCs w:val="20"/>
        </w:rPr>
      </w:pPr>
    </w:p>
    <w:p w:rsidR="002B5D56" w:rsidRPr="002B5D56" w:rsidRDefault="002B5D56" w:rsidP="002B5D56">
      <w:pPr>
        <w:jc w:val="center"/>
        <w:rPr>
          <w:rFonts w:ascii="Arial" w:hAnsi="Arial" w:cs="Arial"/>
          <w:b/>
          <w:sz w:val="32"/>
          <w:szCs w:val="20"/>
        </w:rPr>
      </w:pPr>
      <w:r w:rsidRPr="00DA08A5">
        <w:rPr>
          <w:rFonts w:ascii="Arial" w:hAnsi="Arial" w:cs="Arial"/>
          <w:b/>
          <w:sz w:val="32"/>
          <w:szCs w:val="20"/>
        </w:rPr>
        <w:t>REFERENCIA CURRICULAR</w:t>
      </w:r>
    </w:p>
    <w:p w:rsidR="002B5D56" w:rsidRPr="002B5D56" w:rsidRDefault="002B5D56" w:rsidP="002B5D56">
      <w:pPr>
        <w:rPr>
          <w:rFonts w:ascii="Arial" w:hAnsi="Arial" w:cs="Arial"/>
          <w:b/>
          <w:sz w:val="22"/>
          <w:szCs w:val="22"/>
        </w:rPr>
      </w:pPr>
    </w:p>
    <w:p w:rsidR="002B5D56" w:rsidRPr="002B5D56" w:rsidRDefault="002B5D56" w:rsidP="002B5D56">
      <w:pPr>
        <w:spacing w:after="240"/>
        <w:ind w:hanging="709"/>
        <w:rPr>
          <w:rFonts w:ascii="Arial" w:hAnsi="Arial" w:cs="Arial"/>
          <w:b/>
          <w:sz w:val="22"/>
          <w:szCs w:val="22"/>
          <w:lang w:val="es-ES_tradnl"/>
        </w:rPr>
      </w:pPr>
      <w:r w:rsidRPr="002B5D56">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2B5D56" w:rsidRPr="002B5D56" w:rsidTr="001018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c>
          <w:tcPr>
            <w:tcW w:w="10332" w:type="dxa"/>
            <w:gridSpan w:val="10"/>
            <w:tcBorders>
              <w:top w:val="single" w:sz="2" w:space="0" w:color="auto"/>
              <w:left w:val="nil"/>
              <w:bottom w:val="single" w:sz="4" w:space="0" w:color="auto"/>
              <w:right w:val="nil"/>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c>
          <w:tcPr>
            <w:tcW w:w="10332" w:type="dxa"/>
            <w:gridSpan w:val="10"/>
            <w:tcBorders>
              <w:top w:val="single" w:sz="4" w:space="0" w:color="auto"/>
              <w:left w:val="nil"/>
              <w:bottom w:val="nil"/>
              <w:right w:val="nil"/>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rPr>
          <w:trHeight w:val="894"/>
        </w:trPr>
        <w:tc>
          <w:tcPr>
            <w:tcW w:w="10332" w:type="dxa"/>
            <w:gridSpan w:val="10"/>
            <w:tcBorders>
              <w:top w:val="nil"/>
              <w:left w:val="nil"/>
              <w:bottom w:val="single" w:sz="4" w:space="0" w:color="auto"/>
              <w:right w:val="nil"/>
            </w:tcBorders>
            <w:shd w:val="clear" w:color="auto" w:fill="auto"/>
            <w:vAlign w:val="center"/>
          </w:tcPr>
          <w:p w:rsidR="002B5D56" w:rsidRPr="002B5D56" w:rsidRDefault="002B5D56" w:rsidP="001018EA">
            <w:pPr>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2B5D56" w:rsidRPr="002B5D56" w:rsidTr="001018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r>
          </w:tbl>
          <w:p w:rsidR="002B5D56" w:rsidRPr="002B5D56" w:rsidRDefault="002B5D56" w:rsidP="001018EA">
            <w:pPr>
              <w:rPr>
                <w:rFonts w:ascii="Arial" w:hAnsi="Arial" w:cs="Arial"/>
                <w:b/>
                <w:sz w:val="22"/>
                <w:szCs w:val="22"/>
                <w:lang w:val="es-ES_tradnl"/>
              </w:rPr>
            </w:pPr>
          </w:p>
          <w:p w:rsidR="002B5D56" w:rsidRPr="002B5D56" w:rsidRDefault="002B5D56" w:rsidP="001018EA">
            <w:pPr>
              <w:rPr>
                <w:rFonts w:ascii="Arial" w:hAnsi="Arial" w:cs="Arial"/>
                <w:b/>
                <w:sz w:val="22"/>
                <w:szCs w:val="22"/>
                <w:lang w:val="es-ES_tradnl"/>
              </w:rPr>
            </w:pPr>
          </w:p>
        </w:tc>
      </w:tr>
      <w:tr w:rsidR="002B5D56" w:rsidRPr="002B5D56" w:rsidTr="001018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c>
          <w:tcPr>
            <w:tcW w:w="10332" w:type="dxa"/>
            <w:gridSpan w:val="10"/>
            <w:tcBorders>
              <w:top w:val="single" w:sz="4" w:space="0" w:color="auto"/>
              <w:left w:val="nil"/>
              <w:bottom w:val="nil"/>
              <w:right w:val="nil"/>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c>
          <w:tcPr>
            <w:tcW w:w="10332" w:type="dxa"/>
            <w:gridSpan w:val="10"/>
            <w:tcBorders>
              <w:top w:val="nil"/>
              <w:left w:val="nil"/>
              <w:bottom w:val="single" w:sz="4" w:space="0" w:color="auto"/>
              <w:right w:val="nil"/>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c>
          <w:tcPr>
            <w:tcW w:w="2366" w:type="dxa"/>
            <w:gridSpan w:val="2"/>
            <w:tcBorders>
              <w:top w:val="single" w:sz="4" w:space="0" w:color="auto"/>
              <w:left w:val="nil"/>
              <w:bottom w:val="single" w:sz="4" w:space="0" w:color="auto"/>
              <w:right w:val="nil"/>
            </w:tcBorders>
            <w:shd w:val="clear" w:color="auto" w:fill="auto"/>
            <w:vAlign w:val="center"/>
          </w:tcPr>
          <w:p w:rsidR="002B5D56" w:rsidRPr="002B5D56" w:rsidRDefault="002B5D56" w:rsidP="001018EA">
            <w:pPr>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B5D56" w:rsidRPr="002B5D56" w:rsidRDefault="002B5D56" w:rsidP="001018EA">
            <w:pPr>
              <w:rPr>
                <w:rFonts w:ascii="Arial" w:hAnsi="Arial" w:cs="Arial"/>
                <w:b/>
                <w:sz w:val="22"/>
                <w:szCs w:val="22"/>
                <w:lang w:val="es-ES_tradnl"/>
              </w:rPr>
            </w:pPr>
          </w:p>
        </w:tc>
      </w:tr>
      <w:tr w:rsidR="002B5D56" w:rsidRPr="002B5D56" w:rsidTr="001018EA">
        <w:tc>
          <w:tcPr>
            <w:tcW w:w="10332" w:type="dxa"/>
            <w:gridSpan w:val="10"/>
            <w:tcBorders>
              <w:top w:val="single" w:sz="4" w:space="0" w:color="auto"/>
              <w:left w:val="nil"/>
              <w:bottom w:val="nil"/>
              <w:right w:val="nil"/>
            </w:tcBorders>
            <w:shd w:val="clear" w:color="auto" w:fill="auto"/>
            <w:vAlign w:val="center"/>
          </w:tcPr>
          <w:p w:rsidR="002B5D56" w:rsidRPr="002B5D56" w:rsidRDefault="002B5D56" w:rsidP="001018EA">
            <w:pPr>
              <w:rPr>
                <w:rFonts w:ascii="Arial" w:hAnsi="Arial" w:cs="Arial"/>
                <w:b/>
                <w:sz w:val="22"/>
                <w:szCs w:val="22"/>
                <w:lang w:val="es-ES_tradnl"/>
              </w:rPr>
            </w:pPr>
          </w:p>
        </w:tc>
      </w:tr>
    </w:tbl>
    <w:p w:rsidR="002B5D56" w:rsidRPr="002B5D56" w:rsidRDefault="002B5D56" w:rsidP="002B5D56">
      <w:pPr>
        <w:rPr>
          <w:rFonts w:ascii="Arial" w:hAnsi="Arial" w:cs="Arial"/>
          <w:b/>
          <w:sz w:val="22"/>
          <w:szCs w:val="22"/>
          <w:lang w:val="es-ES_tradnl"/>
        </w:rPr>
      </w:pPr>
    </w:p>
    <w:p w:rsidR="002B5D56" w:rsidRPr="002B5D56" w:rsidRDefault="002B5D56" w:rsidP="002B5D56">
      <w:pPr>
        <w:rPr>
          <w:rFonts w:ascii="Arial" w:hAnsi="Arial" w:cs="Arial"/>
          <w:b/>
          <w:sz w:val="22"/>
          <w:szCs w:val="22"/>
          <w:lang w:val="es-ES_tradnl"/>
        </w:rPr>
      </w:pPr>
    </w:p>
    <w:p w:rsidR="002B5D56" w:rsidRPr="002B5D56" w:rsidRDefault="002B5D56" w:rsidP="002B5D56">
      <w:pPr>
        <w:spacing w:after="240"/>
        <w:ind w:hanging="709"/>
        <w:rPr>
          <w:rFonts w:ascii="Arial" w:hAnsi="Arial" w:cs="Arial"/>
          <w:b/>
          <w:kern w:val="28"/>
          <w:sz w:val="22"/>
          <w:szCs w:val="22"/>
          <w:lang w:val="es-ES_tradnl"/>
        </w:rPr>
      </w:pPr>
      <w:r w:rsidRPr="002B5D56">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2B5D56" w:rsidRPr="002B5D56" w:rsidTr="001018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Fecha de obtención</w:t>
            </w:r>
          </w:p>
        </w:tc>
      </w:tr>
      <w:tr w:rsidR="002B5D56" w:rsidRPr="002B5D56" w:rsidTr="001018EA">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bl>
    <w:p w:rsidR="002B5D56" w:rsidRPr="002B5D56" w:rsidRDefault="002B5D56" w:rsidP="002B5D56">
      <w:pPr>
        <w:rPr>
          <w:rFonts w:ascii="Arial" w:hAnsi="Arial" w:cs="Arial"/>
          <w:b/>
          <w:kern w:val="28"/>
          <w:sz w:val="22"/>
          <w:szCs w:val="22"/>
          <w:lang w:val="es-ES_tradnl"/>
        </w:rPr>
      </w:pPr>
    </w:p>
    <w:p w:rsidR="002B5D56" w:rsidRPr="002B5D56" w:rsidRDefault="002B5D56" w:rsidP="002B5D56">
      <w:pPr>
        <w:rPr>
          <w:rFonts w:ascii="Arial" w:hAnsi="Arial" w:cs="Arial"/>
          <w:b/>
          <w:kern w:val="28"/>
          <w:sz w:val="22"/>
          <w:szCs w:val="22"/>
          <w:lang w:val="es-ES_tradnl"/>
        </w:rPr>
      </w:pPr>
    </w:p>
    <w:p w:rsidR="002B5D56" w:rsidRPr="002B5D56" w:rsidRDefault="002B5D56" w:rsidP="002B5D56">
      <w:pPr>
        <w:ind w:hanging="709"/>
        <w:rPr>
          <w:rFonts w:ascii="Arial" w:hAnsi="Arial" w:cs="Arial"/>
          <w:b/>
          <w:sz w:val="22"/>
          <w:szCs w:val="22"/>
          <w:lang w:val="es-ES_tradnl"/>
        </w:rPr>
      </w:pPr>
      <w:r w:rsidRPr="002B5D56">
        <w:rPr>
          <w:rFonts w:ascii="Arial" w:hAnsi="Arial" w:cs="Arial"/>
          <w:b/>
          <w:kern w:val="28"/>
          <w:sz w:val="22"/>
          <w:szCs w:val="22"/>
          <w:lang w:val="es-ES_tradnl"/>
        </w:rPr>
        <w:t>CURSOS</w:t>
      </w:r>
      <w:r w:rsidRPr="002B5D56">
        <w:rPr>
          <w:rFonts w:ascii="Arial" w:hAnsi="Arial" w:cs="Arial"/>
          <w:b/>
          <w:sz w:val="22"/>
          <w:szCs w:val="22"/>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2B5D56" w:rsidRPr="002B5D56" w:rsidTr="001018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Fecha (mes y año)</w:t>
            </w:r>
          </w:p>
        </w:tc>
      </w:tr>
      <w:tr w:rsidR="002B5D56" w:rsidRPr="002B5D56" w:rsidTr="001018E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tabs>
                <w:tab w:val="left" w:pos="0"/>
              </w:tabs>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tabs>
                <w:tab w:val="left" w:pos="0"/>
              </w:tabs>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tabs>
                <w:tab w:val="left" w:pos="0"/>
              </w:tabs>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tabs>
                <w:tab w:val="left" w:pos="0"/>
              </w:tabs>
              <w:rPr>
                <w:rFonts w:ascii="Arial" w:hAnsi="Arial" w:cs="Arial"/>
                <w:b/>
                <w:sz w:val="22"/>
                <w:szCs w:val="22"/>
                <w:lang w:val="es-ES_tradnl"/>
              </w:rPr>
            </w:pPr>
          </w:p>
        </w:tc>
      </w:tr>
    </w:tbl>
    <w:p w:rsidR="002B5D56" w:rsidRPr="002B5D56" w:rsidRDefault="002B5D56" w:rsidP="002B5D56">
      <w:pPr>
        <w:spacing w:after="240"/>
        <w:ind w:right="-493" w:hanging="709"/>
        <w:rPr>
          <w:rFonts w:ascii="Arial" w:hAnsi="Arial" w:cs="Arial"/>
          <w:b/>
          <w:sz w:val="22"/>
          <w:szCs w:val="22"/>
          <w:lang w:val="es-ES_tradnl"/>
        </w:rPr>
      </w:pPr>
      <w:proofErr w:type="gramStart"/>
      <w:r w:rsidRPr="002B5D56">
        <w:rPr>
          <w:rFonts w:ascii="Arial" w:hAnsi="Arial" w:cs="Arial"/>
          <w:b/>
          <w:sz w:val="22"/>
          <w:szCs w:val="22"/>
          <w:lang w:val="es-ES_tradnl"/>
        </w:rPr>
        <w:t>EXPERIENCIA  DOCENTE</w:t>
      </w:r>
      <w:proofErr w:type="gramEnd"/>
      <w:r w:rsidRPr="002B5D56">
        <w:rPr>
          <w:rFonts w:ascii="Arial" w:hAnsi="Arial" w:cs="Arial"/>
          <w:b/>
          <w:sz w:val="22"/>
          <w:szCs w:val="22"/>
          <w:lang w:val="es-ES_tradnl"/>
        </w:rPr>
        <w:t xml:space="preserv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2B5D56" w:rsidRPr="002B5D56" w:rsidTr="001018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lastRenderedPageBreak/>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jc w:val="center"/>
              <w:rPr>
                <w:rFonts w:ascii="Arial" w:hAnsi="Arial" w:cs="Arial"/>
                <w:b/>
                <w:sz w:val="22"/>
                <w:szCs w:val="22"/>
                <w:lang w:val="es-ES_tradnl"/>
              </w:rPr>
            </w:pPr>
            <w:r w:rsidRPr="002B5D56">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jc w:val="center"/>
              <w:rPr>
                <w:rFonts w:ascii="Arial" w:hAnsi="Arial" w:cs="Arial"/>
                <w:b/>
                <w:sz w:val="22"/>
                <w:szCs w:val="22"/>
                <w:lang w:val="es-ES_tradnl"/>
              </w:rPr>
            </w:pPr>
            <w:r w:rsidRPr="002B5D56">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jc w:val="center"/>
              <w:rPr>
                <w:rFonts w:ascii="Arial" w:hAnsi="Arial" w:cs="Arial"/>
                <w:b/>
                <w:sz w:val="22"/>
                <w:szCs w:val="22"/>
                <w:lang w:val="es-ES_tradnl"/>
              </w:rPr>
            </w:pPr>
            <w:r w:rsidRPr="002B5D56">
              <w:rPr>
                <w:rFonts w:ascii="Arial" w:hAnsi="Arial" w:cs="Arial"/>
                <w:b/>
                <w:sz w:val="22"/>
                <w:szCs w:val="22"/>
                <w:lang w:val="es-ES_tradnl"/>
              </w:rPr>
              <w:t>Fechas (mes y año)</w:t>
            </w: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c>
          <w:tcPr>
            <w:tcW w:w="3047"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2B5D56" w:rsidRPr="002B5D56" w:rsidRDefault="002B5D56" w:rsidP="001018EA">
            <w:pPr>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bl>
    <w:p w:rsidR="002B5D56" w:rsidRPr="002B5D56" w:rsidRDefault="002B5D56" w:rsidP="002B5D56">
      <w:pPr>
        <w:numPr>
          <w:ilvl w:val="0"/>
          <w:numId w:val="8"/>
        </w:numPr>
        <w:rPr>
          <w:rFonts w:ascii="Arial" w:hAnsi="Arial" w:cs="Arial"/>
          <w:b/>
          <w:sz w:val="22"/>
          <w:szCs w:val="22"/>
          <w:lang w:val="es-ES_tradnl"/>
        </w:rPr>
      </w:pPr>
      <w:r w:rsidRPr="002B5D56">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2B5D56" w:rsidRPr="002B5D56" w:rsidRDefault="002B5D56" w:rsidP="002B5D56">
      <w:pPr>
        <w:rPr>
          <w:rFonts w:ascii="Arial" w:hAnsi="Arial" w:cs="Arial"/>
          <w:b/>
          <w:sz w:val="22"/>
          <w:szCs w:val="22"/>
          <w:lang w:val="es-ES_tradnl"/>
        </w:rPr>
      </w:pPr>
    </w:p>
    <w:p w:rsidR="002B5D56" w:rsidRPr="002B5D56" w:rsidRDefault="002B5D56" w:rsidP="002B5D56">
      <w:pPr>
        <w:keepNext/>
        <w:tabs>
          <w:tab w:val="left" w:pos="7560"/>
        </w:tabs>
        <w:ind w:right="-1213"/>
        <w:outlineLvl w:val="1"/>
        <w:rPr>
          <w:rFonts w:ascii="Arial" w:hAnsi="Arial" w:cs="Arial"/>
          <w:b/>
          <w:kern w:val="28"/>
          <w:sz w:val="22"/>
          <w:szCs w:val="22"/>
          <w:lang w:val="es-ES_tradnl"/>
        </w:rPr>
      </w:pPr>
    </w:p>
    <w:p w:rsidR="002B5D56" w:rsidRPr="002B5D56" w:rsidRDefault="002B5D56" w:rsidP="002B5D56">
      <w:pPr>
        <w:keepNext/>
        <w:tabs>
          <w:tab w:val="left" w:pos="7560"/>
        </w:tabs>
        <w:ind w:right="-1213" w:hanging="709"/>
        <w:outlineLvl w:val="1"/>
        <w:rPr>
          <w:rFonts w:ascii="Arial" w:hAnsi="Arial" w:cs="Arial"/>
          <w:b/>
          <w:kern w:val="28"/>
          <w:sz w:val="22"/>
          <w:szCs w:val="22"/>
          <w:lang w:val="es-ES_tradnl"/>
        </w:rPr>
      </w:pPr>
      <w:proofErr w:type="gramStart"/>
      <w:r w:rsidRPr="002B5D56">
        <w:rPr>
          <w:rFonts w:ascii="Arial" w:hAnsi="Arial" w:cs="Arial"/>
          <w:b/>
          <w:kern w:val="28"/>
          <w:sz w:val="22"/>
          <w:szCs w:val="22"/>
          <w:lang w:val="es-ES_tradnl"/>
        </w:rPr>
        <w:t>EXPERIENCIA  PROFESIONAL</w:t>
      </w:r>
      <w:proofErr w:type="gramEnd"/>
      <w:r w:rsidRPr="002B5D56">
        <w:rPr>
          <w:rFonts w:ascii="Arial" w:hAnsi="Arial" w:cs="Arial"/>
          <w:b/>
          <w:kern w:val="28"/>
          <w:sz w:val="22"/>
          <w:szCs w:val="22"/>
          <w:lang w:val="es-ES_tradnl"/>
        </w:rPr>
        <w:t xml:space="preserve"> (2)</w:t>
      </w:r>
    </w:p>
    <w:p w:rsidR="002B5D56" w:rsidRPr="002B5D56" w:rsidRDefault="002B5D56" w:rsidP="002B5D56">
      <w:pPr>
        <w:keepNext/>
        <w:tabs>
          <w:tab w:val="left" w:pos="7560"/>
        </w:tabs>
        <w:ind w:right="-1213" w:hanging="709"/>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2B5D56" w:rsidRPr="002B5D56" w:rsidTr="001018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rPr>
                <w:rFonts w:ascii="Arial" w:hAnsi="Arial" w:cs="Arial"/>
                <w:b/>
                <w:sz w:val="22"/>
                <w:szCs w:val="22"/>
                <w:lang w:val="es-ES_tradnl"/>
              </w:rPr>
            </w:pPr>
            <w:r w:rsidRPr="002B5D56">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ind w:left="189" w:firstLine="567"/>
              <w:rPr>
                <w:rFonts w:ascii="Arial" w:hAnsi="Arial" w:cs="Arial"/>
                <w:b/>
                <w:sz w:val="22"/>
                <w:szCs w:val="22"/>
                <w:lang w:val="es-ES_tradnl"/>
              </w:rPr>
            </w:pPr>
            <w:r w:rsidRPr="002B5D56">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2B5D56" w:rsidRPr="002B5D56" w:rsidRDefault="002B5D56" w:rsidP="001018EA">
            <w:pPr>
              <w:jc w:val="center"/>
              <w:rPr>
                <w:rFonts w:ascii="Arial" w:hAnsi="Arial" w:cs="Arial"/>
                <w:b/>
                <w:sz w:val="22"/>
                <w:szCs w:val="22"/>
                <w:lang w:val="es-ES_tradnl"/>
              </w:rPr>
            </w:pPr>
            <w:r w:rsidRPr="002B5D56">
              <w:rPr>
                <w:rFonts w:ascii="Arial" w:hAnsi="Arial" w:cs="Arial"/>
                <w:b/>
                <w:sz w:val="22"/>
                <w:szCs w:val="22"/>
                <w:lang w:val="es-ES_tradnl"/>
              </w:rPr>
              <w:t>Duración (meses o años)</w:t>
            </w: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r w:rsidR="002B5D56" w:rsidRPr="002B5D56" w:rsidTr="001018EA">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B5D56" w:rsidRPr="002B5D56" w:rsidRDefault="002B5D56" w:rsidP="001018EA">
            <w:pPr>
              <w:rPr>
                <w:rFonts w:ascii="Arial" w:hAnsi="Arial" w:cs="Arial"/>
                <w:b/>
                <w:sz w:val="22"/>
                <w:szCs w:val="22"/>
                <w:lang w:val="es-ES_tradnl"/>
              </w:rPr>
            </w:pPr>
          </w:p>
        </w:tc>
      </w:tr>
    </w:tbl>
    <w:p w:rsidR="002B5D56" w:rsidRPr="002B5D56" w:rsidRDefault="002B5D56" w:rsidP="002B5D56">
      <w:pPr>
        <w:numPr>
          <w:ilvl w:val="0"/>
          <w:numId w:val="8"/>
        </w:numPr>
        <w:rPr>
          <w:rFonts w:ascii="Arial" w:hAnsi="Arial" w:cs="Arial"/>
          <w:b/>
          <w:sz w:val="22"/>
          <w:szCs w:val="22"/>
          <w:lang w:val="es-ES_tradnl"/>
        </w:rPr>
      </w:pPr>
      <w:r w:rsidRPr="002B5D56">
        <w:rPr>
          <w:rFonts w:ascii="Arial" w:hAnsi="Arial" w:cs="Arial"/>
          <w:b/>
          <w:sz w:val="22"/>
          <w:szCs w:val="22"/>
          <w:lang w:val="es-ES_tradnl"/>
        </w:rPr>
        <w:t>Reflejar únicamente aquella experiencia profesional que se requiera en el Pliego de Condiciones Particulares y Técnicas.</w:t>
      </w:r>
    </w:p>
    <w:p w:rsidR="002B5D56" w:rsidRPr="002B5D56" w:rsidRDefault="002B5D56" w:rsidP="002B5D56">
      <w:pPr>
        <w:numPr>
          <w:ilvl w:val="0"/>
          <w:numId w:val="8"/>
        </w:numPr>
        <w:rPr>
          <w:rFonts w:ascii="Arial" w:hAnsi="Arial" w:cs="Arial"/>
          <w:b/>
          <w:sz w:val="22"/>
          <w:szCs w:val="22"/>
          <w:lang w:val="es-ES_tradnl"/>
        </w:rPr>
      </w:pPr>
      <w:r w:rsidRPr="002B5D56">
        <w:rPr>
          <w:rFonts w:ascii="Arial" w:hAnsi="Arial" w:cs="Arial"/>
          <w:b/>
          <w:sz w:val="22"/>
          <w:szCs w:val="22"/>
          <w:lang w:val="es-ES_tradnl"/>
        </w:rPr>
        <w:t>Solo cumplimentar en el caso de que se requiera</w:t>
      </w:r>
    </w:p>
    <w:p w:rsidR="002B5D56" w:rsidRPr="002B5D56" w:rsidRDefault="002B5D56" w:rsidP="002B5D56">
      <w:pPr>
        <w:rPr>
          <w:rFonts w:ascii="Arial" w:hAnsi="Arial" w:cs="Arial"/>
          <w:b/>
          <w:sz w:val="22"/>
          <w:szCs w:val="22"/>
          <w:lang w:val="es-ES_tradnl"/>
        </w:rPr>
      </w:pPr>
    </w:p>
    <w:p w:rsidR="002B5D56" w:rsidRPr="002B5D56" w:rsidRDefault="002B5D56" w:rsidP="002B5D56">
      <w:pPr>
        <w:ind w:left="-709"/>
        <w:rPr>
          <w:rFonts w:ascii="Arial" w:hAnsi="Arial" w:cs="Arial"/>
          <w:sz w:val="22"/>
          <w:szCs w:val="22"/>
          <w:lang w:val="es-ES_tradnl"/>
        </w:rPr>
      </w:pPr>
    </w:p>
    <w:p w:rsidR="002B5D56" w:rsidRPr="002B5D56" w:rsidRDefault="002B5D56" w:rsidP="002B5D56">
      <w:pPr>
        <w:ind w:left="-709"/>
        <w:rPr>
          <w:rFonts w:ascii="Arial" w:hAnsi="Arial" w:cs="Arial"/>
          <w:sz w:val="22"/>
          <w:szCs w:val="22"/>
          <w:lang w:val="es-ES_tradnl"/>
        </w:rPr>
      </w:pPr>
      <w:r w:rsidRPr="002B5D56">
        <w:rPr>
          <w:rFonts w:ascii="Arial" w:hAnsi="Arial" w:cs="Arial"/>
          <w:sz w:val="22"/>
          <w:szCs w:val="22"/>
          <w:lang w:val="es-ES_tradnl"/>
        </w:rPr>
        <w:t>Declaro que todos los datos consignados son ciertos.</w:t>
      </w:r>
    </w:p>
    <w:p w:rsidR="002B5D56" w:rsidRPr="002B5D56" w:rsidRDefault="002B5D56" w:rsidP="002B5D56">
      <w:pPr>
        <w:rPr>
          <w:rFonts w:ascii="Arial" w:hAnsi="Arial" w:cs="Arial"/>
          <w:b/>
          <w:sz w:val="22"/>
          <w:szCs w:val="22"/>
          <w:lang w:val="es-ES_tradnl"/>
        </w:rPr>
      </w:pPr>
    </w:p>
    <w:p w:rsidR="002B5D56" w:rsidRPr="002B5D56" w:rsidRDefault="002B5D56" w:rsidP="002B5D56">
      <w:pPr>
        <w:rPr>
          <w:rFonts w:ascii="Arial" w:hAnsi="Arial" w:cs="Arial"/>
          <w:b/>
          <w:sz w:val="22"/>
          <w:szCs w:val="22"/>
          <w:lang w:val="es-ES_tradnl"/>
        </w:rPr>
      </w:pPr>
    </w:p>
    <w:p w:rsidR="002B5D56" w:rsidRPr="002B5D56" w:rsidRDefault="002B5D56" w:rsidP="002B5D56">
      <w:pPr>
        <w:rPr>
          <w:rFonts w:ascii="Arial" w:hAnsi="Arial" w:cs="Arial"/>
          <w:b/>
          <w:sz w:val="22"/>
          <w:szCs w:val="22"/>
          <w:lang w:val="es-ES_tradnl"/>
        </w:rPr>
      </w:pPr>
    </w:p>
    <w:p w:rsidR="002B5D56" w:rsidRPr="002B5D56" w:rsidRDefault="002B5D56" w:rsidP="002B5D56">
      <w:pPr>
        <w:ind w:hanging="709"/>
        <w:rPr>
          <w:rFonts w:ascii="Arial" w:hAnsi="Arial" w:cs="Arial"/>
          <w:sz w:val="22"/>
          <w:szCs w:val="22"/>
          <w:lang w:val="es-ES_tradnl"/>
        </w:rPr>
      </w:pPr>
      <w:r w:rsidRPr="002B5D56">
        <w:rPr>
          <w:rFonts w:ascii="Arial" w:hAnsi="Arial" w:cs="Arial"/>
          <w:b/>
          <w:sz w:val="22"/>
          <w:szCs w:val="22"/>
          <w:lang w:val="es-ES_tradnl"/>
        </w:rPr>
        <w:t xml:space="preserve"> </w:t>
      </w:r>
      <w:proofErr w:type="gramStart"/>
      <w:r w:rsidRPr="002B5D56">
        <w:rPr>
          <w:rFonts w:ascii="Arial" w:hAnsi="Arial" w:cs="Arial"/>
          <w:sz w:val="22"/>
          <w:szCs w:val="22"/>
          <w:lang w:val="es-ES_tradnl"/>
        </w:rPr>
        <w:t>En  _</w:t>
      </w:r>
      <w:proofErr w:type="gramEnd"/>
      <w:r w:rsidRPr="002B5D56">
        <w:rPr>
          <w:rFonts w:ascii="Arial" w:hAnsi="Arial" w:cs="Arial"/>
          <w:sz w:val="22"/>
          <w:szCs w:val="22"/>
          <w:lang w:val="es-ES_tradnl"/>
        </w:rPr>
        <w:t>____________________  a ______</w:t>
      </w:r>
      <w:proofErr w:type="spellStart"/>
      <w:r w:rsidRPr="002B5D56">
        <w:rPr>
          <w:rFonts w:ascii="Arial" w:hAnsi="Arial" w:cs="Arial"/>
          <w:sz w:val="22"/>
          <w:szCs w:val="22"/>
          <w:lang w:val="es-ES_tradnl"/>
        </w:rPr>
        <w:t>de_____________________de</w:t>
      </w:r>
      <w:proofErr w:type="spellEnd"/>
      <w:r w:rsidRPr="002B5D56">
        <w:rPr>
          <w:rFonts w:ascii="Arial" w:hAnsi="Arial" w:cs="Arial"/>
          <w:sz w:val="22"/>
          <w:szCs w:val="22"/>
          <w:lang w:val="es-ES_tradnl"/>
        </w:rPr>
        <w:t>______</w:t>
      </w:r>
    </w:p>
    <w:p w:rsidR="002B5D56" w:rsidRPr="002B5D56" w:rsidRDefault="002B5D56" w:rsidP="002B5D56">
      <w:pPr>
        <w:rPr>
          <w:rFonts w:ascii="Arial" w:hAnsi="Arial" w:cs="Arial"/>
          <w:b/>
          <w:sz w:val="22"/>
          <w:szCs w:val="22"/>
          <w:lang w:val="es-ES_tradnl"/>
        </w:rPr>
      </w:pPr>
    </w:p>
    <w:p w:rsidR="002B5D56" w:rsidRPr="002B5D56" w:rsidRDefault="002B5D56" w:rsidP="002B5D56">
      <w:pPr>
        <w:rPr>
          <w:rFonts w:ascii="Arial" w:hAnsi="Arial" w:cs="Arial"/>
          <w:b/>
          <w:sz w:val="22"/>
          <w:szCs w:val="22"/>
          <w:lang w:val="es-ES_tradnl"/>
        </w:rPr>
      </w:pPr>
    </w:p>
    <w:p w:rsidR="002B5D56" w:rsidRPr="002B5D56" w:rsidRDefault="002B5D56" w:rsidP="002B5D56">
      <w:pPr>
        <w:ind w:left="-709"/>
        <w:jc w:val="both"/>
        <w:rPr>
          <w:rFonts w:ascii="Arial" w:hAnsi="Arial" w:cs="Arial"/>
          <w:sz w:val="22"/>
          <w:szCs w:val="22"/>
          <w:lang w:val="es-ES_tradnl"/>
        </w:rPr>
      </w:pPr>
      <w:r w:rsidRPr="002B5D56">
        <w:rPr>
          <w:rFonts w:ascii="Arial" w:hAnsi="Arial" w:cs="Arial"/>
          <w:sz w:val="22"/>
          <w:szCs w:val="22"/>
          <w:lang w:val="es-ES_tradnl"/>
        </w:rPr>
        <w:t xml:space="preserve">La referencia curricular deberá ir acompañada de las acreditaciones que hayan sido requeridas en </w:t>
      </w:r>
      <w:r w:rsidRPr="002B5D56">
        <w:rPr>
          <w:rFonts w:ascii="Arial" w:hAnsi="Arial" w:cs="Arial"/>
          <w:b/>
          <w:i/>
          <w:sz w:val="22"/>
          <w:szCs w:val="22"/>
          <w:lang w:val="es-ES_tradnl"/>
        </w:rPr>
        <w:t>el Pliego de Condiciones Particulares y Técnicas.</w:t>
      </w:r>
    </w:p>
    <w:p w:rsidR="002B5D56" w:rsidRPr="002B5D56" w:rsidRDefault="002B5D56" w:rsidP="002B5D56">
      <w:pPr>
        <w:rPr>
          <w:rFonts w:ascii="Arial" w:hAnsi="Arial" w:cs="Arial"/>
          <w:b/>
          <w:sz w:val="22"/>
          <w:szCs w:val="22"/>
          <w:lang w:val="es-ES_tradnl"/>
        </w:rPr>
      </w:pPr>
    </w:p>
    <w:p w:rsidR="002B5D56" w:rsidRPr="002B5D56" w:rsidRDefault="002B5D56" w:rsidP="002B5D56">
      <w:pPr>
        <w:rPr>
          <w:rFonts w:ascii="Arial" w:hAnsi="Arial" w:cs="Arial"/>
          <w:b/>
          <w:sz w:val="22"/>
          <w:szCs w:val="22"/>
          <w:lang w:val="es-ES_tradnl"/>
        </w:rPr>
      </w:pPr>
    </w:p>
    <w:p w:rsidR="002B5D56" w:rsidRPr="00DA08A5" w:rsidRDefault="002B5D56" w:rsidP="002B5D56">
      <w:pPr>
        <w:rPr>
          <w:rFonts w:ascii="Arial" w:hAnsi="Arial" w:cs="Arial"/>
          <w:b/>
          <w:sz w:val="20"/>
          <w:szCs w:val="20"/>
          <w:lang w:val="es-ES_tradnl"/>
        </w:rPr>
      </w:pPr>
    </w:p>
    <w:p w:rsidR="002B5D56" w:rsidRPr="00DA08A5" w:rsidRDefault="002B5D56" w:rsidP="002B5D56">
      <w:pPr>
        <w:rPr>
          <w:rFonts w:ascii="Arial" w:hAnsi="Arial" w:cs="Arial"/>
          <w:b/>
          <w:sz w:val="20"/>
          <w:szCs w:val="20"/>
          <w:lang w:val="es-ES_tradnl"/>
        </w:rPr>
      </w:pPr>
    </w:p>
    <w:p w:rsidR="002B5D56" w:rsidRPr="00DA08A5" w:rsidRDefault="002B5D56" w:rsidP="002B5D56">
      <w:pPr>
        <w:rPr>
          <w:rFonts w:ascii="Arial" w:hAnsi="Arial" w:cs="Arial"/>
          <w:b/>
          <w:sz w:val="20"/>
          <w:szCs w:val="20"/>
          <w:lang w:val="es-ES_tradnl"/>
        </w:rPr>
      </w:pPr>
      <w:proofErr w:type="spellStart"/>
      <w:r w:rsidRPr="00DA08A5">
        <w:rPr>
          <w:rFonts w:ascii="Arial" w:hAnsi="Arial" w:cs="Arial"/>
          <w:b/>
          <w:sz w:val="20"/>
          <w:szCs w:val="20"/>
          <w:lang w:val="es-ES_tradnl"/>
        </w:rPr>
        <w:t>Fdo</w:t>
      </w:r>
      <w:proofErr w:type="spellEnd"/>
      <w:r w:rsidRPr="00DA08A5">
        <w:rPr>
          <w:rFonts w:ascii="Arial" w:hAnsi="Arial" w:cs="Arial"/>
          <w:b/>
          <w:sz w:val="20"/>
          <w:szCs w:val="20"/>
          <w:lang w:val="es-ES_tradnl"/>
        </w:rPr>
        <w:t>___________________________________</w:t>
      </w:r>
    </w:p>
    <w:p w:rsidR="002B5D56" w:rsidRPr="00DA08A5" w:rsidRDefault="002B5D56" w:rsidP="002B5D56">
      <w:pPr>
        <w:jc w:val="center"/>
        <w:rPr>
          <w:rFonts w:ascii="Arial" w:hAnsi="Arial" w:cs="Arial"/>
        </w:rPr>
      </w:pPr>
    </w:p>
    <w:p w:rsidR="002B5D56" w:rsidRDefault="002B5D56" w:rsidP="002B5D56"/>
    <w:p w:rsidR="002B5D56" w:rsidRDefault="002B5D56" w:rsidP="002B5D56"/>
    <w:p w:rsidR="00A22501" w:rsidRDefault="00A22501" w:rsidP="00DF4931">
      <w:pPr>
        <w:pStyle w:val="NormalWeb"/>
        <w:spacing w:before="0" w:beforeAutospacing="0" w:after="0" w:afterAutospacing="0"/>
        <w:jc w:val="center"/>
        <w:rPr>
          <w:rFonts w:ascii="Arial" w:hAnsi="Arial" w:cs="Arial"/>
          <w:b/>
          <w:sz w:val="22"/>
          <w:szCs w:val="22"/>
          <w:lang w:val="es-ES_tradnl"/>
        </w:rPr>
      </w:pPr>
    </w:p>
    <w:p w:rsidR="00A22501" w:rsidRDefault="00A22501" w:rsidP="00DF4931">
      <w:pPr>
        <w:pStyle w:val="NormalWeb"/>
        <w:spacing w:before="0" w:beforeAutospacing="0" w:after="0" w:afterAutospacing="0"/>
        <w:jc w:val="center"/>
        <w:rPr>
          <w:rFonts w:ascii="Arial" w:hAnsi="Arial" w:cs="Arial"/>
          <w:b/>
          <w:sz w:val="22"/>
          <w:szCs w:val="22"/>
          <w:lang w:val="es-ES_tradnl"/>
        </w:rPr>
      </w:pPr>
    </w:p>
    <w:p w:rsidR="007E60ED" w:rsidRDefault="007E60ED" w:rsidP="00E63EE7">
      <w:pPr>
        <w:pStyle w:val="NormalWeb"/>
        <w:spacing w:before="0" w:beforeAutospacing="0" w:after="0" w:afterAutospacing="0"/>
        <w:rPr>
          <w:rFonts w:ascii="Arial" w:hAnsi="Arial" w:cs="Arial"/>
          <w:b/>
          <w:sz w:val="22"/>
          <w:szCs w:val="22"/>
          <w:lang w:val="es-ES_tradnl"/>
        </w:rPr>
      </w:pPr>
    </w:p>
    <w:sectPr w:rsidR="007E60ED" w:rsidSect="001105AF">
      <w:headerReference w:type="default" r:id="rId12"/>
      <w:footerReference w:type="default" r:id="rId13"/>
      <w:pgSz w:w="11906" w:h="16838"/>
      <w:pgMar w:top="1797" w:right="1701" w:bottom="1560" w:left="1701" w:header="708" w:footer="15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E4" w:rsidRDefault="00000EE4">
      <w:r>
        <w:separator/>
      </w:r>
    </w:p>
  </w:endnote>
  <w:endnote w:type="continuationSeparator" w:id="0">
    <w:p w:rsidR="00000EE4" w:rsidRDefault="000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82" w:rsidRPr="00DD5582" w:rsidRDefault="002B5D56"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59264" behindDoc="0" locked="0" layoutInCell="1" allowOverlap="1">
          <wp:simplePos x="0" y="0"/>
          <wp:positionH relativeFrom="margin">
            <wp:posOffset>1878965</wp:posOffset>
          </wp:positionH>
          <wp:positionV relativeFrom="margin">
            <wp:posOffset>8650605</wp:posOffset>
          </wp:positionV>
          <wp:extent cx="1689735" cy="451485"/>
          <wp:effectExtent l="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noProof/>
        <w:spacing w:val="-2"/>
        <w:szCs w:val="20"/>
      </w:rPr>
      <w:drawing>
        <wp:anchor distT="0" distB="0" distL="114300" distR="114300" simplePos="0" relativeHeight="251656192" behindDoc="1" locked="0" layoutInCell="1" allowOverlap="1">
          <wp:simplePos x="0" y="0"/>
          <wp:positionH relativeFrom="column">
            <wp:posOffset>4210685</wp:posOffset>
          </wp:positionH>
          <wp:positionV relativeFrom="paragraph">
            <wp:posOffset>363220</wp:posOffset>
          </wp:positionV>
          <wp:extent cx="1266825" cy="733425"/>
          <wp:effectExtent l="0" t="0" r="0" b="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363220</wp:posOffset>
          </wp:positionV>
          <wp:extent cx="670560" cy="579120"/>
          <wp:effectExtent l="0" t="0" r="0" b="0"/>
          <wp:wrapNone/>
          <wp:docPr id="6"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89">
      <w:rPr>
        <w:rFonts w:ascii="Arial" w:hAnsi="Arial"/>
        <w:smallCaps/>
        <w:spacing w:val="-2"/>
        <w:sz w:val="20"/>
        <w:szCs w:val="20"/>
      </w:rPr>
      <w:tab/>
    </w:r>
    <w:r w:rsidR="00DD5582" w:rsidRPr="00DD5582">
      <w:rPr>
        <w:rFonts w:ascii="Arial" w:hAnsi="Arial"/>
        <w:smallCaps/>
        <w:spacing w:val="-2"/>
        <w:sz w:val="20"/>
        <w:szCs w:val="20"/>
      </w:rPr>
      <w:t xml:space="preserve">Página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PAGE </w:instrText>
    </w:r>
    <w:r w:rsidR="00DD5582" w:rsidRPr="00DD5582">
      <w:rPr>
        <w:rFonts w:ascii="Arial" w:hAnsi="Arial"/>
        <w:smallCaps/>
        <w:spacing w:val="-2"/>
        <w:sz w:val="20"/>
        <w:szCs w:val="20"/>
      </w:rPr>
      <w:fldChar w:fldCharType="separate"/>
    </w:r>
    <w:r w:rsidR="00D73E49">
      <w:rPr>
        <w:rFonts w:ascii="Arial" w:hAnsi="Arial"/>
        <w:smallCaps/>
        <w:noProof/>
        <w:spacing w:val="-2"/>
        <w:sz w:val="20"/>
        <w:szCs w:val="20"/>
      </w:rPr>
      <w:t>16</w:t>
    </w:r>
    <w:r w:rsidR="00DD5582" w:rsidRPr="00DD5582">
      <w:rPr>
        <w:rFonts w:ascii="Arial" w:hAnsi="Arial"/>
        <w:smallCaps/>
        <w:spacing w:val="-2"/>
        <w:sz w:val="20"/>
        <w:szCs w:val="20"/>
      </w:rPr>
      <w:fldChar w:fldCharType="end"/>
    </w:r>
    <w:r w:rsidR="00DD5582" w:rsidRPr="00DD5582">
      <w:rPr>
        <w:rFonts w:ascii="Arial" w:hAnsi="Arial"/>
        <w:smallCaps/>
        <w:spacing w:val="-2"/>
        <w:sz w:val="20"/>
        <w:szCs w:val="20"/>
      </w:rPr>
      <w:t xml:space="preserve"> de </w:t>
    </w:r>
    <w:r w:rsidR="00DD5582" w:rsidRPr="00DD5582">
      <w:rPr>
        <w:rFonts w:ascii="Arial" w:hAnsi="Arial"/>
        <w:smallCaps/>
        <w:spacing w:val="-2"/>
        <w:sz w:val="20"/>
        <w:szCs w:val="20"/>
      </w:rPr>
      <w:fldChar w:fldCharType="begin"/>
    </w:r>
    <w:r w:rsidR="00DD5582" w:rsidRPr="00DD5582">
      <w:rPr>
        <w:rFonts w:ascii="Arial" w:hAnsi="Arial"/>
        <w:smallCaps/>
        <w:spacing w:val="-2"/>
        <w:sz w:val="20"/>
        <w:szCs w:val="20"/>
      </w:rPr>
      <w:instrText xml:space="preserve"> NUMPAGES </w:instrText>
    </w:r>
    <w:r w:rsidR="00DD5582" w:rsidRPr="00DD5582">
      <w:rPr>
        <w:rFonts w:ascii="Arial" w:hAnsi="Arial"/>
        <w:smallCaps/>
        <w:spacing w:val="-2"/>
        <w:sz w:val="20"/>
        <w:szCs w:val="20"/>
      </w:rPr>
      <w:fldChar w:fldCharType="separate"/>
    </w:r>
    <w:r w:rsidR="00D73E49">
      <w:rPr>
        <w:rFonts w:ascii="Arial" w:hAnsi="Arial"/>
        <w:smallCaps/>
        <w:noProof/>
        <w:spacing w:val="-2"/>
        <w:sz w:val="20"/>
        <w:szCs w:val="20"/>
      </w:rPr>
      <w:t>16</w:t>
    </w:r>
    <w:r w:rsidR="00DD5582" w:rsidRPr="00DD5582">
      <w:rPr>
        <w:rFonts w:ascii="Arial" w:hAnsi="Arial"/>
        <w:smallCaps/>
        <w:spacing w:val="-2"/>
        <w:sz w:val="20"/>
        <w:szCs w:val="20"/>
      </w:rPr>
      <w:fldChar w:fldCharType="end"/>
    </w:r>
    <w:r w:rsidR="00664489">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E4" w:rsidRDefault="00000EE4">
      <w:r>
        <w:separator/>
      </w:r>
    </w:p>
  </w:footnote>
  <w:footnote w:type="continuationSeparator" w:id="0">
    <w:p w:rsidR="00000EE4" w:rsidRDefault="00000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76" w:rsidRPr="00387A77" w:rsidRDefault="002B5D56" w:rsidP="00387A77">
    <w:pPr>
      <w:pStyle w:val="Encabezado"/>
    </w:pPr>
    <w:r>
      <w:rPr>
        <w:noProof/>
      </w:rPr>
      <w:drawing>
        <wp:anchor distT="0" distB="0" distL="114300" distR="114300" simplePos="0" relativeHeight="251658240"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7"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1A2E0013"/>
    <w:multiLevelType w:val="hybridMultilevel"/>
    <w:tmpl w:val="1B20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A470A0"/>
    <w:multiLevelType w:val="hybridMultilevel"/>
    <w:tmpl w:val="E8B295D4"/>
    <w:lvl w:ilvl="0" w:tplc="799A7536">
      <w:start w:val="3"/>
      <w:numFmt w:val="bullet"/>
      <w:lvlText w:val="-"/>
      <w:lvlJc w:val="left"/>
      <w:pPr>
        <w:tabs>
          <w:tab w:val="num" w:pos="1440"/>
        </w:tabs>
        <w:ind w:left="144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D343A2"/>
    <w:multiLevelType w:val="hybridMultilevel"/>
    <w:tmpl w:val="C9A8E3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8C4822"/>
    <w:multiLevelType w:val="hybridMultilevel"/>
    <w:tmpl w:val="909EA44E"/>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47951"/>
    <w:multiLevelType w:val="hybridMultilevel"/>
    <w:tmpl w:val="C11E2EAE"/>
    <w:lvl w:ilvl="0" w:tplc="0DF83044">
      <w:start w:val="1"/>
      <w:numFmt w:val="bullet"/>
      <w:lvlText w:val="•"/>
      <w:lvlJc w:val="left"/>
      <w:pPr>
        <w:tabs>
          <w:tab w:val="num" w:pos="720"/>
        </w:tabs>
        <w:ind w:left="720" w:hanging="360"/>
      </w:pPr>
      <w:rPr>
        <w:rFonts w:ascii="Trebuchet MS" w:hAnsi="Trebuchet MS" w:hint="default"/>
      </w:rPr>
    </w:lvl>
    <w:lvl w:ilvl="1" w:tplc="EA1A9590">
      <w:start w:val="127"/>
      <w:numFmt w:val="bullet"/>
      <w:lvlText w:val="•"/>
      <w:lvlJc w:val="left"/>
      <w:pPr>
        <w:tabs>
          <w:tab w:val="num" w:pos="1440"/>
        </w:tabs>
        <w:ind w:left="1440" w:hanging="360"/>
      </w:pPr>
      <w:rPr>
        <w:rFonts w:ascii="Trebuchet MS" w:hAnsi="Trebuchet MS" w:hint="default"/>
      </w:rPr>
    </w:lvl>
    <w:lvl w:ilvl="2" w:tplc="64965C9A">
      <w:start w:val="127"/>
      <w:numFmt w:val="bullet"/>
      <w:lvlText w:val=""/>
      <w:lvlJc w:val="left"/>
      <w:pPr>
        <w:tabs>
          <w:tab w:val="num" w:pos="2160"/>
        </w:tabs>
        <w:ind w:left="2160" w:hanging="360"/>
      </w:pPr>
      <w:rPr>
        <w:rFonts w:ascii="Symbol" w:hAnsi="Symbol" w:hint="default"/>
      </w:rPr>
    </w:lvl>
    <w:lvl w:ilvl="3" w:tplc="FE967E48" w:tentative="1">
      <w:start w:val="1"/>
      <w:numFmt w:val="bullet"/>
      <w:lvlText w:val="•"/>
      <w:lvlJc w:val="left"/>
      <w:pPr>
        <w:tabs>
          <w:tab w:val="num" w:pos="2880"/>
        </w:tabs>
        <w:ind w:left="2880" w:hanging="360"/>
      </w:pPr>
      <w:rPr>
        <w:rFonts w:ascii="Trebuchet MS" w:hAnsi="Trebuchet MS" w:hint="default"/>
      </w:rPr>
    </w:lvl>
    <w:lvl w:ilvl="4" w:tplc="0EAC4DD2" w:tentative="1">
      <w:start w:val="1"/>
      <w:numFmt w:val="bullet"/>
      <w:lvlText w:val="•"/>
      <w:lvlJc w:val="left"/>
      <w:pPr>
        <w:tabs>
          <w:tab w:val="num" w:pos="3600"/>
        </w:tabs>
        <w:ind w:left="3600" w:hanging="360"/>
      </w:pPr>
      <w:rPr>
        <w:rFonts w:ascii="Trebuchet MS" w:hAnsi="Trebuchet MS" w:hint="default"/>
      </w:rPr>
    </w:lvl>
    <w:lvl w:ilvl="5" w:tplc="F6628DAE" w:tentative="1">
      <w:start w:val="1"/>
      <w:numFmt w:val="bullet"/>
      <w:lvlText w:val="•"/>
      <w:lvlJc w:val="left"/>
      <w:pPr>
        <w:tabs>
          <w:tab w:val="num" w:pos="4320"/>
        </w:tabs>
        <w:ind w:left="4320" w:hanging="360"/>
      </w:pPr>
      <w:rPr>
        <w:rFonts w:ascii="Trebuchet MS" w:hAnsi="Trebuchet MS" w:hint="default"/>
      </w:rPr>
    </w:lvl>
    <w:lvl w:ilvl="6" w:tplc="DB4C9E92" w:tentative="1">
      <w:start w:val="1"/>
      <w:numFmt w:val="bullet"/>
      <w:lvlText w:val="•"/>
      <w:lvlJc w:val="left"/>
      <w:pPr>
        <w:tabs>
          <w:tab w:val="num" w:pos="5040"/>
        </w:tabs>
        <w:ind w:left="5040" w:hanging="360"/>
      </w:pPr>
      <w:rPr>
        <w:rFonts w:ascii="Trebuchet MS" w:hAnsi="Trebuchet MS" w:hint="default"/>
      </w:rPr>
    </w:lvl>
    <w:lvl w:ilvl="7" w:tplc="E69C7186" w:tentative="1">
      <w:start w:val="1"/>
      <w:numFmt w:val="bullet"/>
      <w:lvlText w:val="•"/>
      <w:lvlJc w:val="left"/>
      <w:pPr>
        <w:tabs>
          <w:tab w:val="num" w:pos="5760"/>
        </w:tabs>
        <w:ind w:left="5760" w:hanging="360"/>
      </w:pPr>
      <w:rPr>
        <w:rFonts w:ascii="Trebuchet MS" w:hAnsi="Trebuchet MS" w:hint="default"/>
      </w:rPr>
    </w:lvl>
    <w:lvl w:ilvl="8" w:tplc="A09E7094" w:tentative="1">
      <w:start w:val="1"/>
      <w:numFmt w:val="bullet"/>
      <w:lvlText w:val="•"/>
      <w:lvlJc w:val="left"/>
      <w:pPr>
        <w:tabs>
          <w:tab w:val="num" w:pos="6480"/>
        </w:tabs>
        <w:ind w:left="6480" w:hanging="360"/>
      </w:pPr>
      <w:rPr>
        <w:rFonts w:ascii="Trebuchet MS" w:hAnsi="Trebuchet MS" w:hint="default"/>
      </w:rPr>
    </w:lvl>
  </w:abstractNum>
  <w:abstractNum w:abstractNumId="11" w15:restartNumberingAfterBreak="0">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F80DEE"/>
    <w:multiLevelType w:val="hybridMultilevel"/>
    <w:tmpl w:val="2FDEAC2E"/>
    <w:lvl w:ilvl="0" w:tplc="0C0A000B">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2"/>
  </w:num>
  <w:num w:numId="9">
    <w:abstractNumId w:val="0"/>
  </w:num>
  <w:num w:numId="10">
    <w:abstractNumId w:val="0"/>
  </w:num>
  <w:num w:numId="11">
    <w:abstractNumId w:val="9"/>
  </w:num>
  <w:num w:numId="12">
    <w:abstractNumId w:val="4"/>
  </w:num>
  <w:num w:numId="13">
    <w:abstractNumId w:val="14"/>
  </w:num>
  <w:num w:numId="14">
    <w:abstractNumId w:val="8"/>
  </w:num>
  <w:num w:numId="15">
    <w:abstractNumId w:val="7"/>
  </w:num>
  <w:num w:numId="16">
    <w:abstractNumId w:val="11"/>
  </w:num>
  <w:num w:numId="17">
    <w:abstractNumId w:val="6"/>
  </w:num>
  <w:num w:numId="18">
    <w:abstractNumId w:val="10"/>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1owFI4UOTNtTd6tzobxJ2Oj8K21Nxwo4GllQr1mP2HIy7xmyXFOIzkm9J+ARXpY8w9D3BIVBTGYhBcQ71aPUQ==" w:salt="P9FB7eAjp4z2yYSrFezUw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9"/>
    <w:rsid w:val="0000010C"/>
    <w:rsid w:val="00000183"/>
    <w:rsid w:val="00000467"/>
    <w:rsid w:val="0000057A"/>
    <w:rsid w:val="00000898"/>
    <w:rsid w:val="00000A61"/>
    <w:rsid w:val="00000C70"/>
    <w:rsid w:val="00000CA9"/>
    <w:rsid w:val="00000EE4"/>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200E"/>
    <w:rsid w:val="00012168"/>
    <w:rsid w:val="000121D9"/>
    <w:rsid w:val="000126EF"/>
    <w:rsid w:val="00012885"/>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AE8"/>
    <w:rsid w:val="00017BF7"/>
    <w:rsid w:val="00017E4E"/>
    <w:rsid w:val="0002014E"/>
    <w:rsid w:val="00020747"/>
    <w:rsid w:val="00020AF3"/>
    <w:rsid w:val="00020CAB"/>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4"/>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27EEA"/>
    <w:rsid w:val="0003018F"/>
    <w:rsid w:val="00030F1B"/>
    <w:rsid w:val="00030FEE"/>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59"/>
    <w:rsid w:val="00035CC0"/>
    <w:rsid w:val="00035D6D"/>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6F5"/>
    <w:rsid w:val="00053990"/>
    <w:rsid w:val="00053F8D"/>
    <w:rsid w:val="0005443D"/>
    <w:rsid w:val="000544F6"/>
    <w:rsid w:val="000549FC"/>
    <w:rsid w:val="00054A44"/>
    <w:rsid w:val="00055193"/>
    <w:rsid w:val="000555A5"/>
    <w:rsid w:val="0005568D"/>
    <w:rsid w:val="0005573C"/>
    <w:rsid w:val="00056215"/>
    <w:rsid w:val="00056DA7"/>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7F"/>
    <w:rsid w:val="000613A0"/>
    <w:rsid w:val="00061B91"/>
    <w:rsid w:val="00061F40"/>
    <w:rsid w:val="000625DC"/>
    <w:rsid w:val="000628AF"/>
    <w:rsid w:val="000628B5"/>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731"/>
    <w:rsid w:val="000857E5"/>
    <w:rsid w:val="00085A04"/>
    <w:rsid w:val="00085A59"/>
    <w:rsid w:val="00085AAF"/>
    <w:rsid w:val="00085B19"/>
    <w:rsid w:val="00085B54"/>
    <w:rsid w:val="00085B85"/>
    <w:rsid w:val="00085CF5"/>
    <w:rsid w:val="000864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B31"/>
    <w:rsid w:val="00092CF2"/>
    <w:rsid w:val="00092DEC"/>
    <w:rsid w:val="00093BBB"/>
    <w:rsid w:val="00093CF3"/>
    <w:rsid w:val="000942D1"/>
    <w:rsid w:val="00094320"/>
    <w:rsid w:val="00094A59"/>
    <w:rsid w:val="00095382"/>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F9A"/>
    <w:rsid w:val="000B214F"/>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651"/>
    <w:rsid w:val="000D0BAB"/>
    <w:rsid w:val="000D0D2B"/>
    <w:rsid w:val="000D0DA6"/>
    <w:rsid w:val="000D1875"/>
    <w:rsid w:val="000D1B68"/>
    <w:rsid w:val="000D216D"/>
    <w:rsid w:val="000D2397"/>
    <w:rsid w:val="000D25D9"/>
    <w:rsid w:val="000D303C"/>
    <w:rsid w:val="000D3262"/>
    <w:rsid w:val="000D3499"/>
    <w:rsid w:val="000D34CB"/>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D34"/>
    <w:rsid w:val="0010247D"/>
    <w:rsid w:val="001027ED"/>
    <w:rsid w:val="0010293A"/>
    <w:rsid w:val="00102C99"/>
    <w:rsid w:val="00102E03"/>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AF"/>
    <w:rsid w:val="001105EF"/>
    <w:rsid w:val="0011080C"/>
    <w:rsid w:val="00110C56"/>
    <w:rsid w:val="00110DC6"/>
    <w:rsid w:val="00110E99"/>
    <w:rsid w:val="001110C1"/>
    <w:rsid w:val="00111277"/>
    <w:rsid w:val="00111397"/>
    <w:rsid w:val="001117D1"/>
    <w:rsid w:val="0011182E"/>
    <w:rsid w:val="00111AD4"/>
    <w:rsid w:val="00111CBD"/>
    <w:rsid w:val="00112090"/>
    <w:rsid w:val="00112154"/>
    <w:rsid w:val="001123BB"/>
    <w:rsid w:val="00112768"/>
    <w:rsid w:val="00112A53"/>
    <w:rsid w:val="00112CD4"/>
    <w:rsid w:val="00112E2B"/>
    <w:rsid w:val="001135B4"/>
    <w:rsid w:val="001136C8"/>
    <w:rsid w:val="0011374F"/>
    <w:rsid w:val="00113F39"/>
    <w:rsid w:val="00114864"/>
    <w:rsid w:val="001154C5"/>
    <w:rsid w:val="00115594"/>
    <w:rsid w:val="001157DC"/>
    <w:rsid w:val="00115B32"/>
    <w:rsid w:val="00115E92"/>
    <w:rsid w:val="00116036"/>
    <w:rsid w:val="00116613"/>
    <w:rsid w:val="001166CD"/>
    <w:rsid w:val="00116764"/>
    <w:rsid w:val="00116DB4"/>
    <w:rsid w:val="00116F5A"/>
    <w:rsid w:val="001170BA"/>
    <w:rsid w:val="001176A7"/>
    <w:rsid w:val="00117A5A"/>
    <w:rsid w:val="00117E39"/>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9CB"/>
    <w:rsid w:val="00145B60"/>
    <w:rsid w:val="00146115"/>
    <w:rsid w:val="00146251"/>
    <w:rsid w:val="001462C7"/>
    <w:rsid w:val="00146700"/>
    <w:rsid w:val="001471A5"/>
    <w:rsid w:val="0014784D"/>
    <w:rsid w:val="0015038D"/>
    <w:rsid w:val="00150522"/>
    <w:rsid w:val="00150994"/>
    <w:rsid w:val="00150BD8"/>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B2"/>
    <w:rsid w:val="001562A5"/>
    <w:rsid w:val="0015689D"/>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4F1"/>
    <w:rsid w:val="001616BB"/>
    <w:rsid w:val="001618C8"/>
    <w:rsid w:val="00161BD1"/>
    <w:rsid w:val="00161C5D"/>
    <w:rsid w:val="00161CAD"/>
    <w:rsid w:val="00161F3E"/>
    <w:rsid w:val="001620EB"/>
    <w:rsid w:val="0016210F"/>
    <w:rsid w:val="00162284"/>
    <w:rsid w:val="001622DA"/>
    <w:rsid w:val="00162C10"/>
    <w:rsid w:val="00162E55"/>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FB8"/>
    <w:rsid w:val="001850A2"/>
    <w:rsid w:val="001855FF"/>
    <w:rsid w:val="001859D4"/>
    <w:rsid w:val="001859EE"/>
    <w:rsid w:val="00185A83"/>
    <w:rsid w:val="00185B0C"/>
    <w:rsid w:val="00185BF1"/>
    <w:rsid w:val="00185E37"/>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F6"/>
    <w:rsid w:val="00196D17"/>
    <w:rsid w:val="00196F1B"/>
    <w:rsid w:val="0019756E"/>
    <w:rsid w:val="00197DBF"/>
    <w:rsid w:val="00197F1E"/>
    <w:rsid w:val="00197FA4"/>
    <w:rsid w:val="00197FC6"/>
    <w:rsid w:val="001A009C"/>
    <w:rsid w:val="001A0881"/>
    <w:rsid w:val="001A0A99"/>
    <w:rsid w:val="001A1951"/>
    <w:rsid w:val="001A1DD0"/>
    <w:rsid w:val="001A208A"/>
    <w:rsid w:val="001A21A0"/>
    <w:rsid w:val="001A2256"/>
    <w:rsid w:val="001A26E8"/>
    <w:rsid w:val="001A26F5"/>
    <w:rsid w:val="001A2BD6"/>
    <w:rsid w:val="001A2BE0"/>
    <w:rsid w:val="001A3067"/>
    <w:rsid w:val="001A38FE"/>
    <w:rsid w:val="001A3A2A"/>
    <w:rsid w:val="001A3ADD"/>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1D4"/>
    <w:rsid w:val="001C1250"/>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638"/>
    <w:rsid w:val="001C58D7"/>
    <w:rsid w:val="001C5E72"/>
    <w:rsid w:val="001C609C"/>
    <w:rsid w:val="001C60C7"/>
    <w:rsid w:val="001C699D"/>
    <w:rsid w:val="001C6E96"/>
    <w:rsid w:val="001C7003"/>
    <w:rsid w:val="001C7369"/>
    <w:rsid w:val="001C74FF"/>
    <w:rsid w:val="001C7AD3"/>
    <w:rsid w:val="001C7B34"/>
    <w:rsid w:val="001D007A"/>
    <w:rsid w:val="001D03C3"/>
    <w:rsid w:val="001D0B89"/>
    <w:rsid w:val="001D0D42"/>
    <w:rsid w:val="001D1027"/>
    <w:rsid w:val="001D107B"/>
    <w:rsid w:val="001D18F8"/>
    <w:rsid w:val="001D1A52"/>
    <w:rsid w:val="001D1BA7"/>
    <w:rsid w:val="001D1C2D"/>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D76"/>
    <w:rsid w:val="001E2E79"/>
    <w:rsid w:val="001E3280"/>
    <w:rsid w:val="001E3918"/>
    <w:rsid w:val="001E39A0"/>
    <w:rsid w:val="001E3B7E"/>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2064"/>
    <w:rsid w:val="002020B9"/>
    <w:rsid w:val="00202183"/>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BAB"/>
    <w:rsid w:val="00204D83"/>
    <w:rsid w:val="002050B0"/>
    <w:rsid w:val="00205D98"/>
    <w:rsid w:val="002065CE"/>
    <w:rsid w:val="0020668C"/>
    <w:rsid w:val="002067F8"/>
    <w:rsid w:val="00206E00"/>
    <w:rsid w:val="00206F09"/>
    <w:rsid w:val="00206F0C"/>
    <w:rsid w:val="00207206"/>
    <w:rsid w:val="002072DB"/>
    <w:rsid w:val="002075E0"/>
    <w:rsid w:val="002077A0"/>
    <w:rsid w:val="00207F2F"/>
    <w:rsid w:val="002102A8"/>
    <w:rsid w:val="002103A7"/>
    <w:rsid w:val="002108CF"/>
    <w:rsid w:val="002109B2"/>
    <w:rsid w:val="002109F9"/>
    <w:rsid w:val="00211080"/>
    <w:rsid w:val="002113D1"/>
    <w:rsid w:val="00211C0A"/>
    <w:rsid w:val="00211DCC"/>
    <w:rsid w:val="00211E78"/>
    <w:rsid w:val="00211FAA"/>
    <w:rsid w:val="00212082"/>
    <w:rsid w:val="0021249D"/>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48C"/>
    <w:rsid w:val="00223857"/>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EB0"/>
    <w:rsid w:val="0024111E"/>
    <w:rsid w:val="00241550"/>
    <w:rsid w:val="002416F2"/>
    <w:rsid w:val="002418DD"/>
    <w:rsid w:val="00241A6A"/>
    <w:rsid w:val="00242045"/>
    <w:rsid w:val="00242C92"/>
    <w:rsid w:val="00243184"/>
    <w:rsid w:val="002434C4"/>
    <w:rsid w:val="00243759"/>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890"/>
    <w:rsid w:val="0024793B"/>
    <w:rsid w:val="002479C1"/>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4D3D"/>
    <w:rsid w:val="00285035"/>
    <w:rsid w:val="0028589B"/>
    <w:rsid w:val="00285959"/>
    <w:rsid w:val="002859F6"/>
    <w:rsid w:val="00285BA6"/>
    <w:rsid w:val="00285C47"/>
    <w:rsid w:val="00285D52"/>
    <w:rsid w:val="00286250"/>
    <w:rsid w:val="002862BA"/>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5A8C"/>
    <w:rsid w:val="00295CB1"/>
    <w:rsid w:val="0029611A"/>
    <w:rsid w:val="0029612B"/>
    <w:rsid w:val="0029657C"/>
    <w:rsid w:val="0029672D"/>
    <w:rsid w:val="00296E3E"/>
    <w:rsid w:val="002975CE"/>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FE0"/>
    <w:rsid w:val="002B24FB"/>
    <w:rsid w:val="002B2883"/>
    <w:rsid w:val="002B28C5"/>
    <w:rsid w:val="002B2F7B"/>
    <w:rsid w:val="002B30D8"/>
    <w:rsid w:val="002B32DA"/>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56"/>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727"/>
    <w:rsid w:val="002C6967"/>
    <w:rsid w:val="002C69EB"/>
    <w:rsid w:val="002C6D71"/>
    <w:rsid w:val="002C6E82"/>
    <w:rsid w:val="002C7A61"/>
    <w:rsid w:val="002C7EC7"/>
    <w:rsid w:val="002D02CA"/>
    <w:rsid w:val="002D0411"/>
    <w:rsid w:val="002D0445"/>
    <w:rsid w:val="002D0534"/>
    <w:rsid w:val="002D08F8"/>
    <w:rsid w:val="002D09D6"/>
    <w:rsid w:val="002D0B8C"/>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67B"/>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570"/>
    <w:rsid w:val="002F027F"/>
    <w:rsid w:val="002F057D"/>
    <w:rsid w:val="002F1021"/>
    <w:rsid w:val="002F116E"/>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3247"/>
    <w:rsid w:val="003132FB"/>
    <w:rsid w:val="00313F19"/>
    <w:rsid w:val="003143B5"/>
    <w:rsid w:val="003149E9"/>
    <w:rsid w:val="00314B3A"/>
    <w:rsid w:val="00314B3B"/>
    <w:rsid w:val="00314F9F"/>
    <w:rsid w:val="0031509A"/>
    <w:rsid w:val="00315155"/>
    <w:rsid w:val="00315253"/>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86D"/>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7412"/>
    <w:rsid w:val="0034747D"/>
    <w:rsid w:val="003478FD"/>
    <w:rsid w:val="00347924"/>
    <w:rsid w:val="00347B57"/>
    <w:rsid w:val="00347BB1"/>
    <w:rsid w:val="00347D10"/>
    <w:rsid w:val="003507ED"/>
    <w:rsid w:val="0035099F"/>
    <w:rsid w:val="0035186B"/>
    <w:rsid w:val="00351AD2"/>
    <w:rsid w:val="00352065"/>
    <w:rsid w:val="00352099"/>
    <w:rsid w:val="00352536"/>
    <w:rsid w:val="00352CCB"/>
    <w:rsid w:val="00352CFF"/>
    <w:rsid w:val="00352D04"/>
    <w:rsid w:val="0035329A"/>
    <w:rsid w:val="003533A7"/>
    <w:rsid w:val="00353560"/>
    <w:rsid w:val="003539C8"/>
    <w:rsid w:val="00353D12"/>
    <w:rsid w:val="00353F41"/>
    <w:rsid w:val="00353FEC"/>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323"/>
    <w:rsid w:val="003656E0"/>
    <w:rsid w:val="00365A6E"/>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35A"/>
    <w:rsid w:val="00371530"/>
    <w:rsid w:val="0037165D"/>
    <w:rsid w:val="003717D3"/>
    <w:rsid w:val="0037184B"/>
    <w:rsid w:val="00371B1E"/>
    <w:rsid w:val="0037247D"/>
    <w:rsid w:val="003735AB"/>
    <w:rsid w:val="00373978"/>
    <w:rsid w:val="00374035"/>
    <w:rsid w:val="00374039"/>
    <w:rsid w:val="003740F6"/>
    <w:rsid w:val="003742F9"/>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B3"/>
    <w:rsid w:val="003840F0"/>
    <w:rsid w:val="00384307"/>
    <w:rsid w:val="0038448F"/>
    <w:rsid w:val="003845A0"/>
    <w:rsid w:val="0038514A"/>
    <w:rsid w:val="00385390"/>
    <w:rsid w:val="00386148"/>
    <w:rsid w:val="00386161"/>
    <w:rsid w:val="00386470"/>
    <w:rsid w:val="00386621"/>
    <w:rsid w:val="00386723"/>
    <w:rsid w:val="00386792"/>
    <w:rsid w:val="0038695C"/>
    <w:rsid w:val="00386B56"/>
    <w:rsid w:val="00386C31"/>
    <w:rsid w:val="0038704A"/>
    <w:rsid w:val="00387A40"/>
    <w:rsid w:val="00387A58"/>
    <w:rsid w:val="00387A77"/>
    <w:rsid w:val="00387B5A"/>
    <w:rsid w:val="00387D5C"/>
    <w:rsid w:val="0039024F"/>
    <w:rsid w:val="0039063C"/>
    <w:rsid w:val="00390823"/>
    <w:rsid w:val="00390B23"/>
    <w:rsid w:val="00390B36"/>
    <w:rsid w:val="00391157"/>
    <w:rsid w:val="0039133C"/>
    <w:rsid w:val="00391A4B"/>
    <w:rsid w:val="00391AD4"/>
    <w:rsid w:val="00391B1D"/>
    <w:rsid w:val="00391D56"/>
    <w:rsid w:val="00391D9F"/>
    <w:rsid w:val="0039219B"/>
    <w:rsid w:val="003924D8"/>
    <w:rsid w:val="00392608"/>
    <w:rsid w:val="00392861"/>
    <w:rsid w:val="00392AB6"/>
    <w:rsid w:val="00392C2A"/>
    <w:rsid w:val="00392CF5"/>
    <w:rsid w:val="00392E8C"/>
    <w:rsid w:val="003930B4"/>
    <w:rsid w:val="003930C8"/>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B012F"/>
    <w:rsid w:val="003B023B"/>
    <w:rsid w:val="003B03EC"/>
    <w:rsid w:val="003B03FC"/>
    <w:rsid w:val="003B0431"/>
    <w:rsid w:val="003B0461"/>
    <w:rsid w:val="003B1053"/>
    <w:rsid w:val="003B105C"/>
    <w:rsid w:val="003B1238"/>
    <w:rsid w:val="003B12CC"/>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ED8"/>
    <w:rsid w:val="003B3F4E"/>
    <w:rsid w:val="003B412B"/>
    <w:rsid w:val="003B4179"/>
    <w:rsid w:val="003B4275"/>
    <w:rsid w:val="003B42BE"/>
    <w:rsid w:val="003B430E"/>
    <w:rsid w:val="003B4503"/>
    <w:rsid w:val="003B489A"/>
    <w:rsid w:val="003B48E1"/>
    <w:rsid w:val="003B497D"/>
    <w:rsid w:val="003B4B42"/>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E32"/>
    <w:rsid w:val="003E2E35"/>
    <w:rsid w:val="003E329D"/>
    <w:rsid w:val="003E339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64"/>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D73"/>
    <w:rsid w:val="004463FC"/>
    <w:rsid w:val="00446417"/>
    <w:rsid w:val="00446651"/>
    <w:rsid w:val="004469CA"/>
    <w:rsid w:val="00446A30"/>
    <w:rsid w:val="00446C6D"/>
    <w:rsid w:val="00446D8A"/>
    <w:rsid w:val="00446FCB"/>
    <w:rsid w:val="0044703E"/>
    <w:rsid w:val="00447E78"/>
    <w:rsid w:val="00447F01"/>
    <w:rsid w:val="00447F16"/>
    <w:rsid w:val="00450292"/>
    <w:rsid w:val="004503C8"/>
    <w:rsid w:val="0045048B"/>
    <w:rsid w:val="004505DC"/>
    <w:rsid w:val="004507B5"/>
    <w:rsid w:val="00450954"/>
    <w:rsid w:val="004509B9"/>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B09"/>
    <w:rsid w:val="00472F09"/>
    <w:rsid w:val="004731DF"/>
    <w:rsid w:val="00473241"/>
    <w:rsid w:val="00473370"/>
    <w:rsid w:val="00473718"/>
    <w:rsid w:val="00473A80"/>
    <w:rsid w:val="00473F7D"/>
    <w:rsid w:val="00474162"/>
    <w:rsid w:val="004746D3"/>
    <w:rsid w:val="00474A7D"/>
    <w:rsid w:val="00474A8A"/>
    <w:rsid w:val="00474B57"/>
    <w:rsid w:val="00474C26"/>
    <w:rsid w:val="00474DD5"/>
    <w:rsid w:val="0047523D"/>
    <w:rsid w:val="004759A2"/>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099"/>
    <w:rsid w:val="00485248"/>
    <w:rsid w:val="0048529E"/>
    <w:rsid w:val="00485344"/>
    <w:rsid w:val="00485445"/>
    <w:rsid w:val="004854E9"/>
    <w:rsid w:val="00486216"/>
    <w:rsid w:val="00486A3D"/>
    <w:rsid w:val="00486D17"/>
    <w:rsid w:val="00486EDD"/>
    <w:rsid w:val="00486FDF"/>
    <w:rsid w:val="004870EC"/>
    <w:rsid w:val="00487302"/>
    <w:rsid w:val="00487319"/>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EAB"/>
    <w:rsid w:val="00494F40"/>
    <w:rsid w:val="004953DA"/>
    <w:rsid w:val="0049567B"/>
    <w:rsid w:val="004958D3"/>
    <w:rsid w:val="00495990"/>
    <w:rsid w:val="00496117"/>
    <w:rsid w:val="004966E6"/>
    <w:rsid w:val="00496828"/>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43F1"/>
    <w:rsid w:val="004B44AF"/>
    <w:rsid w:val="004B464C"/>
    <w:rsid w:val="004B4740"/>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5C3"/>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3FD"/>
    <w:rsid w:val="004F4951"/>
    <w:rsid w:val="004F4DAE"/>
    <w:rsid w:val="004F5202"/>
    <w:rsid w:val="004F529F"/>
    <w:rsid w:val="004F5415"/>
    <w:rsid w:val="004F5669"/>
    <w:rsid w:val="004F5770"/>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603F"/>
    <w:rsid w:val="005060DC"/>
    <w:rsid w:val="0050621B"/>
    <w:rsid w:val="0050627C"/>
    <w:rsid w:val="0050645A"/>
    <w:rsid w:val="0050647B"/>
    <w:rsid w:val="00506A46"/>
    <w:rsid w:val="00506ACE"/>
    <w:rsid w:val="00506D20"/>
    <w:rsid w:val="00506EF1"/>
    <w:rsid w:val="005073B4"/>
    <w:rsid w:val="005074B0"/>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1BF1"/>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8BD"/>
    <w:rsid w:val="00522FA8"/>
    <w:rsid w:val="0052304D"/>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B9"/>
    <w:rsid w:val="00531D56"/>
    <w:rsid w:val="00531E71"/>
    <w:rsid w:val="005321B5"/>
    <w:rsid w:val="005322A4"/>
    <w:rsid w:val="00532617"/>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315"/>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485"/>
    <w:rsid w:val="00542739"/>
    <w:rsid w:val="00542D75"/>
    <w:rsid w:val="00542DC8"/>
    <w:rsid w:val="005434F8"/>
    <w:rsid w:val="0054353F"/>
    <w:rsid w:val="005435BF"/>
    <w:rsid w:val="00543728"/>
    <w:rsid w:val="00543A5A"/>
    <w:rsid w:val="00543C5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DA8"/>
    <w:rsid w:val="00571FEA"/>
    <w:rsid w:val="00572081"/>
    <w:rsid w:val="00572A23"/>
    <w:rsid w:val="00572DEA"/>
    <w:rsid w:val="00572F8E"/>
    <w:rsid w:val="005730FA"/>
    <w:rsid w:val="005737AC"/>
    <w:rsid w:val="00573AC0"/>
    <w:rsid w:val="00573F71"/>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046"/>
    <w:rsid w:val="005940BD"/>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6EB"/>
    <w:rsid w:val="005B4A51"/>
    <w:rsid w:val="005B4AB4"/>
    <w:rsid w:val="005B4D15"/>
    <w:rsid w:val="005B4DDC"/>
    <w:rsid w:val="005B4E56"/>
    <w:rsid w:val="005B4EA5"/>
    <w:rsid w:val="005B54A6"/>
    <w:rsid w:val="005B56D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3035"/>
    <w:rsid w:val="005D338B"/>
    <w:rsid w:val="005D35AE"/>
    <w:rsid w:val="005D373E"/>
    <w:rsid w:val="005D38B1"/>
    <w:rsid w:val="005D3985"/>
    <w:rsid w:val="005D3B14"/>
    <w:rsid w:val="005D3E41"/>
    <w:rsid w:val="005D4166"/>
    <w:rsid w:val="005D42D9"/>
    <w:rsid w:val="005D4435"/>
    <w:rsid w:val="005D4636"/>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3DF"/>
    <w:rsid w:val="005E578F"/>
    <w:rsid w:val="005E57FA"/>
    <w:rsid w:val="005E61EB"/>
    <w:rsid w:val="005E64E0"/>
    <w:rsid w:val="005E66B6"/>
    <w:rsid w:val="005E6C0C"/>
    <w:rsid w:val="005E6CEC"/>
    <w:rsid w:val="005E7189"/>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35C5"/>
    <w:rsid w:val="005F3AB7"/>
    <w:rsid w:val="005F4088"/>
    <w:rsid w:val="005F41AB"/>
    <w:rsid w:val="005F4441"/>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06A"/>
    <w:rsid w:val="006005DD"/>
    <w:rsid w:val="00600723"/>
    <w:rsid w:val="0060148D"/>
    <w:rsid w:val="006015F0"/>
    <w:rsid w:val="00601CFB"/>
    <w:rsid w:val="0060267F"/>
    <w:rsid w:val="006031E1"/>
    <w:rsid w:val="006039A5"/>
    <w:rsid w:val="00603BA3"/>
    <w:rsid w:val="00603D62"/>
    <w:rsid w:val="00604077"/>
    <w:rsid w:val="00604284"/>
    <w:rsid w:val="00604316"/>
    <w:rsid w:val="00604471"/>
    <w:rsid w:val="00604732"/>
    <w:rsid w:val="00604835"/>
    <w:rsid w:val="00604B2D"/>
    <w:rsid w:val="00605564"/>
    <w:rsid w:val="006057C8"/>
    <w:rsid w:val="00605869"/>
    <w:rsid w:val="00605A2E"/>
    <w:rsid w:val="00606100"/>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BB9"/>
    <w:rsid w:val="00624253"/>
    <w:rsid w:val="00624471"/>
    <w:rsid w:val="006252EE"/>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BC5"/>
    <w:rsid w:val="00636E99"/>
    <w:rsid w:val="006372A2"/>
    <w:rsid w:val="00637311"/>
    <w:rsid w:val="006375A8"/>
    <w:rsid w:val="00637816"/>
    <w:rsid w:val="00637A06"/>
    <w:rsid w:val="00637D76"/>
    <w:rsid w:val="0064001C"/>
    <w:rsid w:val="0064004B"/>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067"/>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979"/>
    <w:rsid w:val="00655FF3"/>
    <w:rsid w:val="00656126"/>
    <w:rsid w:val="00656976"/>
    <w:rsid w:val="00656A87"/>
    <w:rsid w:val="00656C3B"/>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421"/>
    <w:rsid w:val="00661939"/>
    <w:rsid w:val="00661C59"/>
    <w:rsid w:val="00661D0C"/>
    <w:rsid w:val="00661F4C"/>
    <w:rsid w:val="0066220A"/>
    <w:rsid w:val="006622AE"/>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BAC"/>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5EC6"/>
    <w:rsid w:val="006A61F1"/>
    <w:rsid w:val="006A6261"/>
    <w:rsid w:val="006A62D7"/>
    <w:rsid w:val="006A67E4"/>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2FB6"/>
    <w:rsid w:val="006B3253"/>
    <w:rsid w:val="006B32F5"/>
    <w:rsid w:val="006B3850"/>
    <w:rsid w:val="006B398E"/>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C7"/>
    <w:rsid w:val="006D0AA0"/>
    <w:rsid w:val="006D15C2"/>
    <w:rsid w:val="006D170F"/>
    <w:rsid w:val="006D2F15"/>
    <w:rsid w:val="006D3A7E"/>
    <w:rsid w:val="006D3C7D"/>
    <w:rsid w:val="006D3D64"/>
    <w:rsid w:val="006D3EEF"/>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D55"/>
    <w:rsid w:val="006D6FA6"/>
    <w:rsid w:val="006D75D7"/>
    <w:rsid w:val="006D778B"/>
    <w:rsid w:val="006D792B"/>
    <w:rsid w:val="006D79F5"/>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1AA"/>
    <w:rsid w:val="006F5374"/>
    <w:rsid w:val="006F5636"/>
    <w:rsid w:val="006F5840"/>
    <w:rsid w:val="006F5906"/>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3E"/>
    <w:rsid w:val="00706949"/>
    <w:rsid w:val="00706A4D"/>
    <w:rsid w:val="0070706F"/>
    <w:rsid w:val="007072EA"/>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3179"/>
    <w:rsid w:val="0071326E"/>
    <w:rsid w:val="007134F8"/>
    <w:rsid w:val="0071369D"/>
    <w:rsid w:val="00713A6D"/>
    <w:rsid w:val="00713BF4"/>
    <w:rsid w:val="00714173"/>
    <w:rsid w:val="00714494"/>
    <w:rsid w:val="00714496"/>
    <w:rsid w:val="0071476D"/>
    <w:rsid w:val="007150FD"/>
    <w:rsid w:val="00715227"/>
    <w:rsid w:val="00715BE6"/>
    <w:rsid w:val="00716170"/>
    <w:rsid w:val="007164AF"/>
    <w:rsid w:val="00716520"/>
    <w:rsid w:val="007166F6"/>
    <w:rsid w:val="007167C7"/>
    <w:rsid w:val="00716884"/>
    <w:rsid w:val="007173E4"/>
    <w:rsid w:val="007177C2"/>
    <w:rsid w:val="0071798D"/>
    <w:rsid w:val="00717C24"/>
    <w:rsid w:val="00717D8E"/>
    <w:rsid w:val="00717E01"/>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734"/>
    <w:rsid w:val="00736EC5"/>
    <w:rsid w:val="007374E9"/>
    <w:rsid w:val="00737BAB"/>
    <w:rsid w:val="00737FCE"/>
    <w:rsid w:val="00740211"/>
    <w:rsid w:val="007402F6"/>
    <w:rsid w:val="007408A0"/>
    <w:rsid w:val="00741001"/>
    <w:rsid w:val="00741280"/>
    <w:rsid w:val="007413D0"/>
    <w:rsid w:val="007418E5"/>
    <w:rsid w:val="00741A27"/>
    <w:rsid w:val="00741B5E"/>
    <w:rsid w:val="00741D28"/>
    <w:rsid w:val="00741F5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D7B"/>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867"/>
    <w:rsid w:val="00754A29"/>
    <w:rsid w:val="00755128"/>
    <w:rsid w:val="0075591A"/>
    <w:rsid w:val="00756059"/>
    <w:rsid w:val="007560B0"/>
    <w:rsid w:val="00756496"/>
    <w:rsid w:val="00756924"/>
    <w:rsid w:val="00756E03"/>
    <w:rsid w:val="00757176"/>
    <w:rsid w:val="00757341"/>
    <w:rsid w:val="0075780C"/>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A7E"/>
    <w:rsid w:val="00776C93"/>
    <w:rsid w:val="00777245"/>
    <w:rsid w:val="007772E9"/>
    <w:rsid w:val="007774A5"/>
    <w:rsid w:val="00777727"/>
    <w:rsid w:val="00777BE2"/>
    <w:rsid w:val="00777D6E"/>
    <w:rsid w:val="00777DA8"/>
    <w:rsid w:val="00777E23"/>
    <w:rsid w:val="0078010F"/>
    <w:rsid w:val="0078013D"/>
    <w:rsid w:val="007804C8"/>
    <w:rsid w:val="00780883"/>
    <w:rsid w:val="00780A6B"/>
    <w:rsid w:val="00780BBA"/>
    <w:rsid w:val="00780FD3"/>
    <w:rsid w:val="0078129A"/>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BEE"/>
    <w:rsid w:val="007A4C7C"/>
    <w:rsid w:val="007A4D8C"/>
    <w:rsid w:val="007A4F50"/>
    <w:rsid w:val="007A5161"/>
    <w:rsid w:val="007A5168"/>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93"/>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220"/>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CBE"/>
    <w:rsid w:val="00811145"/>
    <w:rsid w:val="008111CE"/>
    <w:rsid w:val="0081134F"/>
    <w:rsid w:val="00811858"/>
    <w:rsid w:val="00811A5A"/>
    <w:rsid w:val="00811D71"/>
    <w:rsid w:val="00811E7E"/>
    <w:rsid w:val="008121D9"/>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1032"/>
    <w:rsid w:val="008215CE"/>
    <w:rsid w:val="00821833"/>
    <w:rsid w:val="00821885"/>
    <w:rsid w:val="008221A1"/>
    <w:rsid w:val="008225A0"/>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622"/>
    <w:rsid w:val="00850B5B"/>
    <w:rsid w:val="00850F95"/>
    <w:rsid w:val="00850FB6"/>
    <w:rsid w:val="00851292"/>
    <w:rsid w:val="00851374"/>
    <w:rsid w:val="00851380"/>
    <w:rsid w:val="00851667"/>
    <w:rsid w:val="00851709"/>
    <w:rsid w:val="008518DC"/>
    <w:rsid w:val="00852006"/>
    <w:rsid w:val="0085241C"/>
    <w:rsid w:val="008524E5"/>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4F"/>
    <w:rsid w:val="00883CBD"/>
    <w:rsid w:val="00884157"/>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362"/>
    <w:rsid w:val="008876D1"/>
    <w:rsid w:val="00887B40"/>
    <w:rsid w:val="00887BED"/>
    <w:rsid w:val="0089074F"/>
    <w:rsid w:val="00890B99"/>
    <w:rsid w:val="008910CC"/>
    <w:rsid w:val="008913EA"/>
    <w:rsid w:val="0089174C"/>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B9D"/>
    <w:rsid w:val="008A3087"/>
    <w:rsid w:val="008A3129"/>
    <w:rsid w:val="008A31C0"/>
    <w:rsid w:val="008A3427"/>
    <w:rsid w:val="008A3790"/>
    <w:rsid w:val="008A3B0C"/>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B67"/>
    <w:rsid w:val="008B2BF2"/>
    <w:rsid w:val="008B2FCF"/>
    <w:rsid w:val="008B3766"/>
    <w:rsid w:val="008B42E3"/>
    <w:rsid w:val="008B42F6"/>
    <w:rsid w:val="008B4D8C"/>
    <w:rsid w:val="008B5920"/>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69F"/>
    <w:rsid w:val="008C475B"/>
    <w:rsid w:val="008C495D"/>
    <w:rsid w:val="008C4973"/>
    <w:rsid w:val="008C49D6"/>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BF1"/>
    <w:rsid w:val="008F6E1F"/>
    <w:rsid w:val="008F6E2A"/>
    <w:rsid w:val="008F6E6C"/>
    <w:rsid w:val="008F7112"/>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C0A"/>
    <w:rsid w:val="00912D86"/>
    <w:rsid w:val="00912F58"/>
    <w:rsid w:val="0091334E"/>
    <w:rsid w:val="0091360F"/>
    <w:rsid w:val="009136FB"/>
    <w:rsid w:val="009137E8"/>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B43"/>
    <w:rsid w:val="00932D2D"/>
    <w:rsid w:val="00933562"/>
    <w:rsid w:val="009335C6"/>
    <w:rsid w:val="009335EF"/>
    <w:rsid w:val="0093377E"/>
    <w:rsid w:val="00933797"/>
    <w:rsid w:val="0093381B"/>
    <w:rsid w:val="00933933"/>
    <w:rsid w:val="00933AAA"/>
    <w:rsid w:val="00933CE6"/>
    <w:rsid w:val="00933E6D"/>
    <w:rsid w:val="00933F27"/>
    <w:rsid w:val="00934605"/>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8DB"/>
    <w:rsid w:val="00946D67"/>
    <w:rsid w:val="00947209"/>
    <w:rsid w:val="009472A4"/>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7D0"/>
    <w:rsid w:val="009529D3"/>
    <w:rsid w:val="00952A22"/>
    <w:rsid w:val="00952AD4"/>
    <w:rsid w:val="00953520"/>
    <w:rsid w:val="0095380C"/>
    <w:rsid w:val="0095404C"/>
    <w:rsid w:val="009545A8"/>
    <w:rsid w:val="00954744"/>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0FF3"/>
    <w:rsid w:val="009A1084"/>
    <w:rsid w:val="009A1375"/>
    <w:rsid w:val="009A1D07"/>
    <w:rsid w:val="009A1D98"/>
    <w:rsid w:val="009A2020"/>
    <w:rsid w:val="009A22F1"/>
    <w:rsid w:val="009A2408"/>
    <w:rsid w:val="009A28D0"/>
    <w:rsid w:val="009A29BB"/>
    <w:rsid w:val="009A34B0"/>
    <w:rsid w:val="009A3D43"/>
    <w:rsid w:val="009A3E17"/>
    <w:rsid w:val="009A3E78"/>
    <w:rsid w:val="009A3E79"/>
    <w:rsid w:val="009A3F87"/>
    <w:rsid w:val="009A4333"/>
    <w:rsid w:val="009A48DD"/>
    <w:rsid w:val="009A4955"/>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912"/>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17D"/>
    <w:rsid w:val="009E33CD"/>
    <w:rsid w:val="009E34FD"/>
    <w:rsid w:val="009E366B"/>
    <w:rsid w:val="009E38DA"/>
    <w:rsid w:val="009E39C4"/>
    <w:rsid w:val="009E3A54"/>
    <w:rsid w:val="009E41EF"/>
    <w:rsid w:val="009E4324"/>
    <w:rsid w:val="009E4AC9"/>
    <w:rsid w:val="009E4BA8"/>
    <w:rsid w:val="009E506F"/>
    <w:rsid w:val="009E525A"/>
    <w:rsid w:val="009E5359"/>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3F"/>
    <w:rsid w:val="00A05A7F"/>
    <w:rsid w:val="00A05BC2"/>
    <w:rsid w:val="00A05D77"/>
    <w:rsid w:val="00A06050"/>
    <w:rsid w:val="00A06509"/>
    <w:rsid w:val="00A067CE"/>
    <w:rsid w:val="00A06973"/>
    <w:rsid w:val="00A069BB"/>
    <w:rsid w:val="00A06A03"/>
    <w:rsid w:val="00A06A17"/>
    <w:rsid w:val="00A06B25"/>
    <w:rsid w:val="00A06BA0"/>
    <w:rsid w:val="00A06F1B"/>
    <w:rsid w:val="00A0750C"/>
    <w:rsid w:val="00A075DC"/>
    <w:rsid w:val="00A10137"/>
    <w:rsid w:val="00A102AD"/>
    <w:rsid w:val="00A1048C"/>
    <w:rsid w:val="00A1059B"/>
    <w:rsid w:val="00A10ACC"/>
    <w:rsid w:val="00A10DC5"/>
    <w:rsid w:val="00A10E4E"/>
    <w:rsid w:val="00A113C0"/>
    <w:rsid w:val="00A117A3"/>
    <w:rsid w:val="00A11ACE"/>
    <w:rsid w:val="00A12019"/>
    <w:rsid w:val="00A12066"/>
    <w:rsid w:val="00A12372"/>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501"/>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46D"/>
    <w:rsid w:val="00A25B3C"/>
    <w:rsid w:val="00A25D00"/>
    <w:rsid w:val="00A261DE"/>
    <w:rsid w:val="00A262D7"/>
    <w:rsid w:val="00A2642D"/>
    <w:rsid w:val="00A264A3"/>
    <w:rsid w:val="00A26544"/>
    <w:rsid w:val="00A26743"/>
    <w:rsid w:val="00A26D66"/>
    <w:rsid w:val="00A27400"/>
    <w:rsid w:val="00A2750C"/>
    <w:rsid w:val="00A27D51"/>
    <w:rsid w:val="00A27D90"/>
    <w:rsid w:val="00A27FDC"/>
    <w:rsid w:val="00A27FE7"/>
    <w:rsid w:val="00A3015B"/>
    <w:rsid w:val="00A30499"/>
    <w:rsid w:val="00A30A3C"/>
    <w:rsid w:val="00A30A9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8F7"/>
    <w:rsid w:val="00A55DC8"/>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8CB"/>
    <w:rsid w:val="00A73A62"/>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10F6"/>
    <w:rsid w:val="00AC1A3C"/>
    <w:rsid w:val="00AC1C6E"/>
    <w:rsid w:val="00AC1DBC"/>
    <w:rsid w:val="00AC1E81"/>
    <w:rsid w:val="00AC299B"/>
    <w:rsid w:val="00AC29B6"/>
    <w:rsid w:val="00AC33B7"/>
    <w:rsid w:val="00AC346E"/>
    <w:rsid w:val="00AC356D"/>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1E90"/>
    <w:rsid w:val="00AD232E"/>
    <w:rsid w:val="00AD23A2"/>
    <w:rsid w:val="00AD23A5"/>
    <w:rsid w:val="00AD23C9"/>
    <w:rsid w:val="00AD23EB"/>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F032B"/>
    <w:rsid w:val="00AF03C9"/>
    <w:rsid w:val="00AF0D8F"/>
    <w:rsid w:val="00AF0FC7"/>
    <w:rsid w:val="00AF1238"/>
    <w:rsid w:val="00AF1916"/>
    <w:rsid w:val="00AF1A15"/>
    <w:rsid w:val="00AF1AAB"/>
    <w:rsid w:val="00AF1FFD"/>
    <w:rsid w:val="00AF2070"/>
    <w:rsid w:val="00AF21D9"/>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684"/>
    <w:rsid w:val="00AF77F6"/>
    <w:rsid w:val="00AF7810"/>
    <w:rsid w:val="00AF79AB"/>
    <w:rsid w:val="00AF7AF2"/>
    <w:rsid w:val="00AF7B1C"/>
    <w:rsid w:val="00AF7D5C"/>
    <w:rsid w:val="00AF7FFB"/>
    <w:rsid w:val="00B003EF"/>
    <w:rsid w:val="00B00833"/>
    <w:rsid w:val="00B00EDC"/>
    <w:rsid w:val="00B00FE5"/>
    <w:rsid w:val="00B01396"/>
    <w:rsid w:val="00B01432"/>
    <w:rsid w:val="00B0177D"/>
    <w:rsid w:val="00B01976"/>
    <w:rsid w:val="00B01CA9"/>
    <w:rsid w:val="00B01F6E"/>
    <w:rsid w:val="00B020C3"/>
    <w:rsid w:val="00B031F0"/>
    <w:rsid w:val="00B0343E"/>
    <w:rsid w:val="00B035B1"/>
    <w:rsid w:val="00B037B5"/>
    <w:rsid w:val="00B03C31"/>
    <w:rsid w:val="00B03F73"/>
    <w:rsid w:val="00B042A4"/>
    <w:rsid w:val="00B04304"/>
    <w:rsid w:val="00B048AF"/>
    <w:rsid w:val="00B049F3"/>
    <w:rsid w:val="00B04CAB"/>
    <w:rsid w:val="00B04D81"/>
    <w:rsid w:val="00B04E93"/>
    <w:rsid w:val="00B0506D"/>
    <w:rsid w:val="00B05388"/>
    <w:rsid w:val="00B05421"/>
    <w:rsid w:val="00B058B0"/>
    <w:rsid w:val="00B05A4B"/>
    <w:rsid w:val="00B05C98"/>
    <w:rsid w:val="00B05E57"/>
    <w:rsid w:val="00B066CA"/>
    <w:rsid w:val="00B06967"/>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1A7"/>
    <w:rsid w:val="00B12301"/>
    <w:rsid w:val="00B129BB"/>
    <w:rsid w:val="00B12A96"/>
    <w:rsid w:val="00B12EE1"/>
    <w:rsid w:val="00B134A9"/>
    <w:rsid w:val="00B13962"/>
    <w:rsid w:val="00B13CDE"/>
    <w:rsid w:val="00B13DF6"/>
    <w:rsid w:val="00B13E03"/>
    <w:rsid w:val="00B140D0"/>
    <w:rsid w:val="00B141F6"/>
    <w:rsid w:val="00B1450E"/>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81C"/>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0E26"/>
    <w:rsid w:val="00B516B5"/>
    <w:rsid w:val="00B51925"/>
    <w:rsid w:val="00B51A53"/>
    <w:rsid w:val="00B51E0A"/>
    <w:rsid w:val="00B52249"/>
    <w:rsid w:val="00B52428"/>
    <w:rsid w:val="00B526AC"/>
    <w:rsid w:val="00B52897"/>
    <w:rsid w:val="00B52A16"/>
    <w:rsid w:val="00B53172"/>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362C"/>
    <w:rsid w:val="00B6374C"/>
    <w:rsid w:val="00B63A04"/>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B1D"/>
    <w:rsid w:val="00B70C37"/>
    <w:rsid w:val="00B70E0F"/>
    <w:rsid w:val="00B71058"/>
    <w:rsid w:val="00B713FB"/>
    <w:rsid w:val="00B71520"/>
    <w:rsid w:val="00B71C7D"/>
    <w:rsid w:val="00B71DFA"/>
    <w:rsid w:val="00B71FB9"/>
    <w:rsid w:val="00B72074"/>
    <w:rsid w:val="00B720EE"/>
    <w:rsid w:val="00B7266F"/>
    <w:rsid w:val="00B728C5"/>
    <w:rsid w:val="00B72B0F"/>
    <w:rsid w:val="00B72D84"/>
    <w:rsid w:val="00B73053"/>
    <w:rsid w:val="00B730BA"/>
    <w:rsid w:val="00B730FF"/>
    <w:rsid w:val="00B731A3"/>
    <w:rsid w:val="00B733A7"/>
    <w:rsid w:val="00B73D26"/>
    <w:rsid w:val="00B74174"/>
    <w:rsid w:val="00B744F1"/>
    <w:rsid w:val="00B74936"/>
    <w:rsid w:val="00B74C8A"/>
    <w:rsid w:val="00B754BC"/>
    <w:rsid w:val="00B75B62"/>
    <w:rsid w:val="00B75C46"/>
    <w:rsid w:val="00B75D5B"/>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413C"/>
    <w:rsid w:val="00B84676"/>
    <w:rsid w:val="00B84C2F"/>
    <w:rsid w:val="00B84CBA"/>
    <w:rsid w:val="00B852CD"/>
    <w:rsid w:val="00B8547B"/>
    <w:rsid w:val="00B85563"/>
    <w:rsid w:val="00B856F5"/>
    <w:rsid w:val="00B85731"/>
    <w:rsid w:val="00B8596E"/>
    <w:rsid w:val="00B85A7B"/>
    <w:rsid w:val="00B85E59"/>
    <w:rsid w:val="00B860BD"/>
    <w:rsid w:val="00B860F9"/>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6FA4"/>
    <w:rsid w:val="00BC7040"/>
    <w:rsid w:val="00BC71E0"/>
    <w:rsid w:val="00BC725B"/>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781"/>
    <w:rsid w:val="00BD3842"/>
    <w:rsid w:val="00BD4388"/>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2209"/>
    <w:rsid w:val="00BE269E"/>
    <w:rsid w:val="00BE2954"/>
    <w:rsid w:val="00BE29A0"/>
    <w:rsid w:val="00BE2F7C"/>
    <w:rsid w:val="00BE36E5"/>
    <w:rsid w:val="00BE38B6"/>
    <w:rsid w:val="00BE3A75"/>
    <w:rsid w:val="00BE3AFF"/>
    <w:rsid w:val="00BE3B4F"/>
    <w:rsid w:val="00BE3B53"/>
    <w:rsid w:val="00BE3E53"/>
    <w:rsid w:val="00BE444D"/>
    <w:rsid w:val="00BE4AD0"/>
    <w:rsid w:val="00BE4CF8"/>
    <w:rsid w:val="00BE4E72"/>
    <w:rsid w:val="00BE5017"/>
    <w:rsid w:val="00BE526C"/>
    <w:rsid w:val="00BE567A"/>
    <w:rsid w:val="00BE56EA"/>
    <w:rsid w:val="00BE5726"/>
    <w:rsid w:val="00BE5F02"/>
    <w:rsid w:val="00BE6495"/>
    <w:rsid w:val="00BE7473"/>
    <w:rsid w:val="00BE750F"/>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C41"/>
    <w:rsid w:val="00C00E35"/>
    <w:rsid w:val="00C0114A"/>
    <w:rsid w:val="00C0120A"/>
    <w:rsid w:val="00C01513"/>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3E1"/>
    <w:rsid w:val="00C13794"/>
    <w:rsid w:val="00C139C5"/>
    <w:rsid w:val="00C13AD7"/>
    <w:rsid w:val="00C13B16"/>
    <w:rsid w:val="00C1406F"/>
    <w:rsid w:val="00C14253"/>
    <w:rsid w:val="00C143D2"/>
    <w:rsid w:val="00C1459C"/>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942"/>
    <w:rsid w:val="00C24AC2"/>
    <w:rsid w:val="00C24B4B"/>
    <w:rsid w:val="00C25167"/>
    <w:rsid w:val="00C25DB6"/>
    <w:rsid w:val="00C26697"/>
    <w:rsid w:val="00C26806"/>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D5F"/>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2BC"/>
    <w:rsid w:val="00C36519"/>
    <w:rsid w:val="00C366EC"/>
    <w:rsid w:val="00C36778"/>
    <w:rsid w:val="00C37084"/>
    <w:rsid w:val="00C37395"/>
    <w:rsid w:val="00C3745E"/>
    <w:rsid w:val="00C3774C"/>
    <w:rsid w:val="00C37B14"/>
    <w:rsid w:val="00C37BFC"/>
    <w:rsid w:val="00C37F8A"/>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430"/>
    <w:rsid w:val="00C70752"/>
    <w:rsid w:val="00C70815"/>
    <w:rsid w:val="00C70C6D"/>
    <w:rsid w:val="00C70F6C"/>
    <w:rsid w:val="00C710AB"/>
    <w:rsid w:val="00C7125B"/>
    <w:rsid w:val="00C71DE3"/>
    <w:rsid w:val="00C72293"/>
    <w:rsid w:val="00C725D7"/>
    <w:rsid w:val="00C726B7"/>
    <w:rsid w:val="00C72D00"/>
    <w:rsid w:val="00C72D54"/>
    <w:rsid w:val="00C7306A"/>
    <w:rsid w:val="00C73727"/>
    <w:rsid w:val="00C73B0D"/>
    <w:rsid w:val="00C73C24"/>
    <w:rsid w:val="00C73DD2"/>
    <w:rsid w:val="00C744B5"/>
    <w:rsid w:val="00C74ACC"/>
    <w:rsid w:val="00C74B01"/>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C2B"/>
    <w:rsid w:val="00C92E36"/>
    <w:rsid w:val="00C92F2E"/>
    <w:rsid w:val="00C92FDD"/>
    <w:rsid w:val="00C9310D"/>
    <w:rsid w:val="00C93262"/>
    <w:rsid w:val="00C935B3"/>
    <w:rsid w:val="00C93C1A"/>
    <w:rsid w:val="00C94020"/>
    <w:rsid w:val="00C9403D"/>
    <w:rsid w:val="00C94636"/>
    <w:rsid w:val="00C94649"/>
    <w:rsid w:val="00C94B17"/>
    <w:rsid w:val="00C94F43"/>
    <w:rsid w:val="00C94FD6"/>
    <w:rsid w:val="00C951FF"/>
    <w:rsid w:val="00C9522B"/>
    <w:rsid w:val="00C9528F"/>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BD"/>
    <w:rsid w:val="00CA044C"/>
    <w:rsid w:val="00CA0520"/>
    <w:rsid w:val="00CA058B"/>
    <w:rsid w:val="00CA0735"/>
    <w:rsid w:val="00CA0F03"/>
    <w:rsid w:val="00CA0FF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B2"/>
    <w:rsid w:val="00CA7187"/>
    <w:rsid w:val="00CA7EC9"/>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202F"/>
    <w:rsid w:val="00CD249F"/>
    <w:rsid w:val="00CD2685"/>
    <w:rsid w:val="00CD2688"/>
    <w:rsid w:val="00CD27D7"/>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BFD"/>
    <w:rsid w:val="00CE7EC2"/>
    <w:rsid w:val="00CE7F65"/>
    <w:rsid w:val="00CF05DC"/>
    <w:rsid w:val="00CF0966"/>
    <w:rsid w:val="00CF096B"/>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6EF"/>
    <w:rsid w:val="00CF3C71"/>
    <w:rsid w:val="00CF3D65"/>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CF7FAA"/>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406"/>
    <w:rsid w:val="00D12098"/>
    <w:rsid w:val="00D12217"/>
    <w:rsid w:val="00D12275"/>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3E0A"/>
    <w:rsid w:val="00D24244"/>
    <w:rsid w:val="00D242F3"/>
    <w:rsid w:val="00D243D3"/>
    <w:rsid w:val="00D24908"/>
    <w:rsid w:val="00D24E80"/>
    <w:rsid w:val="00D25022"/>
    <w:rsid w:val="00D25209"/>
    <w:rsid w:val="00D2538D"/>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20B2"/>
    <w:rsid w:val="00D42296"/>
    <w:rsid w:val="00D4251C"/>
    <w:rsid w:val="00D4326D"/>
    <w:rsid w:val="00D4404E"/>
    <w:rsid w:val="00D4474D"/>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0CD"/>
    <w:rsid w:val="00D642B6"/>
    <w:rsid w:val="00D6441E"/>
    <w:rsid w:val="00D64927"/>
    <w:rsid w:val="00D64A30"/>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3E49"/>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7132"/>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FB8"/>
    <w:rsid w:val="00D8300D"/>
    <w:rsid w:val="00D8325A"/>
    <w:rsid w:val="00D84156"/>
    <w:rsid w:val="00D845EC"/>
    <w:rsid w:val="00D847B1"/>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F3"/>
    <w:rsid w:val="00D9378B"/>
    <w:rsid w:val="00D939C1"/>
    <w:rsid w:val="00D93A5A"/>
    <w:rsid w:val="00D941F1"/>
    <w:rsid w:val="00D9440C"/>
    <w:rsid w:val="00D9448F"/>
    <w:rsid w:val="00D94985"/>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436A"/>
    <w:rsid w:val="00DC4782"/>
    <w:rsid w:val="00DC4AE1"/>
    <w:rsid w:val="00DC4AF2"/>
    <w:rsid w:val="00DC4C5D"/>
    <w:rsid w:val="00DC4E38"/>
    <w:rsid w:val="00DC4ED2"/>
    <w:rsid w:val="00DC4F3C"/>
    <w:rsid w:val="00DC4F93"/>
    <w:rsid w:val="00DC501A"/>
    <w:rsid w:val="00DC5108"/>
    <w:rsid w:val="00DC5216"/>
    <w:rsid w:val="00DC5C4F"/>
    <w:rsid w:val="00DC70E9"/>
    <w:rsid w:val="00DC7163"/>
    <w:rsid w:val="00DC71FA"/>
    <w:rsid w:val="00DC74F5"/>
    <w:rsid w:val="00DC781E"/>
    <w:rsid w:val="00DC7A3E"/>
    <w:rsid w:val="00DC7C3B"/>
    <w:rsid w:val="00DC7D37"/>
    <w:rsid w:val="00DC7EDE"/>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324F"/>
    <w:rsid w:val="00DD335B"/>
    <w:rsid w:val="00DD353E"/>
    <w:rsid w:val="00DD3EFF"/>
    <w:rsid w:val="00DD3FF2"/>
    <w:rsid w:val="00DD46C3"/>
    <w:rsid w:val="00DD4721"/>
    <w:rsid w:val="00DD4962"/>
    <w:rsid w:val="00DD4E68"/>
    <w:rsid w:val="00DD5582"/>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671"/>
    <w:rsid w:val="00E1185F"/>
    <w:rsid w:val="00E118A1"/>
    <w:rsid w:val="00E118A3"/>
    <w:rsid w:val="00E11A7B"/>
    <w:rsid w:val="00E11A8C"/>
    <w:rsid w:val="00E11CAF"/>
    <w:rsid w:val="00E11E56"/>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781A"/>
    <w:rsid w:val="00E17A20"/>
    <w:rsid w:val="00E17CA4"/>
    <w:rsid w:val="00E2007F"/>
    <w:rsid w:val="00E200E0"/>
    <w:rsid w:val="00E20170"/>
    <w:rsid w:val="00E201FA"/>
    <w:rsid w:val="00E20394"/>
    <w:rsid w:val="00E206D0"/>
    <w:rsid w:val="00E208FD"/>
    <w:rsid w:val="00E20944"/>
    <w:rsid w:val="00E217E9"/>
    <w:rsid w:val="00E21954"/>
    <w:rsid w:val="00E21AF3"/>
    <w:rsid w:val="00E2205F"/>
    <w:rsid w:val="00E22693"/>
    <w:rsid w:val="00E2281D"/>
    <w:rsid w:val="00E23227"/>
    <w:rsid w:val="00E23577"/>
    <w:rsid w:val="00E23780"/>
    <w:rsid w:val="00E23867"/>
    <w:rsid w:val="00E23ED0"/>
    <w:rsid w:val="00E2450B"/>
    <w:rsid w:val="00E24678"/>
    <w:rsid w:val="00E24790"/>
    <w:rsid w:val="00E2479C"/>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3EE7"/>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5A"/>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C5E"/>
    <w:rsid w:val="00EA6F6C"/>
    <w:rsid w:val="00EA78A5"/>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3B"/>
    <w:rsid w:val="00EC7A51"/>
    <w:rsid w:val="00EC7D38"/>
    <w:rsid w:val="00ED012C"/>
    <w:rsid w:val="00ED014A"/>
    <w:rsid w:val="00ED01E6"/>
    <w:rsid w:val="00ED0241"/>
    <w:rsid w:val="00ED03FD"/>
    <w:rsid w:val="00ED0A05"/>
    <w:rsid w:val="00ED0D48"/>
    <w:rsid w:val="00ED0EA3"/>
    <w:rsid w:val="00ED1307"/>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333"/>
    <w:rsid w:val="00ED6461"/>
    <w:rsid w:val="00ED6463"/>
    <w:rsid w:val="00ED6537"/>
    <w:rsid w:val="00ED653F"/>
    <w:rsid w:val="00ED66C5"/>
    <w:rsid w:val="00ED679B"/>
    <w:rsid w:val="00ED6C9A"/>
    <w:rsid w:val="00ED6ED4"/>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EA2"/>
    <w:rsid w:val="00EE2EF3"/>
    <w:rsid w:val="00EE307E"/>
    <w:rsid w:val="00EE3590"/>
    <w:rsid w:val="00EE3623"/>
    <w:rsid w:val="00EE3B30"/>
    <w:rsid w:val="00EE3CA6"/>
    <w:rsid w:val="00EE3CF1"/>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78B"/>
    <w:rsid w:val="00EE6A92"/>
    <w:rsid w:val="00EE737B"/>
    <w:rsid w:val="00EE7393"/>
    <w:rsid w:val="00EE73E2"/>
    <w:rsid w:val="00EE77E2"/>
    <w:rsid w:val="00EE790C"/>
    <w:rsid w:val="00EE7A25"/>
    <w:rsid w:val="00EE7A80"/>
    <w:rsid w:val="00EF0337"/>
    <w:rsid w:val="00EF03E7"/>
    <w:rsid w:val="00EF09C7"/>
    <w:rsid w:val="00EF0AB7"/>
    <w:rsid w:val="00EF0C3D"/>
    <w:rsid w:val="00EF1B40"/>
    <w:rsid w:val="00EF1B68"/>
    <w:rsid w:val="00EF2031"/>
    <w:rsid w:val="00EF2948"/>
    <w:rsid w:val="00EF2A6E"/>
    <w:rsid w:val="00EF2B17"/>
    <w:rsid w:val="00EF2BE6"/>
    <w:rsid w:val="00EF2E79"/>
    <w:rsid w:val="00EF38FF"/>
    <w:rsid w:val="00EF3EEF"/>
    <w:rsid w:val="00EF3EFA"/>
    <w:rsid w:val="00EF4036"/>
    <w:rsid w:val="00EF4B3E"/>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3FB"/>
    <w:rsid w:val="00F324DD"/>
    <w:rsid w:val="00F32818"/>
    <w:rsid w:val="00F328B1"/>
    <w:rsid w:val="00F32948"/>
    <w:rsid w:val="00F32CB3"/>
    <w:rsid w:val="00F32F8E"/>
    <w:rsid w:val="00F3302B"/>
    <w:rsid w:val="00F3358E"/>
    <w:rsid w:val="00F3363B"/>
    <w:rsid w:val="00F33660"/>
    <w:rsid w:val="00F33823"/>
    <w:rsid w:val="00F33997"/>
    <w:rsid w:val="00F34313"/>
    <w:rsid w:val="00F34610"/>
    <w:rsid w:val="00F349A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7B1"/>
    <w:rsid w:val="00F57925"/>
    <w:rsid w:val="00F57A78"/>
    <w:rsid w:val="00F57B2E"/>
    <w:rsid w:val="00F57BE4"/>
    <w:rsid w:val="00F57E70"/>
    <w:rsid w:val="00F600DC"/>
    <w:rsid w:val="00F602F7"/>
    <w:rsid w:val="00F602FA"/>
    <w:rsid w:val="00F60527"/>
    <w:rsid w:val="00F605B2"/>
    <w:rsid w:val="00F605B3"/>
    <w:rsid w:val="00F612AD"/>
    <w:rsid w:val="00F61403"/>
    <w:rsid w:val="00F615B5"/>
    <w:rsid w:val="00F61BD7"/>
    <w:rsid w:val="00F61E32"/>
    <w:rsid w:val="00F62066"/>
    <w:rsid w:val="00F620CE"/>
    <w:rsid w:val="00F62A0F"/>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E36"/>
    <w:rsid w:val="00F7135A"/>
    <w:rsid w:val="00F71408"/>
    <w:rsid w:val="00F71681"/>
    <w:rsid w:val="00F71883"/>
    <w:rsid w:val="00F724BC"/>
    <w:rsid w:val="00F724D7"/>
    <w:rsid w:val="00F72B20"/>
    <w:rsid w:val="00F731A6"/>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FB0"/>
    <w:rsid w:val="00F772CB"/>
    <w:rsid w:val="00F77F27"/>
    <w:rsid w:val="00F802B7"/>
    <w:rsid w:val="00F811B6"/>
    <w:rsid w:val="00F812B3"/>
    <w:rsid w:val="00F814D1"/>
    <w:rsid w:val="00F816B8"/>
    <w:rsid w:val="00F8177F"/>
    <w:rsid w:val="00F81A1D"/>
    <w:rsid w:val="00F81A89"/>
    <w:rsid w:val="00F81BD7"/>
    <w:rsid w:val="00F81C6B"/>
    <w:rsid w:val="00F81D1B"/>
    <w:rsid w:val="00F81E8D"/>
    <w:rsid w:val="00F81EC4"/>
    <w:rsid w:val="00F8253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DF3"/>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3256"/>
    <w:rsid w:val="00FA336E"/>
    <w:rsid w:val="00FA3407"/>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702"/>
    <w:rsid w:val="00FC3B0B"/>
    <w:rsid w:val="00FC3FF1"/>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92F"/>
    <w:rsid w:val="00FD6FCE"/>
    <w:rsid w:val="00FD7174"/>
    <w:rsid w:val="00FD7A2E"/>
    <w:rsid w:val="00FD7AC8"/>
    <w:rsid w:val="00FD7D2F"/>
    <w:rsid w:val="00FD7D30"/>
    <w:rsid w:val="00FE015F"/>
    <w:rsid w:val="00FE06A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37D"/>
    <w:rsid w:val="00FF090C"/>
    <w:rsid w:val="00FF0AA1"/>
    <w:rsid w:val="00FF0B9B"/>
    <w:rsid w:val="00FF0CCF"/>
    <w:rsid w:val="00FF0DB0"/>
    <w:rsid w:val="00FF10F4"/>
    <w:rsid w:val="00FF110E"/>
    <w:rsid w:val="00FF1474"/>
    <w:rsid w:val="00FF17C0"/>
    <w:rsid w:val="00FF1FD8"/>
    <w:rsid w:val="00FF226E"/>
    <w:rsid w:val="00FF22B7"/>
    <w:rsid w:val="00FF2541"/>
    <w:rsid w:val="00FF2707"/>
    <w:rsid w:val="00FF286F"/>
    <w:rsid w:val="00FF28F0"/>
    <w:rsid w:val="00FF292F"/>
    <w:rsid w:val="00FF2DAA"/>
    <w:rsid w:val="00FF3823"/>
    <w:rsid w:val="00FF3EFF"/>
    <w:rsid w:val="00FF3F50"/>
    <w:rsid w:val="00FF406D"/>
    <w:rsid w:val="00FF4677"/>
    <w:rsid w:val="00FF4F5F"/>
    <w:rsid w:val="00FF50B9"/>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FC897"/>
  <w15:chartTrackingRefBased/>
  <w15:docId w15:val="{469C87EA-8B90-48F1-B74F-F9579985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4"/>
      </w:numPr>
      <w:spacing w:before="120" w:after="120"/>
      <w:jc w:val="both"/>
    </w:pPr>
    <w:rPr>
      <w:rFonts w:ascii="Arial" w:hAnsi="Arial"/>
      <w:sz w:val="20"/>
      <w:szCs w:val="20"/>
    </w:rPr>
  </w:style>
  <w:style w:type="paragraph" w:customStyle="1" w:styleId="Elegance">
    <w:name w:val="Elegance"/>
    <w:basedOn w:val="Normal"/>
    <w:rsid w:val="00E63EE7"/>
    <w:pPr>
      <w:spacing w:before="60"/>
      <w:jc w:val="both"/>
    </w:pPr>
    <w:rPr>
      <w:rFonts w:ascii="Trebuchet MS" w:hAnsi="Trebuchet MS"/>
      <w:sz w:val="2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778451260">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E7EB03-AC46-41C0-BDEB-EE3E8E889871}"/>
</file>

<file path=customXml/itemProps2.xml><?xml version="1.0" encoding="utf-8"?>
<ds:datastoreItem xmlns:ds="http://schemas.openxmlformats.org/officeDocument/2006/customXml" ds:itemID="{1C82DD0F-46B8-4A3F-AE6E-420D633DDF1F}"/>
</file>

<file path=customXml/itemProps3.xml><?xml version="1.0" encoding="utf-8"?>
<ds:datastoreItem xmlns:ds="http://schemas.openxmlformats.org/officeDocument/2006/customXml" ds:itemID="{EB26258F-612D-42B5-806F-293F3F97BAA8}"/>
</file>

<file path=customXml/itemProps4.xml><?xml version="1.0" encoding="utf-8"?>
<ds:datastoreItem xmlns:ds="http://schemas.openxmlformats.org/officeDocument/2006/customXml" ds:itemID="{40A939B6-CCF0-47CB-9D78-F8E7133DDE88}"/>
</file>

<file path=docProps/app.xml><?xml version="1.0" encoding="utf-8"?>
<Properties xmlns="http://schemas.openxmlformats.org/officeDocument/2006/extended-properties" xmlns:vt="http://schemas.openxmlformats.org/officeDocument/2006/docPropsVTypes">
  <Template>Normal.dotm</Template>
  <TotalTime>32</TotalTime>
  <Pages>16</Pages>
  <Words>3632</Words>
  <Characters>19976</Characters>
  <Application>Microsoft Office Word</Application>
  <DocSecurity>8</DocSecurity>
  <Lines>166</Lines>
  <Paragraphs>47</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cp:lastModifiedBy>Quifez Embiz, Luis Enrique</cp:lastModifiedBy>
  <cp:revision>4</cp:revision>
  <cp:lastPrinted>2018-01-11T09:27:00Z</cp:lastPrinted>
  <dcterms:created xsi:type="dcterms:W3CDTF">2019-03-13T14:02:00Z</dcterms:created>
  <dcterms:modified xsi:type="dcterms:W3CDTF">2019-03-21T09:10:00Z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