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04E" w:rsidRPr="000A2B4B" w:rsidRDefault="000A2B4B" w:rsidP="006A01A0">
      <w:pPr>
        <w:pStyle w:val="Predeterminado"/>
        <w:spacing w:before="120" w:after="120"/>
        <w:jc w:val="center"/>
        <w:rPr>
          <w:rFonts w:ascii="Arial" w:hAnsi="Arial" w:cs="Arial"/>
        </w:rPr>
      </w:pPr>
      <w:r w:rsidRPr="000A2B4B">
        <w:rPr>
          <w:rFonts w:ascii="Arial" w:hAnsi="Arial" w:cs="Arial"/>
          <w:b/>
          <w:sz w:val="22"/>
          <w:szCs w:val="22"/>
        </w:rPr>
        <w:t>ANEXO I</w:t>
      </w:r>
    </w:p>
    <w:p w:rsidR="009F4001" w:rsidRPr="001870AF" w:rsidRDefault="000A2B4B" w:rsidP="009F4001">
      <w:pPr>
        <w:pStyle w:val="Predeterminado"/>
        <w:pBdr>
          <w:bottom w:val="single" w:sz="4" w:space="0" w:color="00000A"/>
        </w:pBdr>
        <w:spacing w:before="120" w:after="120"/>
        <w:jc w:val="both"/>
        <w:rPr>
          <w:rFonts w:ascii="Arial" w:hAnsi="Arial" w:cs="Arial"/>
          <w:sz w:val="22"/>
          <w:szCs w:val="22"/>
        </w:rPr>
      </w:pPr>
      <w:r w:rsidRPr="001870AF">
        <w:rPr>
          <w:rFonts w:ascii="Arial" w:hAnsi="Arial" w:cs="Arial"/>
          <w:b/>
          <w:sz w:val="22"/>
          <w:szCs w:val="22"/>
        </w:rPr>
        <w:t>PLIEGO DE CONDICIONES PARTICU</w:t>
      </w:r>
      <w:r w:rsidR="001870AF" w:rsidRPr="001870AF">
        <w:rPr>
          <w:rFonts w:ascii="Arial" w:hAnsi="Arial" w:cs="Arial"/>
          <w:b/>
          <w:sz w:val="22"/>
          <w:szCs w:val="22"/>
        </w:rPr>
        <w:t xml:space="preserve">LARES PARA LA CONTRATACIÓN POR </w:t>
      </w:r>
      <w:r w:rsidRPr="001870AF">
        <w:rPr>
          <w:rFonts w:ascii="Arial" w:hAnsi="Arial" w:cs="Arial"/>
          <w:b/>
          <w:sz w:val="22"/>
          <w:szCs w:val="22"/>
        </w:rPr>
        <w:t>LA</w:t>
      </w:r>
      <w:r w:rsidR="00456837">
        <w:rPr>
          <w:rFonts w:ascii="Arial" w:hAnsi="Arial" w:cs="Arial"/>
          <w:b/>
          <w:sz w:val="22"/>
          <w:szCs w:val="22"/>
        </w:rPr>
        <w:t xml:space="preserve"> </w:t>
      </w:r>
      <w:r w:rsidR="001870AF" w:rsidRPr="001870AF">
        <w:rPr>
          <w:rFonts w:ascii="Arial" w:hAnsi="Arial" w:cs="Arial"/>
          <w:b/>
          <w:sz w:val="22"/>
          <w:szCs w:val="22"/>
          <w:lang w:val="es-ES_tradnl"/>
        </w:rPr>
        <w:t xml:space="preserve">ASOCIACIÓN INSERTA EMPLEO DE LOS SERVICIOS DE IMPARTICIÓN DE UN </w:t>
      </w:r>
      <w:proofErr w:type="spellStart"/>
      <w:r w:rsidR="001870AF" w:rsidRPr="001870AF">
        <w:rPr>
          <w:rFonts w:ascii="Arial" w:hAnsi="Arial" w:cs="Arial"/>
          <w:b/>
          <w:sz w:val="22"/>
          <w:szCs w:val="22"/>
          <w:lang w:val="es-ES_tradnl"/>
        </w:rPr>
        <w:t>MAXIMO</w:t>
      </w:r>
      <w:proofErr w:type="spellEnd"/>
      <w:r w:rsidR="001870AF" w:rsidRPr="001870AF">
        <w:rPr>
          <w:rFonts w:ascii="Arial" w:hAnsi="Arial" w:cs="Arial"/>
          <w:b/>
          <w:sz w:val="22"/>
          <w:szCs w:val="22"/>
          <w:lang w:val="es-ES_tradnl"/>
        </w:rPr>
        <w:t xml:space="preserve"> DE 14 TALLERES EN LA ESPECIALIDAD DE “DATE A CONOCER” Y “DEJA QUE TE CUENTE”, EN LA PROVINCIA DE LAS PALMAS</w:t>
      </w:r>
      <w:r w:rsidRPr="001870AF">
        <w:rPr>
          <w:rFonts w:ascii="Arial" w:hAnsi="Arial" w:cs="Arial"/>
          <w:b/>
          <w:sz w:val="22"/>
          <w:szCs w:val="22"/>
        </w:rPr>
        <w:t>, EN EL MARCO QUE REPRESENTA LA EJECUCIÓN Y GESTIÓN DEL PROGRAMA OPERATIVO DE INCLUSIÓN SOCIAL Y ECONOMÍA SOCIAL, Y EL PROGRAMA OPERATIVO DE EMPLEO JUVENIL COFINANCIADOS POR EL FONDO SOCIAL EU</w:t>
      </w:r>
      <w:r w:rsidR="00A931C5">
        <w:rPr>
          <w:rFonts w:ascii="Arial" w:hAnsi="Arial" w:cs="Arial"/>
          <w:b/>
          <w:sz w:val="22"/>
          <w:szCs w:val="22"/>
        </w:rPr>
        <w:t>ROPEO</w:t>
      </w:r>
    </w:p>
    <w:p w:rsidR="00A931C5" w:rsidRDefault="00A931C5" w:rsidP="004D212A">
      <w:pPr>
        <w:pStyle w:val="Predeterminado"/>
        <w:rPr>
          <w:rFonts w:ascii="Arial" w:hAnsi="Arial" w:cs="Arial"/>
          <w:b/>
          <w:sz w:val="22"/>
          <w:szCs w:val="22"/>
        </w:rPr>
      </w:pPr>
    </w:p>
    <w:p w:rsidR="002E1B5E" w:rsidRPr="002E1B5E" w:rsidRDefault="001870AF" w:rsidP="004D212A">
      <w:pPr>
        <w:pStyle w:val="Predeterminado"/>
        <w:rPr>
          <w:rFonts w:ascii="Arial" w:hAnsi="Arial" w:cs="Arial"/>
          <w:b/>
          <w:sz w:val="22"/>
          <w:szCs w:val="22"/>
        </w:rPr>
      </w:pPr>
      <w:r>
        <w:rPr>
          <w:rFonts w:ascii="Arial" w:hAnsi="Arial" w:cs="Arial"/>
          <w:b/>
          <w:sz w:val="22"/>
          <w:szCs w:val="22"/>
        </w:rPr>
        <w:t>CÓDIGO: 001/35/17</w:t>
      </w:r>
    </w:p>
    <w:p w:rsidR="00A931C5" w:rsidRDefault="00A931C5">
      <w:pPr>
        <w:pStyle w:val="Predeterminado"/>
        <w:spacing w:before="120" w:after="120"/>
        <w:jc w:val="both"/>
        <w:rPr>
          <w:rFonts w:ascii="Arial" w:hAnsi="Arial" w:cs="Arial"/>
          <w:b/>
          <w:sz w:val="22"/>
          <w:szCs w:val="22"/>
        </w:rPr>
      </w:pPr>
    </w:p>
    <w:p w:rsidR="002F004E" w:rsidRPr="00193B24" w:rsidRDefault="000A2B4B">
      <w:pPr>
        <w:pStyle w:val="Predeterminado"/>
        <w:spacing w:before="120" w:after="120"/>
        <w:jc w:val="both"/>
        <w:rPr>
          <w:rFonts w:ascii="Arial" w:hAnsi="Arial" w:cs="Arial"/>
          <w:b/>
          <w:sz w:val="22"/>
          <w:szCs w:val="22"/>
        </w:rPr>
      </w:pPr>
      <w:r w:rsidRPr="000A2B4B">
        <w:rPr>
          <w:rFonts w:ascii="Arial" w:hAnsi="Arial" w:cs="Arial"/>
          <w:b/>
          <w:sz w:val="22"/>
          <w:szCs w:val="22"/>
        </w:rPr>
        <w:t>JUSTIFICACIÓN</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31"/>
      </w:tblGrid>
      <w:tr w:rsidR="002F004E" w:rsidRPr="000A2B4B" w:rsidTr="00F203A9">
        <w:trPr>
          <w:trHeight w:val="1134"/>
        </w:trPr>
        <w:tc>
          <w:tcPr>
            <w:tcW w:w="8531"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jc w:val="both"/>
              <w:rPr>
                <w:rFonts w:ascii="Arial" w:hAnsi="Arial" w:cs="Arial"/>
              </w:rPr>
            </w:pPr>
            <w:r w:rsidRPr="000A2B4B">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sidRPr="000A2B4B">
              <w:rPr>
                <w:rFonts w:ascii="Arial" w:hAnsi="Arial" w:cs="Arial"/>
                <w:color w:val="000000"/>
                <w:sz w:val="22"/>
                <w:szCs w:val="22"/>
              </w:rPr>
              <w:t xml:space="preserve">on el objeto de garantizar el principio de </w:t>
            </w:r>
            <w:proofErr w:type="spellStart"/>
            <w:r w:rsidRPr="000A2B4B">
              <w:rPr>
                <w:rFonts w:ascii="Arial" w:hAnsi="Arial" w:cs="Arial"/>
                <w:color w:val="000000"/>
                <w:sz w:val="22"/>
                <w:szCs w:val="22"/>
              </w:rPr>
              <w:t>adicionalidad</w:t>
            </w:r>
            <w:proofErr w:type="spellEnd"/>
            <w:r w:rsidRPr="000A2B4B">
              <w:rPr>
                <w:rFonts w:ascii="Arial" w:hAnsi="Arial" w:cs="Arial"/>
                <w:color w:val="000000"/>
                <w:sz w:val="22"/>
                <w:szCs w:val="22"/>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0A2B4B">
              <w:rPr>
                <w:rFonts w:ascii="Arial" w:hAnsi="Arial" w:cs="Arial"/>
                <w:sz w:val="22"/>
                <w:szCs w:val="22"/>
              </w:rPr>
              <w:t xml:space="preserve">y a la </w:t>
            </w:r>
            <w:r w:rsidRPr="000A2B4B">
              <w:rPr>
                <w:rFonts w:ascii="Arial" w:hAnsi="Arial" w:cs="Arial"/>
                <w:color w:val="000000"/>
                <w:sz w:val="22"/>
                <w:szCs w:val="22"/>
              </w:rPr>
              <w:t xml:space="preserve">cofinanciación de la Iniciativa de Empleo Juvenil y del Fondo Social Europeo en el marco del Programa Operativo de Empleo Juvenil, de ámbito </w:t>
            </w:r>
            <w:proofErr w:type="spellStart"/>
            <w:r w:rsidRPr="000A2B4B">
              <w:rPr>
                <w:rFonts w:ascii="Arial" w:hAnsi="Arial" w:cs="Arial"/>
                <w:color w:val="000000"/>
                <w:sz w:val="22"/>
                <w:szCs w:val="22"/>
              </w:rPr>
              <w:t>plurirregional</w:t>
            </w:r>
            <w:proofErr w:type="spellEnd"/>
            <w:r w:rsidRPr="000A2B4B">
              <w:rPr>
                <w:rFonts w:ascii="Arial" w:hAnsi="Arial" w:cs="Arial"/>
                <w:color w:val="000000"/>
                <w:sz w:val="22"/>
                <w:szCs w:val="22"/>
              </w:rPr>
              <w:t xml:space="preserve"> y correspondiente al período de programación 2014-2020</w:t>
            </w:r>
            <w:r w:rsidRPr="000A2B4B">
              <w:rPr>
                <w:rFonts w:ascii="Arial" w:hAnsi="Arial" w:cs="Arial"/>
                <w:sz w:val="22"/>
                <w:szCs w:val="22"/>
              </w:rPr>
              <w:t xml:space="preserve">. </w:t>
            </w:r>
            <w:r w:rsidRPr="000A2B4B">
              <w:rPr>
                <w:rFonts w:ascii="Arial" w:hAnsi="Arial" w:cs="Arial"/>
                <w:color w:val="000000"/>
                <w:sz w:val="22"/>
                <w:szCs w:val="22"/>
              </w:rPr>
              <w:t>Fundación ONCE es Organismo Intermedio para el nuevo periodo de programación 2014-2020, y actúa al mismo tiempo como Beneficiario de las Convocatorias de los programas anteriormente referidos, par</w:t>
            </w:r>
            <w:r w:rsidR="00AD4265">
              <w:rPr>
                <w:rFonts w:ascii="Arial" w:hAnsi="Arial" w:cs="Arial"/>
                <w:color w:val="000000"/>
                <w:sz w:val="22"/>
                <w:szCs w:val="22"/>
              </w:rPr>
              <w:t xml:space="preserve">a cuya ejecución cuenta con Inserta. </w:t>
            </w:r>
            <w:r w:rsidRPr="000A2B4B">
              <w:rPr>
                <w:rFonts w:ascii="Arial" w:hAnsi="Arial" w:cs="Arial"/>
                <w:color w:val="000000"/>
                <w:sz w:val="22"/>
                <w:szCs w:val="22"/>
              </w:rPr>
              <w:t xml:space="preserve">Inserta </w:t>
            </w:r>
            <w:r w:rsidR="002E1B5E">
              <w:rPr>
                <w:rFonts w:ascii="Arial" w:hAnsi="Arial" w:cs="Arial"/>
                <w:color w:val="000000"/>
                <w:sz w:val="22"/>
                <w:szCs w:val="22"/>
              </w:rPr>
              <w:t xml:space="preserve">Empleo </w:t>
            </w:r>
            <w:r w:rsidRPr="000A2B4B">
              <w:rPr>
                <w:rFonts w:ascii="Arial" w:hAnsi="Arial" w:cs="Arial"/>
                <w:color w:val="000000"/>
                <w:sz w:val="22"/>
                <w:szCs w:val="22"/>
              </w:rPr>
              <w:t>es una entidad privada que gestiona para este fin fondos públicos, y somete la licitación a los principios de objetividad, transparencia, publicidad y no discriminación</w:t>
            </w:r>
          </w:p>
          <w:p w:rsidR="002F004E" w:rsidRPr="000A2B4B" w:rsidRDefault="000A2B4B">
            <w:pPr>
              <w:pStyle w:val="Predeterminado"/>
              <w:spacing w:before="120" w:after="120"/>
              <w:jc w:val="both"/>
              <w:rPr>
                <w:rFonts w:ascii="Arial" w:hAnsi="Arial" w:cs="Arial"/>
              </w:rPr>
            </w:pPr>
            <w:r w:rsidRPr="000A2B4B">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2F004E" w:rsidRPr="000A2B4B" w:rsidRDefault="000A2B4B">
            <w:pPr>
              <w:pStyle w:val="Predeterminado"/>
              <w:numPr>
                <w:ilvl w:val="0"/>
                <w:numId w:val="10"/>
              </w:numPr>
              <w:spacing w:before="120" w:after="120"/>
              <w:jc w:val="both"/>
              <w:rPr>
                <w:rFonts w:ascii="Arial" w:hAnsi="Arial" w:cs="Arial"/>
              </w:rPr>
            </w:pPr>
            <w:r w:rsidRPr="000A2B4B">
              <w:rPr>
                <w:rFonts w:ascii="Arial" w:hAnsi="Arial" w:cs="Arial"/>
                <w:color w:val="000000"/>
                <w:sz w:val="22"/>
                <w:szCs w:val="22"/>
              </w:rPr>
              <w:t>Nº de proyecto 39594 Talento Diverso (POISES)</w:t>
            </w:r>
          </w:p>
          <w:p w:rsidR="002F004E" w:rsidRPr="000A2B4B" w:rsidRDefault="000A2B4B">
            <w:pPr>
              <w:pStyle w:val="Predeterminado"/>
              <w:numPr>
                <w:ilvl w:val="0"/>
                <w:numId w:val="10"/>
              </w:numPr>
              <w:spacing w:before="120" w:after="120"/>
              <w:jc w:val="both"/>
              <w:rPr>
                <w:rFonts w:ascii="Arial" w:hAnsi="Arial" w:cs="Arial"/>
              </w:rPr>
            </w:pPr>
            <w:r w:rsidRPr="000A2B4B">
              <w:rPr>
                <w:rFonts w:ascii="Arial" w:hAnsi="Arial" w:cs="Arial"/>
                <w:color w:val="000000"/>
                <w:sz w:val="22"/>
                <w:szCs w:val="22"/>
              </w:rPr>
              <w:t>Nº de proyecto 39595 Impulsa Tu Talento (POISES)</w:t>
            </w:r>
          </w:p>
          <w:p w:rsidR="002F004E" w:rsidRPr="000A2B4B" w:rsidRDefault="000A2B4B">
            <w:pPr>
              <w:pStyle w:val="Predeterminado"/>
              <w:numPr>
                <w:ilvl w:val="0"/>
                <w:numId w:val="10"/>
              </w:numPr>
              <w:spacing w:before="120" w:after="120"/>
              <w:jc w:val="both"/>
              <w:rPr>
                <w:rFonts w:ascii="Arial" w:hAnsi="Arial" w:cs="Arial"/>
              </w:rPr>
            </w:pPr>
            <w:r w:rsidRPr="000A2B4B">
              <w:rPr>
                <w:rFonts w:ascii="Arial" w:hAnsi="Arial" w:cs="Arial"/>
                <w:color w:val="000000"/>
                <w:sz w:val="22"/>
                <w:szCs w:val="22"/>
              </w:rPr>
              <w:t>Nº de proyecto 39596 Fortalece Tu Talento (POISES)</w:t>
            </w:r>
          </w:p>
          <w:p w:rsidR="002F004E" w:rsidRPr="000A2B4B" w:rsidRDefault="000A2B4B">
            <w:pPr>
              <w:pStyle w:val="Predeterminado"/>
              <w:numPr>
                <w:ilvl w:val="0"/>
                <w:numId w:val="10"/>
              </w:numPr>
              <w:spacing w:before="120" w:after="120"/>
              <w:jc w:val="both"/>
              <w:rPr>
                <w:rFonts w:ascii="Arial" w:hAnsi="Arial" w:cs="Arial"/>
              </w:rPr>
            </w:pPr>
            <w:r w:rsidRPr="000A2B4B">
              <w:rPr>
                <w:rFonts w:ascii="Arial" w:hAnsi="Arial" w:cs="Arial"/>
                <w:color w:val="000000"/>
                <w:sz w:val="22"/>
                <w:szCs w:val="22"/>
              </w:rPr>
              <w:t>Nº de proyecto 39587 Activa Tu Talento (</w:t>
            </w:r>
            <w:proofErr w:type="spellStart"/>
            <w:r w:rsidRPr="000A2B4B">
              <w:rPr>
                <w:rFonts w:ascii="Arial" w:hAnsi="Arial" w:cs="Arial"/>
                <w:color w:val="000000"/>
                <w:sz w:val="22"/>
                <w:szCs w:val="22"/>
              </w:rPr>
              <w:t>POEJ</w:t>
            </w:r>
            <w:proofErr w:type="spellEnd"/>
            <w:r w:rsidRPr="000A2B4B">
              <w:rPr>
                <w:rFonts w:ascii="Arial" w:hAnsi="Arial" w:cs="Arial"/>
                <w:color w:val="000000"/>
                <w:sz w:val="22"/>
                <w:szCs w:val="22"/>
              </w:rPr>
              <w:t>)</w:t>
            </w:r>
          </w:p>
          <w:p w:rsidR="00907314" w:rsidRPr="00907314" w:rsidRDefault="000A2B4B" w:rsidP="00907314">
            <w:pPr>
              <w:pStyle w:val="Predeterminado"/>
              <w:numPr>
                <w:ilvl w:val="0"/>
                <w:numId w:val="10"/>
              </w:numPr>
              <w:spacing w:before="120" w:after="120"/>
              <w:jc w:val="both"/>
              <w:rPr>
                <w:rFonts w:ascii="Arial" w:hAnsi="Arial" w:cs="Arial"/>
              </w:rPr>
            </w:pPr>
            <w:r w:rsidRPr="000A2B4B">
              <w:rPr>
                <w:rFonts w:ascii="Arial" w:hAnsi="Arial" w:cs="Arial"/>
                <w:color w:val="000000"/>
                <w:sz w:val="22"/>
                <w:szCs w:val="22"/>
              </w:rPr>
              <w:t>Nº de proyecto 39588 Entrena Tu Talento (</w:t>
            </w:r>
            <w:proofErr w:type="spellStart"/>
            <w:r w:rsidRPr="000A2B4B">
              <w:rPr>
                <w:rFonts w:ascii="Arial" w:hAnsi="Arial" w:cs="Arial"/>
                <w:color w:val="000000"/>
                <w:sz w:val="22"/>
                <w:szCs w:val="22"/>
              </w:rPr>
              <w:t>POEJ</w:t>
            </w:r>
            <w:proofErr w:type="spellEnd"/>
            <w:r w:rsidRPr="000A2B4B">
              <w:rPr>
                <w:rFonts w:ascii="Arial" w:hAnsi="Arial" w:cs="Arial"/>
                <w:color w:val="000000"/>
                <w:sz w:val="22"/>
                <w:szCs w:val="22"/>
              </w:rPr>
              <w:t>)</w:t>
            </w:r>
          </w:p>
          <w:p w:rsidR="002F004E" w:rsidRPr="000A2B4B" w:rsidRDefault="000A2B4B">
            <w:pPr>
              <w:pStyle w:val="Predeterminado"/>
              <w:jc w:val="both"/>
              <w:rPr>
                <w:rFonts w:ascii="Arial" w:hAnsi="Arial" w:cs="Arial"/>
              </w:rPr>
            </w:pPr>
            <w:r w:rsidRPr="000A2B4B">
              <w:rPr>
                <w:rFonts w:ascii="Arial" w:hAnsi="Arial" w:cs="Arial"/>
                <w:sz w:val="22"/>
                <w:szCs w:val="22"/>
              </w:rPr>
              <w:lastRenderedPageBreak/>
              <w:t>La relación de proyectos aprobados en el marco de ambas convocatorias tiene como objetivo proponer oportunidades de integración social y laboral a las personas con discapacidad, estableciendo y ejecutando para ello Acciones de Mejora de la Empleabilidad</w:t>
            </w:r>
            <w:r w:rsidRPr="000A2B4B">
              <w:rPr>
                <w:rFonts w:ascii="Arial" w:hAnsi="Arial" w:cs="Arial"/>
                <w:color w:val="000000"/>
              </w:rPr>
              <w:t>.</w:t>
            </w:r>
          </w:p>
          <w:p w:rsidR="00DC7A65" w:rsidRPr="00DC7A65" w:rsidRDefault="00DC7A65" w:rsidP="00DC7A65">
            <w:pPr>
              <w:pStyle w:val="Predeterminado"/>
              <w:spacing w:before="120" w:after="120"/>
              <w:jc w:val="both"/>
              <w:rPr>
                <w:rFonts w:ascii="Arial" w:hAnsi="Arial" w:cs="Arial"/>
                <w:sz w:val="22"/>
                <w:szCs w:val="22"/>
              </w:rPr>
            </w:pPr>
            <w:r w:rsidRPr="00DC7A65">
              <w:rPr>
                <w:rFonts w:ascii="Arial" w:hAnsi="Arial" w:cs="Arial"/>
                <w:color w:val="333333"/>
                <w:sz w:val="22"/>
                <w:szCs w:val="22"/>
              </w:rPr>
              <w:t xml:space="preserve">Se ha detectado que en la bolsa de empleo de </w:t>
            </w:r>
            <w:r>
              <w:rPr>
                <w:rFonts w:ascii="Arial" w:hAnsi="Arial" w:cs="Arial"/>
                <w:color w:val="333333"/>
                <w:sz w:val="22"/>
                <w:szCs w:val="22"/>
              </w:rPr>
              <w:t>la Asociación INSERTA</w:t>
            </w:r>
            <w:r w:rsidRPr="00DC7A65">
              <w:rPr>
                <w:rFonts w:ascii="Arial" w:hAnsi="Arial" w:cs="Arial"/>
                <w:color w:val="333333"/>
                <w:sz w:val="22"/>
                <w:szCs w:val="22"/>
              </w:rPr>
              <w:t xml:space="preserve"> </w:t>
            </w:r>
            <w:r>
              <w:rPr>
                <w:rFonts w:ascii="Arial" w:hAnsi="Arial" w:cs="Arial"/>
                <w:color w:val="333333"/>
                <w:sz w:val="22"/>
                <w:szCs w:val="22"/>
              </w:rPr>
              <w:t xml:space="preserve">EMPLEO </w:t>
            </w:r>
            <w:r w:rsidRPr="00DC7A65">
              <w:rPr>
                <w:rFonts w:ascii="Arial" w:hAnsi="Arial" w:cs="Arial"/>
                <w:color w:val="333333"/>
                <w:sz w:val="22"/>
                <w:szCs w:val="22"/>
              </w:rPr>
              <w:t>existe un</w:t>
            </w:r>
            <w:r>
              <w:rPr>
                <w:rFonts w:ascii="Arial" w:hAnsi="Arial" w:cs="Arial"/>
                <w:color w:val="333333"/>
                <w:sz w:val="22"/>
                <w:szCs w:val="22"/>
              </w:rPr>
              <w:t xml:space="preserve"> amplio número de demandantes </w:t>
            </w:r>
            <w:r w:rsidR="00456837">
              <w:rPr>
                <w:rFonts w:ascii="Arial" w:hAnsi="Arial" w:cs="Arial"/>
                <w:color w:val="333333"/>
                <w:sz w:val="22"/>
                <w:szCs w:val="22"/>
              </w:rPr>
              <w:t>que</w:t>
            </w:r>
            <w:r>
              <w:rPr>
                <w:rFonts w:ascii="Arial" w:hAnsi="Arial" w:cs="Arial"/>
                <w:color w:val="333333"/>
                <w:sz w:val="22"/>
                <w:szCs w:val="22"/>
              </w:rPr>
              <w:t xml:space="preserve"> </w:t>
            </w:r>
            <w:proofErr w:type="spellStart"/>
            <w:r>
              <w:rPr>
                <w:rFonts w:ascii="Arial" w:hAnsi="Arial" w:cs="Arial"/>
                <w:color w:val="333333"/>
                <w:sz w:val="22"/>
                <w:szCs w:val="22"/>
              </w:rPr>
              <w:t>carencen</w:t>
            </w:r>
            <w:proofErr w:type="spellEnd"/>
            <w:r>
              <w:rPr>
                <w:rFonts w:ascii="Arial" w:hAnsi="Arial" w:cs="Arial"/>
                <w:color w:val="333333"/>
                <w:sz w:val="22"/>
                <w:szCs w:val="22"/>
              </w:rPr>
              <w:t xml:space="preserve"> de</w:t>
            </w:r>
            <w:r w:rsidRPr="00DC7A65">
              <w:rPr>
                <w:rFonts w:ascii="Arial" w:hAnsi="Arial" w:cs="Arial"/>
                <w:color w:val="333333"/>
                <w:sz w:val="22"/>
                <w:szCs w:val="22"/>
              </w:rPr>
              <w:t xml:space="preserve"> las habilidades, destrezas y competencias básicas necesarias para la consecuci</w:t>
            </w:r>
            <w:r>
              <w:rPr>
                <w:rFonts w:ascii="Arial" w:hAnsi="Arial" w:cs="Arial"/>
                <w:color w:val="333333"/>
                <w:sz w:val="22"/>
                <w:szCs w:val="22"/>
              </w:rPr>
              <w:t>ón y mantenimiento de un empleo</w:t>
            </w:r>
            <w:r w:rsidRPr="00DC7A65">
              <w:rPr>
                <w:rFonts w:ascii="Arial" w:hAnsi="Arial" w:cs="Arial"/>
                <w:color w:val="333333"/>
                <w:sz w:val="22"/>
                <w:szCs w:val="22"/>
              </w:rPr>
              <w:t xml:space="preserve"> </w:t>
            </w:r>
            <w:r w:rsidR="00456837">
              <w:rPr>
                <w:rFonts w:ascii="Arial" w:hAnsi="Arial" w:cs="Arial"/>
                <w:sz w:val="22"/>
                <w:szCs w:val="22"/>
              </w:rPr>
              <w:t>y precisan de estas acciones formativas</w:t>
            </w:r>
            <w:r w:rsidRPr="00DC7A65">
              <w:rPr>
                <w:rFonts w:ascii="Arial" w:hAnsi="Arial" w:cs="Arial"/>
                <w:sz w:val="22"/>
                <w:szCs w:val="22"/>
              </w:rPr>
              <w:t xml:space="preserve">, </w:t>
            </w:r>
            <w:r>
              <w:rPr>
                <w:rFonts w:ascii="Arial" w:hAnsi="Arial" w:cs="Arial"/>
                <w:sz w:val="22"/>
                <w:szCs w:val="22"/>
              </w:rPr>
              <w:t xml:space="preserve">esto </w:t>
            </w:r>
            <w:r w:rsidRPr="00DC7A65">
              <w:rPr>
                <w:rFonts w:ascii="Arial" w:hAnsi="Arial" w:cs="Arial"/>
                <w:sz w:val="22"/>
                <w:szCs w:val="22"/>
              </w:rPr>
              <w:t>representa un motivo para la puesta en marcha de la</w:t>
            </w:r>
            <w:r w:rsidR="00456837">
              <w:rPr>
                <w:rFonts w:ascii="Arial" w:hAnsi="Arial" w:cs="Arial"/>
                <w:sz w:val="22"/>
                <w:szCs w:val="22"/>
              </w:rPr>
              <w:t>s</w:t>
            </w:r>
            <w:r w:rsidRPr="00DC7A65">
              <w:rPr>
                <w:rFonts w:ascii="Arial" w:hAnsi="Arial" w:cs="Arial"/>
                <w:sz w:val="22"/>
                <w:szCs w:val="22"/>
              </w:rPr>
              <w:t xml:space="preserve"> misma</w:t>
            </w:r>
            <w:r w:rsidR="00456837">
              <w:rPr>
                <w:rFonts w:ascii="Arial" w:hAnsi="Arial" w:cs="Arial"/>
                <w:sz w:val="22"/>
                <w:szCs w:val="22"/>
              </w:rPr>
              <w:t>s</w:t>
            </w:r>
            <w:r w:rsidRPr="00DC7A65">
              <w:rPr>
                <w:rFonts w:ascii="Arial" w:hAnsi="Arial" w:cs="Arial"/>
                <w:sz w:val="22"/>
                <w:szCs w:val="22"/>
              </w:rPr>
              <w:t>. Significa una oportunidad de mejorar sus posibilidades de inserción laboral al satisfacer una exigencia puesta de relieve por el mercado de trabajo actual.</w:t>
            </w:r>
          </w:p>
        </w:tc>
      </w:tr>
    </w:tbl>
    <w:p w:rsidR="002F004E" w:rsidRPr="000A2B4B" w:rsidRDefault="002F004E">
      <w:pPr>
        <w:pStyle w:val="Predeterminado"/>
        <w:spacing w:before="120" w:after="120"/>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 xml:space="preserve">A.- Objeto del Contrato </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770"/>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7E7564" w:rsidRPr="007E7564" w:rsidRDefault="007E7564" w:rsidP="007E7564">
            <w:pPr>
              <w:jc w:val="both"/>
              <w:rPr>
                <w:rFonts w:ascii="Arial" w:hAnsi="Arial" w:cs="Arial"/>
                <w:lang w:val="es-ES_tradnl"/>
              </w:rPr>
            </w:pPr>
            <w:r w:rsidRPr="007E7564">
              <w:rPr>
                <w:rFonts w:ascii="Arial" w:hAnsi="Arial" w:cs="Arial"/>
                <w:lang w:val="es-ES_tradnl"/>
              </w:rPr>
              <w:t>De conformidad con las características del Pl</w:t>
            </w:r>
            <w:r>
              <w:rPr>
                <w:rFonts w:ascii="Arial" w:hAnsi="Arial" w:cs="Arial"/>
                <w:lang w:val="es-ES_tradnl"/>
              </w:rPr>
              <w:t>iego de Condiciones Técnicas</w:t>
            </w:r>
            <w:r w:rsidRPr="007E7564">
              <w:rPr>
                <w:rFonts w:ascii="Arial" w:hAnsi="Arial" w:cs="Arial"/>
                <w:lang w:val="es-ES_tradnl"/>
              </w:rPr>
              <w:t xml:space="preserve">, desde la Asociación INSERTA EMPLEO se licita la impartición de </w:t>
            </w:r>
            <w:r w:rsidR="0077696E" w:rsidRPr="001870AF">
              <w:rPr>
                <w:rFonts w:ascii="Arial" w:hAnsi="Arial" w:cs="Arial"/>
                <w:b/>
                <w:lang w:val="es-ES_tradnl"/>
              </w:rPr>
              <w:t xml:space="preserve">UN </w:t>
            </w:r>
            <w:r w:rsidR="0077696E" w:rsidRPr="001870AF">
              <w:rPr>
                <w:rFonts w:ascii="Arial" w:hAnsi="Arial" w:cs="Arial"/>
                <w:b/>
                <w:lang w:val="es-ES_tradnl"/>
              </w:rPr>
              <w:t>MÁXIMO</w:t>
            </w:r>
            <w:r w:rsidR="0077696E" w:rsidRPr="007E7564">
              <w:rPr>
                <w:rFonts w:ascii="Arial" w:hAnsi="Arial" w:cs="Arial"/>
                <w:b/>
                <w:lang w:val="es-ES_tradnl"/>
              </w:rPr>
              <w:t xml:space="preserve"> </w:t>
            </w:r>
            <w:r w:rsidR="0077696E">
              <w:rPr>
                <w:rFonts w:ascii="Arial" w:hAnsi="Arial" w:cs="Arial"/>
                <w:b/>
                <w:lang w:val="es-ES_tradnl"/>
              </w:rPr>
              <w:t xml:space="preserve">de </w:t>
            </w:r>
            <w:r w:rsidRPr="007E7564">
              <w:rPr>
                <w:rFonts w:ascii="Arial" w:hAnsi="Arial" w:cs="Arial"/>
                <w:b/>
                <w:lang w:val="es-ES_tradnl"/>
              </w:rPr>
              <w:t>catorce (14) TALLERES; OCHO (8) EN LA ESPECIALIDAD DE “DATE A CONOCER” Y SEIS (6) EN LA ESPECIALIDAD DE “DEJA QUE TE CUENTE</w:t>
            </w:r>
            <w:r w:rsidRPr="007E7564">
              <w:rPr>
                <w:rFonts w:ascii="Arial" w:hAnsi="Arial" w:cs="Arial"/>
              </w:rPr>
              <w:t xml:space="preserve"> </w:t>
            </w:r>
            <w:r w:rsidRPr="007E7564">
              <w:rPr>
                <w:rFonts w:ascii="Arial" w:hAnsi="Arial" w:cs="Arial"/>
                <w:lang w:val="es-ES_tradnl"/>
              </w:rPr>
              <w:t xml:space="preserve">dirigidos a </w:t>
            </w:r>
            <w:r w:rsidRPr="007E7564">
              <w:rPr>
                <w:rFonts w:ascii="Arial" w:hAnsi="Arial" w:cs="Arial"/>
              </w:rPr>
              <w:t xml:space="preserve">personas desempleadas con certificado de discapacidad igual o superior al 33% o tener </w:t>
            </w:r>
            <w:r w:rsidRPr="007E7564">
              <w:rPr>
                <w:rFonts w:ascii="Arial" w:hAnsi="Arial" w:cs="Arial"/>
                <w:lang w:val="es-ES_tradnl"/>
              </w:rPr>
              <w:t xml:space="preserve">reconocida una incapacidad permanente en el grado de total, absoluta o gran invalidez, según el artículo 4.2 del Real Decreto Legislativo 1/2013, de 29 de noviembre, que considera a los mismos afectados con un grado igual o superior al 33% de discapacidad. </w:t>
            </w:r>
          </w:p>
          <w:p w:rsidR="007E7564" w:rsidRPr="007E7564" w:rsidRDefault="007E7564" w:rsidP="007E7564">
            <w:pPr>
              <w:jc w:val="both"/>
              <w:rPr>
                <w:rFonts w:ascii="Arial" w:hAnsi="Arial" w:cs="Arial"/>
                <w:lang w:val="es-ES_tradnl"/>
              </w:rPr>
            </w:pPr>
            <w:r w:rsidRPr="007E7564">
              <w:rPr>
                <w:rFonts w:ascii="Arial" w:hAnsi="Arial" w:cs="Arial"/>
                <w:lang w:val="es-ES_tradnl"/>
              </w:rPr>
              <w:t>El objeto del contrato es la impartición de un máximo de catorce (14) TALLERES, ocho (8) en la especialidad de “DATE A CONOCER” y seis (6) en la especialidad de “DEJA QUE TE CUENTE”, cuya finalidad es facilitar a los demandantes de empleo con discapacidad los conocimientos y las habilidades necesarias para adquirir una serie de actitudes, destrezas y competencias básicas que mejoren su perfil profesional.</w:t>
            </w:r>
            <w:r w:rsidR="00946E17">
              <w:rPr>
                <w:rFonts w:ascii="Arial" w:hAnsi="Arial" w:cs="Arial"/>
                <w:lang w:val="es-ES_tradnl"/>
              </w:rPr>
              <w:t xml:space="preserve"> </w:t>
            </w:r>
            <w:r w:rsidR="00946E17" w:rsidRPr="00A66A24">
              <w:rPr>
                <w:rFonts w:ascii="Arial" w:hAnsi="Arial" w:cs="Arial"/>
                <w:lang w:val="es-ES_tradnl"/>
              </w:rPr>
              <w:t>Todo esto teniendo en cuenta los diferentes perfiles y necesidades de los alumnos.</w:t>
            </w:r>
          </w:p>
          <w:p w:rsidR="002F004E" w:rsidRPr="00DC7A65" w:rsidRDefault="007E7564">
            <w:pPr>
              <w:pStyle w:val="Predeterminado"/>
              <w:spacing w:before="120" w:after="120"/>
              <w:jc w:val="both"/>
              <w:rPr>
                <w:rFonts w:ascii="Arial" w:hAnsi="Arial" w:cs="Arial"/>
                <w:sz w:val="22"/>
                <w:szCs w:val="22"/>
              </w:rPr>
            </w:pPr>
            <w:r w:rsidRPr="007E7564">
              <w:rPr>
                <w:rFonts w:ascii="Arial" w:hAnsi="Arial"/>
                <w:sz w:val="22"/>
                <w:szCs w:val="22"/>
              </w:rPr>
              <w:t>Estos talleres se podrán impartir en la provincia de Las Palmas</w:t>
            </w:r>
            <w:r w:rsidRPr="007E7564">
              <w:rPr>
                <w:rFonts w:ascii="Arial" w:hAnsi="Arial" w:cs="Arial"/>
                <w:sz w:val="22"/>
                <w:szCs w:val="22"/>
              </w:rPr>
              <w:t>, en función de las necesidades de impartición que surjan a lo largo del período objeto de contrato.</w:t>
            </w:r>
          </w:p>
        </w:tc>
      </w:tr>
    </w:tbl>
    <w:p w:rsidR="002F004E" w:rsidRPr="000A2B4B" w:rsidRDefault="002F004E">
      <w:pPr>
        <w:pStyle w:val="Predeterminado"/>
        <w:spacing w:before="120" w:after="120"/>
        <w:jc w:val="both"/>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 xml:space="preserve">B.- Procedimiento de adjudicación. Lugar, plazo y forma de presentación de proposiciones. </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68"/>
      </w:tblGrid>
      <w:tr w:rsidR="002F004E" w:rsidRPr="000A2B4B">
        <w:trPr>
          <w:trHeight w:val="445"/>
        </w:trPr>
        <w:tc>
          <w:tcPr>
            <w:tcW w:w="8568"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u w:val="single"/>
              </w:rPr>
              <w:t>Tipo de concurrencia</w:t>
            </w:r>
            <w:r w:rsidRPr="000A2B4B">
              <w:rPr>
                <w:rFonts w:ascii="Arial" w:hAnsi="Arial" w:cs="Arial"/>
                <w:sz w:val="22"/>
                <w:szCs w:val="22"/>
              </w:rPr>
              <w:t>:</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 xml:space="preserve">Concurso </w:t>
            </w:r>
            <w:r w:rsidR="001F47DC">
              <w:rPr>
                <w:rFonts w:ascii="Arial" w:hAnsi="Arial" w:cs="Arial"/>
                <w:sz w:val="22"/>
                <w:szCs w:val="22"/>
              </w:rPr>
              <w:t xml:space="preserve">público. Publicación en web </w:t>
            </w:r>
            <w:r w:rsidRPr="000A2B4B">
              <w:rPr>
                <w:rFonts w:ascii="Arial" w:hAnsi="Arial" w:cs="Arial"/>
                <w:sz w:val="22"/>
                <w:szCs w:val="22"/>
              </w:rPr>
              <w:t>INSERTA</w:t>
            </w:r>
            <w:r w:rsidR="00850859">
              <w:rPr>
                <w:rFonts w:ascii="Arial" w:hAnsi="Arial" w:cs="Arial"/>
                <w:sz w:val="22"/>
                <w:szCs w:val="22"/>
              </w:rPr>
              <w:t xml:space="preserve"> EMPLEO </w:t>
            </w:r>
            <w:r w:rsidR="00850859">
              <w:rPr>
                <w:rFonts w:ascii="Arial" w:hAnsi="Arial" w:cs="Arial"/>
                <w:lang w:val="es-ES_tradnl"/>
              </w:rPr>
              <w:t>(</w:t>
            </w:r>
            <w:r w:rsidR="00944761">
              <w:rPr>
                <w:rFonts w:ascii="Arial" w:hAnsi="Arial" w:cs="Arial"/>
                <w:lang w:val="es-ES_tradnl"/>
              </w:rPr>
              <w:t>www.fsc-inserta.es)</w:t>
            </w:r>
            <w:r w:rsidRPr="000A2B4B">
              <w:rPr>
                <w:rFonts w:ascii="Arial" w:hAnsi="Arial" w:cs="Arial"/>
                <w:sz w:val="22"/>
                <w:szCs w:val="22"/>
              </w:rPr>
              <w:t>.</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u w:val="single"/>
              </w:rPr>
              <w:t xml:space="preserve">Lugar y </w:t>
            </w:r>
            <w:r w:rsidRPr="000A2B4B">
              <w:rPr>
                <w:rFonts w:ascii="Arial" w:hAnsi="Arial" w:cs="Arial"/>
                <w:sz w:val="22"/>
                <w:szCs w:val="22"/>
              </w:rPr>
              <w:t xml:space="preserve">fecha límite para la presentación de proposiciones: </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lastRenderedPageBreak/>
              <w:t>Domicilio de la Asocia</w:t>
            </w:r>
            <w:r w:rsidR="001F47DC">
              <w:rPr>
                <w:rFonts w:ascii="Arial" w:hAnsi="Arial" w:cs="Arial"/>
                <w:sz w:val="22"/>
                <w:szCs w:val="22"/>
              </w:rPr>
              <w:t xml:space="preserve">ción Inserta Empleo </w:t>
            </w:r>
            <w:r w:rsidRPr="000A2B4B">
              <w:rPr>
                <w:rFonts w:ascii="Arial" w:hAnsi="Arial" w:cs="Arial"/>
                <w:sz w:val="22"/>
                <w:szCs w:val="22"/>
              </w:rPr>
              <w:t xml:space="preserve">en Las Palmas de </w:t>
            </w:r>
            <w:proofErr w:type="spellStart"/>
            <w:r w:rsidRPr="000A2B4B">
              <w:rPr>
                <w:rFonts w:ascii="Arial" w:hAnsi="Arial" w:cs="Arial"/>
                <w:sz w:val="22"/>
                <w:szCs w:val="22"/>
              </w:rPr>
              <w:t>G.C</w:t>
            </w:r>
            <w:proofErr w:type="spellEnd"/>
            <w:r w:rsidRPr="000A2B4B">
              <w:rPr>
                <w:rFonts w:ascii="Arial" w:hAnsi="Arial" w:cs="Arial"/>
                <w:sz w:val="22"/>
                <w:szCs w:val="22"/>
              </w:rPr>
              <w:t xml:space="preserve">., sito en Avd. Rafael Cabrera </w:t>
            </w:r>
            <w:proofErr w:type="spellStart"/>
            <w:r w:rsidRPr="000A2B4B">
              <w:rPr>
                <w:rFonts w:ascii="Arial" w:hAnsi="Arial" w:cs="Arial"/>
                <w:sz w:val="22"/>
                <w:szCs w:val="22"/>
              </w:rPr>
              <w:t>nº3</w:t>
            </w:r>
            <w:proofErr w:type="spellEnd"/>
            <w:r w:rsidRPr="000A2B4B">
              <w:rPr>
                <w:rFonts w:ascii="Arial" w:hAnsi="Arial" w:cs="Arial"/>
                <w:sz w:val="22"/>
                <w:szCs w:val="22"/>
              </w:rPr>
              <w:t xml:space="preserve"> bajo, </w:t>
            </w:r>
            <w:proofErr w:type="spellStart"/>
            <w:r w:rsidRPr="000A2B4B">
              <w:rPr>
                <w:rFonts w:ascii="Arial" w:hAnsi="Arial" w:cs="Arial"/>
                <w:sz w:val="22"/>
                <w:szCs w:val="22"/>
              </w:rPr>
              <w:t>CP</w:t>
            </w:r>
            <w:proofErr w:type="spellEnd"/>
            <w:r w:rsidRPr="000A2B4B">
              <w:rPr>
                <w:rFonts w:ascii="Arial" w:hAnsi="Arial" w:cs="Arial"/>
                <w:sz w:val="22"/>
                <w:szCs w:val="22"/>
              </w:rPr>
              <w:t xml:space="preserve"> 35002 a la atención de Carolina Guerra Ortiz, Coordinadora de </w:t>
            </w:r>
            <w:proofErr w:type="spellStart"/>
            <w:r w:rsidRPr="000A2B4B">
              <w:rPr>
                <w:rFonts w:ascii="Arial" w:hAnsi="Arial" w:cs="Arial"/>
                <w:sz w:val="22"/>
                <w:szCs w:val="22"/>
              </w:rPr>
              <w:t>Att</w:t>
            </w:r>
            <w:proofErr w:type="spellEnd"/>
            <w:r w:rsidRPr="000A2B4B">
              <w:rPr>
                <w:rFonts w:ascii="Arial" w:hAnsi="Arial" w:cs="Arial"/>
                <w:sz w:val="22"/>
                <w:szCs w:val="22"/>
              </w:rPr>
              <w:t xml:space="preserve">. Empresas y </w:t>
            </w:r>
            <w:proofErr w:type="spellStart"/>
            <w:r w:rsidRPr="000A2B4B">
              <w:rPr>
                <w:rFonts w:ascii="Arial" w:hAnsi="Arial" w:cs="Arial"/>
                <w:sz w:val="22"/>
                <w:szCs w:val="22"/>
              </w:rPr>
              <w:t>Att</w:t>
            </w:r>
            <w:proofErr w:type="spellEnd"/>
            <w:r w:rsidRPr="000A2B4B">
              <w:rPr>
                <w:rFonts w:ascii="Arial" w:hAnsi="Arial" w:cs="Arial"/>
                <w:sz w:val="22"/>
                <w:szCs w:val="22"/>
              </w:rPr>
              <w:t xml:space="preserve">. Demandantes. </w:t>
            </w:r>
          </w:p>
          <w:p w:rsidR="002F004E" w:rsidRPr="000A2B4B" w:rsidRDefault="000A2B4B">
            <w:pPr>
              <w:pStyle w:val="Predeterminado"/>
              <w:spacing w:before="120" w:after="120"/>
              <w:jc w:val="both"/>
              <w:rPr>
                <w:rFonts w:ascii="Arial" w:hAnsi="Arial" w:cs="Arial"/>
              </w:rPr>
            </w:pPr>
            <w:r w:rsidRPr="00A055C7">
              <w:rPr>
                <w:rFonts w:ascii="Arial" w:hAnsi="Arial" w:cs="Arial"/>
                <w:sz w:val="22"/>
                <w:szCs w:val="22"/>
                <w:u w:val="single"/>
              </w:rPr>
              <w:t>Fecha</w:t>
            </w:r>
            <w:r w:rsidRPr="000A2B4B">
              <w:rPr>
                <w:rFonts w:ascii="Arial" w:hAnsi="Arial" w:cs="Arial"/>
                <w:sz w:val="22"/>
                <w:szCs w:val="22"/>
              </w:rPr>
              <w:t xml:space="preserve"> límite: </w:t>
            </w:r>
            <w:r w:rsidR="008F4741">
              <w:rPr>
                <w:rFonts w:ascii="Arial" w:hAnsi="Arial" w:cs="Arial"/>
                <w:b/>
                <w:sz w:val="22"/>
                <w:szCs w:val="22"/>
                <w:u w:val="single"/>
              </w:rPr>
              <w:t>1</w:t>
            </w:r>
            <w:r w:rsidR="001E7622">
              <w:rPr>
                <w:rFonts w:ascii="Arial" w:hAnsi="Arial" w:cs="Arial"/>
                <w:b/>
                <w:sz w:val="22"/>
                <w:szCs w:val="22"/>
                <w:u w:val="single"/>
              </w:rPr>
              <w:t>7</w:t>
            </w:r>
            <w:r w:rsidR="007336A4">
              <w:rPr>
                <w:rFonts w:ascii="Arial" w:hAnsi="Arial" w:cs="Arial"/>
                <w:b/>
                <w:sz w:val="22"/>
                <w:szCs w:val="22"/>
                <w:u w:val="single"/>
              </w:rPr>
              <w:t xml:space="preserve"> de Febrero de 2017</w:t>
            </w:r>
            <w:r w:rsidRPr="000A2B4B">
              <w:rPr>
                <w:rFonts w:ascii="Arial" w:hAnsi="Arial" w:cs="Arial"/>
                <w:b/>
                <w:sz w:val="22"/>
                <w:szCs w:val="22"/>
                <w:u w:val="single"/>
              </w:rPr>
              <w:t xml:space="preserve"> hasta las 14:00h</w:t>
            </w:r>
            <w:r w:rsidRPr="000A2B4B">
              <w:rPr>
                <w:rFonts w:ascii="Arial" w:hAnsi="Arial" w:cs="Arial"/>
                <w:sz w:val="22"/>
                <w:szCs w:val="22"/>
              </w:rPr>
              <w:t>.</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 xml:space="preserve">Para la admisión de las proposiciones se deberá observar lo establecido en el </w:t>
            </w:r>
            <w:r w:rsidRPr="000A2B4B">
              <w:rPr>
                <w:rFonts w:ascii="Arial" w:hAnsi="Arial" w:cs="Arial"/>
                <w:b/>
                <w:spacing w:val="-2"/>
                <w:sz w:val="22"/>
                <w:szCs w:val="22"/>
              </w:rPr>
              <w:t>apartado 2.1</w:t>
            </w:r>
            <w:r w:rsidRPr="000A2B4B">
              <w:rPr>
                <w:rFonts w:ascii="Arial" w:hAnsi="Arial" w:cs="Arial"/>
                <w:spacing w:val="-2"/>
                <w:sz w:val="22"/>
                <w:szCs w:val="22"/>
              </w:rPr>
              <w:t xml:space="preserve"> sobre el lugar y plazo de presentación de proposiciones </w:t>
            </w:r>
            <w:r w:rsidRPr="000A2B4B">
              <w:rPr>
                <w:rFonts w:ascii="Arial" w:hAnsi="Arial" w:cs="Arial"/>
                <w:b/>
                <w:spacing w:val="-2"/>
                <w:sz w:val="22"/>
                <w:szCs w:val="22"/>
              </w:rPr>
              <w:t>de la Sección III de Bases de Licitación y Adjudicación del Pliego de Condiciones Generales</w:t>
            </w:r>
            <w:r w:rsidRPr="000A2B4B">
              <w:rPr>
                <w:rFonts w:ascii="Arial" w:hAnsi="Arial" w:cs="Arial"/>
                <w:sz w:val="22"/>
                <w:szCs w:val="22"/>
              </w:rPr>
              <w:t xml:space="preserve"> para la Contratación, donde se especifican las indicaciones al respecto.</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u w:val="single"/>
              </w:rPr>
              <w:t xml:space="preserve">Forma de presentación: </w:t>
            </w:r>
          </w:p>
          <w:p w:rsidR="002F004E" w:rsidRPr="00CE4CFB" w:rsidRDefault="008D203D">
            <w:pPr>
              <w:pStyle w:val="Predeterminado"/>
              <w:spacing w:before="120" w:after="120"/>
              <w:jc w:val="both"/>
              <w:rPr>
                <w:rFonts w:ascii="Arial" w:hAnsi="Arial" w:cs="Arial"/>
                <w:sz w:val="22"/>
                <w:szCs w:val="22"/>
              </w:rPr>
            </w:pPr>
            <w:r w:rsidRPr="00CE4CFB">
              <w:rPr>
                <w:rFonts w:ascii="Arial" w:hAnsi="Arial" w:cs="Arial"/>
                <w:sz w:val="22"/>
                <w:szCs w:val="22"/>
                <w:lang w:val="es-ES_tradnl"/>
              </w:rPr>
              <w:t xml:space="preserve">Entrega </w:t>
            </w:r>
            <w:r w:rsidR="00B411BC">
              <w:rPr>
                <w:rFonts w:ascii="Arial" w:hAnsi="Arial" w:cs="Arial"/>
                <w:sz w:val="22"/>
                <w:szCs w:val="22"/>
                <w:lang w:val="es-ES_tradnl"/>
              </w:rPr>
              <w:t>en persona, a través de</w:t>
            </w:r>
            <w:r w:rsidRPr="00CE4CFB">
              <w:rPr>
                <w:rFonts w:ascii="Arial" w:hAnsi="Arial" w:cs="Arial"/>
                <w:sz w:val="22"/>
                <w:szCs w:val="22"/>
                <w:lang w:val="es-ES_tradnl"/>
              </w:rPr>
              <w:t xml:space="preserve"> servicios de mensajería o de correo postal a la atención de Carolina Guerra Ortiz, (</w:t>
            </w:r>
            <w:hyperlink r:id="rId8" w:history="1">
              <w:r w:rsidR="009F0BAD" w:rsidRPr="00A6645A">
                <w:rPr>
                  <w:rStyle w:val="Hipervnculo"/>
                  <w:rFonts w:ascii="Arial" w:hAnsi="Arial" w:cs="Arial"/>
                  <w:sz w:val="22"/>
                  <w:szCs w:val="22"/>
                  <w:lang w:val="es-ES_tradnl"/>
                </w:rPr>
                <w:t>cguerra.inserta@fundaciononce.e</w:t>
              </w:r>
            </w:hyperlink>
            <w:r w:rsidRPr="00CE4CFB">
              <w:rPr>
                <w:rFonts w:ascii="Arial" w:hAnsi="Arial" w:cs="Arial"/>
                <w:sz w:val="22"/>
                <w:szCs w:val="22"/>
                <w:lang w:val="es-ES_tradnl"/>
              </w:rPr>
              <w:t>s), al dom</w:t>
            </w:r>
            <w:r w:rsidR="00B411BC">
              <w:rPr>
                <w:rFonts w:ascii="Arial" w:hAnsi="Arial" w:cs="Arial"/>
                <w:sz w:val="22"/>
                <w:szCs w:val="22"/>
                <w:lang w:val="es-ES_tradnl"/>
              </w:rPr>
              <w:t>icilio de la Asociación Inserta Empleo</w:t>
            </w:r>
            <w:r w:rsidRPr="00CE4CFB">
              <w:rPr>
                <w:rFonts w:ascii="Arial" w:hAnsi="Arial" w:cs="Arial"/>
                <w:sz w:val="22"/>
                <w:szCs w:val="22"/>
                <w:lang w:val="es-ES_tradnl"/>
              </w:rPr>
              <w:t>, Avda. Rafael Cabrera nº 3, bajo. 35002, Las Palmas de Gran Canaria.</w:t>
            </w:r>
            <w:r w:rsidR="000A2B4B" w:rsidRPr="00CE4CFB">
              <w:rPr>
                <w:rFonts w:ascii="Arial" w:hAnsi="Arial" w:cs="Arial"/>
                <w:sz w:val="22"/>
                <w:szCs w:val="22"/>
              </w:rPr>
              <w:t xml:space="preserve"> </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 xml:space="preserve">Remitirse al </w:t>
            </w:r>
            <w:r w:rsidRPr="000A2B4B">
              <w:rPr>
                <w:rFonts w:ascii="Arial" w:hAnsi="Arial" w:cs="Arial"/>
                <w:b/>
                <w:sz w:val="22"/>
                <w:szCs w:val="22"/>
              </w:rPr>
              <w:t>Bloque</w:t>
            </w:r>
            <w:r w:rsidRPr="000A2B4B">
              <w:rPr>
                <w:rFonts w:ascii="Arial" w:hAnsi="Arial" w:cs="Arial"/>
                <w:sz w:val="22"/>
                <w:szCs w:val="22"/>
              </w:rPr>
              <w:t xml:space="preserve"> </w:t>
            </w:r>
            <w:r w:rsidRPr="000A2B4B">
              <w:rPr>
                <w:rFonts w:ascii="Arial" w:hAnsi="Arial" w:cs="Arial"/>
                <w:b/>
                <w:sz w:val="22"/>
                <w:szCs w:val="22"/>
              </w:rPr>
              <w:t>III Apartado 2.2 “Forma de presentación de las proposiciones” de los Pliegos de Condiciones Generales</w:t>
            </w:r>
            <w:r w:rsidRPr="000A2B4B">
              <w:rPr>
                <w:rFonts w:ascii="Arial" w:hAnsi="Arial" w:cs="Arial"/>
                <w:sz w:val="22"/>
                <w:szCs w:val="22"/>
              </w:rPr>
              <w:t xml:space="preserve"> para la Co</w:t>
            </w:r>
            <w:bookmarkStart w:id="0" w:name="_GoBack"/>
            <w:bookmarkEnd w:id="0"/>
            <w:r w:rsidRPr="000A2B4B">
              <w:rPr>
                <w:rFonts w:ascii="Arial" w:hAnsi="Arial" w:cs="Arial"/>
                <w:sz w:val="22"/>
                <w:szCs w:val="22"/>
              </w:rPr>
              <w:t xml:space="preserve">ntratación, donde se especifican en detalle las indicaciones al respecto. </w:t>
            </w:r>
          </w:p>
          <w:p w:rsidR="002F004E" w:rsidRDefault="000A2B4B">
            <w:pPr>
              <w:pStyle w:val="Predeterminado"/>
              <w:spacing w:before="120" w:after="120"/>
              <w:jc w:val="both"/>
              <w:rPr>
                <w:rFonts w:ascii="Arial" w:hAnsi="Arial" w:cs="Arial"/>
                <w:sz w:val="22"/>
                <w:szCs w:val="22"/>
              </w:rPr>
            </w:pPr>
            <w:r w:rsidRPr="000A2B4B">
              <w:rPr>
                <w:rFonts w:ascii="Arial" w:hAnsi="Arial" w:cs="Arial"/>
                <w:sz w:val="22"/>
                <w:szCs w:val="22"/>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850859" w:rsidRPr="000A2B4B" w:rsidRDefault="00850859">
            <w:pPr>
              <w:pStyle w:val="Predeterminado"/>
              <w:spacing w:before="120" w:after="120"/>
              <w:jc w:val="both"/>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u w:val="single"/>
              </w:rPr>
              <w:t>Presentación de oferta económica: SOBRE C</w:t>
            </w:r>
          </w:p>
          <w:p w:rsidR="002F004E" w:rsidRPr="000A2B4B" w:rsidRDefault="000A2B4B">
            <w:pPr>
              <w:pStyle w:val="Predeterminado"/>
              <w:spacing w:before="120" w:after="120"/>
              <w:jc w:val="both"/>
              <w:rPr>
                <w:rFonts w:ascii="Arial" w:hAnsi="Arial" w:cs="Arial"/>
              </w:rPr>
            </w:pPr>
            <w:r w:rsidRPr="000A2B4B">
              <w:rPr>
                <w:rFonts w:ascii="Arial" w:hAnsi="Arial" w:cs="Arial"/>
                <w:b/>
                <w:spacing w:val="-2"/>
                <w:sz w:val="22"/>
                <w:szCs w:val="22"/>
              </w:rPr>
              <w:t xml:space="preserve">La proposición económica presentada por el licitador (sobre C), debidamente firmada y fechada, deberá ajustarse al modelo que figura como Anexo IV en el Pliego de Condiciones Generales “Modelo de presentación de Oferta económica” </w:t>
            </w:r>
          </w:p>
          <w:p w:rsidR="002F004E" w:rsidRPr="00850859" w:rsidRDefault="00850859" w:rsidP="00850859">
            <w:pPr>
              <w:autoSpaceDE w:val="0"/>
              <w:autoSpaceDN w:val="0"/>
              <w:adjustRightInd w:val="0"/>
              <w:spacing w:before="120" w:after="120"/>
              <w:jc w:val="both"/>
              <w:rPr>
                <w:rFonts w:ascii="Arial" w:hAnsi="Arial" w:cs="Arial"/>
                <w:b/>
                <w:spacing w:val="-2"/>
              </w:rPr>
            </w:pPr>
            <w:r>
              <w:rPr>
                <w:rFonts w:ascii="Arial" w:hAnsi="Arial" w:cs="Arial"/>
                <w:b/>
                <w:spacing w:val="-2"/>
              </w:rPr>
              <w:t>Se deberá presentar en dicho anexo un presupuesto para cada una de las acciones formativas objeto del contrato, para poder realizar la valoración (sobre la base imposible), así como el importe total al que asciende la oferta presentada.</w:t>
            </w:r>
          </w:p>
          <w:p w:rsidR="002F004E" w:rsidRPr="000A2B4B" w:rsidRDefault="000A2B4B" w:rsidP="00850859">
            <w:pPr>
              <w:pStyle w:val="Predeterminado"/>
              <w:spacing w:before="120" w:after="120"/>
              <w:jc w:val="both"/>
              <w:rPr>
                <w:rFonts w:ascii="Arial" w:hAnsi="Arial" w:cs="Arial"/>
              </w:rPr>
            </w:pPr>
            <w:r w:rsidRPr="000A2B4B">
              <w:rPr>
                <w:rFonts w:ascii="Arial" w:hAnsi="Arial" w:cs="Arial"/>
                <w:sz w:val="22"/>
                <w:szCs w:val="22"/>
              </w:rPr>
              <w:t>El precio ofertado por el licitador en ningún caso podrá contener decimales, es decir, será siempre una cantidad en números enteros sin céntimos de euro (en su Base Imponible), y se consignará con letra y cifra.</w:t>
            </w:r>
          </w:p>
        </w:tc>
      </w:tr>
    </w:tbl>
    <w:p w:rsidR="002F004E" w:rsidRPr="000A2B4B" w:rsidRDefault="002F004E">
      <w:pPr>
        <w:pStyle w:val="Predeterminado"/>
        <w:spacing w:before="120" w:after="120"/>
        <w:jc w:val="both"/>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C.- Presupuesto de la licitación.</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480"/>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9A21CB" w:rsidRDefault="009A21CB" w:rsidP="00283EA5">
            <w:pPr>
              <w:autoSpaceDE w:val="0"/>
              <w:autoSpaceDN w:val="0"/>
              <w:adjustRightInd w:val="0"/>
              <w:spacing w:after="0"/>
              <w:jc w:val="both"/>
              <w:rPr>
                <w:rFonts w:ascii="Arial" w:hAnsi="Arial" w:cs="Arial"/>
                <w:b/>
                <w:lang w:val="es-ES_tradnl"/>
              </w:rPr>
            </w:pPr>
          </w:p>
          <w:p w:rsidR="00283EA5" w:rsidRPr="000D438E" w:rsidRDefault="00283EA5" w:rsidP="00283EA5">
            <w:pPr>
              <w:autoSpaceDE w:val="0"/>
              <w:autoSpaceDN w:val="0"/>
              <w:adjustRightInd w:val="0"/>
              <w:spacing w:after="0"/>
              <w:jc w:val="both"/>
              <w:rPr>
                <w:rFonts w:ascii="Arial" w:hAnsi="Arial" w:cs="Arial"/>
                <w:b/>
                <w:lang w:val="es-ES_tradnl"/>
              </w:rPr>
            </w:pPr>
            <w:r w:rsidRPr="000D438E">
              <w:rPr>
                <w:rFonts w:ascii="Arial" w:hAnsi="Arial" w:cs="Arial"/>
                <w:b/>
                <w:lang w:val="es-ES_tradnl"/>
              </w:rPr>
              <w:t xml:space="preserve">Valor estimado del contrato: </w:t>
            </w:r>
            <w:r w:rsidR="00DD05DA">
              <w:rPr>
                <w:rFonts w:ascii="Arial" w:hAnsi="Arial" w:cs="Arial"/>
                <w:b/>
                <w:lang w:val="es-ES_tradnl"/>
              </w:rPr>
              <w:t>16.16</w:t>
            </w:r>
            <w:r>
              <w:rPr>
                <w:rFonts w:ascii="Arial" w:hAnsi="Arial" w:cs="Arial"/>
                <w:b/>
                <w:lang w:val="es-ES_tradnl"/>
              </w:rPr>
              <w:t>0</w:t>
            </w:r>
            <w:r>
              <w:rPr>
                <w:rFonts w:ascii="Arial" w:hAnsi="Arial" w:cs="Arial"/>
                <w:lang w:val="es-ES_tradnl"/>
              </w:rPr>
              <w:t xml:space="preserve"> </w:t>
            </w:r>
            <w:r w:rsidRPr="000D438E">
              <w:rPr>
                <w:rFonts w:ascii="Arial" w:hAnsi="Arial" w:cs="Arial"/>
                <w:b/>
                <w:lang w:val="es-ES_tradnl"/>
              </w:rPr>
              <w:t xml:space="preserve">Euros </w:t>
            </w:r>
          </w:p>
          <w:p w:rsidR="00283EA5" w:rsidRPr="000D438E" w:rsidRDefault="00283EA5" w:rsidP="00283EA5">
            <w:pPr>
              <w:autoSpaceDE w:val="0"/>
              <w:autoSpaceDN w:val="0"/>
              <w:adjustRightInd w:val="0"/>
              <w:spacing w:after="0"/>
              <w:jc w:val="both"/>
              <w:rPr>
                <w:rFonts w:ascii="Arial" w:hAnsi="Arial" w:cs="Arial"/>
                <w:b/>
                <w:lang w:val="es-ES_tradnl"/>
              </w:rPr>
            </w:pPr>
            <w:r w:rsidRPr="000D438E">
              <w:rPr>
                <w:rFonts w:ascii="Arial" w:hAnsi="Arial" w:cs="Arial"/>
                <w:b/>
                <w:lang w:val="es-ES_tradnl"/>
              </w:rPr>
              <w:lastRenderedPageBreak/>
              <w:t>Importe del contrato:</w:t>
            </w:r>
            <w:r w:rsidR="0077696E">
              <w:rPr>
                <w:rFonts w:ascii="Arial" w:hAnsi="Arial" w:cs="Arial"/>
                <w:b/>
                <w:lang w:val="es-ES_tradnl"/>
              </w:rPr>
              <w:t xml:space="preserve"> </w:t>
            </w:r>
            <w:r w:rsidR="00DD05DA">
              <w:rPr>
                <w:rFonts w:ascii="Arial" w:hAnsi="Arial" w:cs="Arial"/>
                <w:b/>
                <w:lang w:val="es-ES_tradnl"/>
              </w:rPr>
              <w:t>16.16</w:t>
            </w:r>
            <w:r>
              <w:rPr>
                <w:rFonts w:ascii="Arial" w:hAnsi="Arial" w:cs="Arial"/>
                <w:b/>
                <w:lang w:val="es-ES_tradnl"/>
              </w:rPr>
              <w:t xml:space="preserve">0 </w:t>
            </w:r>
            <w:r w:rsidRPr="000D438E">
              <w:rPr>
                <w:rFonts w:ascii="Arial" w:hAnsi="Arial" w:cs="Arial"/>
                <w:b/>
                <w:lang w:val="es-ES_tradnl"/>
              </w:rPr>
              <w:t>Euros</w:t>
            </w:r>
          </w:p>
          <w:p w:rsidR="00283EA5" w:rsidRPr="000D438E" w:rsidRDefault="00283EA5" w:rsidP="00283EA5">
            <w:pPr>
              <w:autoSpaceDE w:val="0"/>
              <w:autoSpaceDN w:val="0"/>
              <w:adjustRightInd w:val="0"/>
              <w:spacing w:after="0"/>
              <w:jc w:val="both"/>
              <w:rPr>
                <w:rFonts w:ascii="Arial" w:hAnsi="Arial" w:cs="Arial"/>
                <w:b/>
                <w:lang w:val="es-ES_tradnl"/>
              </w:rPr>
            </w:pPr>
            <w:r w:rsidRPr="000D438E">
              <w:rPr>
                <w:rFonts w:ascii="Arial" w:hAnsi="Arial" w:cs="Arial"/>
                <w:b/>
                <w:lang w:val="es-ES_tradnl"/>
              </w:rPr>
              <w:t>Impuesto del valor añadido:</w:t>
            </w:r>
            <w:r>
              <w:rPr>
                <w:rFonts w:ascii="Arial" w:hAnsi="Arial" w:cs="Arial"/>
                <w:b/>
                <w:lang w:val="es-ES_tradnl"/>
              </w:rPr>
              <w:t xml:space="preserve"> </w:t>
            </w:r>
            <w:r w:rsidRPr="000D438E">
              <w:rPr>
                <w:rFonts w:ascii="Arial" w:hAnsi="Arial" w:cs="Arial"/>
                <w:b/>
                <w:lang w:val="es-ES_tradnl"/>
              </w:rPr>
              <w:t xml:space="preserve"> (*)</w:t>
            </w:r>
          </w:p>
          <w:p w:rsidR="00283EA5" w:rsidRDefault="00283EA5" w:rsidP="00283EA5">
            <w:pPr>
              <w:autoSpaceDE w:val="0"/>
              <w:autoSpaceDN w:val="0"/>
              <w:adjustRightInd w:val="0"/>
              <w:spacing w:after="0"/>
              <w:jc w:val="both"/>
              <w:rPr>
                <w:rFonts w:ascii="Arial" w:hAnsi="Arial" w:cs="Arial"/>
                <w:b/>
                <w:lang w:val="es-ES_tradnl"/>
              </w:rPr>
            </w:pPr>
            <w:r w:rsidRPr="000D438E">
              <w:rPr>
                <w:rFonts w:ascii="Arial" w:hAnsi="Arial" w:cs="Arial"/>
                <w:b/>
                <w:lang w:val="es-ES_tradnl"/>
              </w:rPr>
              <w:t xml:space="preserve">Importe Total: </w:t>
            </w:r>
            <w:r w:rsidR="00DD05DA">
              <w:rPr>
                <w:rFonts w:ascii="Arial" w:hAnsi="Arial" w:cs="Arial"/>
                <w:b/>
                <w:lang w:val="es-ES_tradnl"/>
              </w:rPr>
              <w:t>16.16</w:t>
            </w:r>
            <w:r>
              <w:rPr>
                <w:rFonts w:ascii="Arial" w:hAnsi="Arial" w:cs="Arial"/>
                <w:b/>
                <w:lang w:val="es-ES_tradnl"/>
              </w:rPr>
              <w:t>0</w:t>
            </w:r>
            <w:r w:rsidRPr="000D438E">
              <w:rPr>
                <w:rFonts w:ascii="Arial" w:hAnsi="Arial" w:cs="Arial"/>
                <w:b/>
                <w:lang w:val="es-ES_tradnl"/>
              </w:rPr>
              <w:t xml:space="preserve"> </w:t>
            </w:r>
            <w:r>
              <w:rPr>
                <w:rFonts w:ascii="Arial" w:hAnsi="Arial" w:cs="Arial"/>
                <w:b/>
                <w:lang w:val="es-ES_tradnl"/>
              </w:rPr>
              <w:t xml:space="preserve"> </w:t>
            </w:r>
            <w:r w:rsidRPr="000D438E">
              <w:rPr>
                <w:rFonts w:ascii="Arial" w:hAnsi="Arial" w:cs="Arial"/>
                <w:b/>
                <w:lang w:val="es-ES_tradnl"/>
              </w:rPr>
              <w:t>Euros</w:t>
            </w:r>
          </w:p>
          <w:p w:rsidR="00283EA5" w:rsidRDefault="00283EA5" w:rsidP="00283EA5">
            <w:pPr>
              <w:autoSpaceDE w:val="0"/>
              <w:autoSpaceDN w:val="0"/>
              <w:adjustRightInd w:val="0"/>
              <w:spacing w:after="0"/>
              <w:jc w:val="both"/>
              <w:rPr>
                <w:rFonts w:ascii="Arial" w:hAnsi="Arial" w:cs="Arial"/>
                <w:b/>
                <w:lang w:val="es-ES_tradnl"/>
              </w:rPr>
            </w:pPr>
          </w:p>
          <w:p w:rsidR="00283EA5" w:rsidRPr="00F770C4" w:rsidRDefault="00283EA5" w:rsidP="00283EA5">
            <w:pPr>
              <w:spacing w:after="0" w:line="240" w:lineRule="auto"/>
              <w:jc w:val="both"/>
              <w:rPr>
                <w:rFonts w:ascii="Arial" w:hAnsi="Arial" w:cs="Arial"/>
                <w:b/>
                <w:lang w:val="es-ES_tradnl"/>
              </w:rPr>
            </w:pPr>
            <w:r w:rsidRPr="00F770C4">
              <w:rPr>
                <w:rFonts w:ascii="Arial" w:hAnsi="Arial" w:cs="Arial"/>
                <w:b/>
                <w:lang w:val="es-ES_tradnl"/>
              </w:rPr>
              <w:t>Desglose por cada una de las</w:t>
            </w:r>
            <w:r>
              <w:rPr>
                <w:rFonts w:ascii="Arial" w:hAnsi="Arial" w:cs="Arial"/>
                <w:b/>
                <w:lang w:val="es-ES_tradnl"/>
              </w:rPr>
              <w:t xml:space="preserve"> 8</w:t>
            </w:r>
            <w:r w:rsidRPr="00F770C4">
              <w:rPr>
                <w:rFonts w:ascii="Arial" w:hAnsi="Arial" w:cs="Arial"/>
                <w:b/>
                <w:lang w:val="es-ES_tradnl"/>
              </w:rPr>
              <w:t xml:space="preserve"> acciones formativas</w:t>
            </w:r>
            <w:r w:rsidR="00E50D3A">
              <w:rPr>
                <w:rFonts w:ascii="Arial" w:hAnsi="Arial" w:cs="Arial"/>
                <w:b/>
                <w:lang w:val="es-ES_tradnl"/>
              </w:rPr>
              <w:t xml:space="preserve"> </w:t>
            </w:r>
            <w:r w:rsidR="00E50D3A" w:rsidRPr="00E50D3A">
              <w:rPr>
                <w:rFonts w:ascii="Arial" w:hAnsi="Arial" w:cs="Arial"/>
                <w:b/>
                <w:bCs/>
                <w:iCs/>
                <w:lang w:val="es-ES_tradnl"/>
              </w:rPr>
              <w:t>DATE A CONOCER</w:t>
            </w:r>
            <w:r w:rsidRPr="00F770C4">
              <w:rPr>
                <w:rFonts w:ascii="Arial" w:hAnsi="Arial" w:cs="Arial"/>
                <w:b/>
                <w:lang w:val="es-ES_tradnl"/>
              </w:rPr>
              <w:t>:</w:t>
            </w:r>
          </w:p>
          <w:p w:rsidR="00283EA5" w:rsidRPr="00F770C4" w:rsidRDefault="00283EA5" w:rsidP="00283EA5">
            <w:pPr>
              <w:spacing w:after="0" w:line="240" w:lineRule="auto"/>
              <w:jc w:val="both"/>
              <w:rPr>
                <w:rFonts w:ascii="Arial" w:hAnsi="Arial" w:cs="Arial"/>
                <w:lang w:val="es-ES_tradnl"/>
              </w:rPr>
            </w:pPr>
          </w:p>
          <w:p w:rsidR="00283EA5" w:rsidRDefault="00283EA5" w:rsidP="00283EA5">
            <w:pPr>
              <w:spacing w:after="0" w:line="240" w:lineRule="auto"/>
              <w:jc w:val="both"/>
              <w:rPr>
                <w:rFonts w:ascii="Arial" w:hAnsi="Arial" w:cs="Arial"/>
                <w:lang w:val="es-ES_tradnl"/>
              </w:rPr>
            </w:pPr>
            <w:r w:rsidRPr="00F770C4">
              <w:rPr>
                <w:rFonts w:ascii="Arial" w:hAnsi="Arial" w:cs="Arial"/>
                <w:lang w:val="es-ES_tradnl"/>
              </w:rPr>
              <w:t>Valor estimado del contrato:</w:t>
            </w:r>
            <w:r w:rsidRPr="00F770C4">
              <w:rPr>
                <w:rFonts w:ascii="Arial" w:hAnsi="Arial" w:cs="Arial"/>
                <w:lang w:val="es-ES_tradnl"/>
              </w:rPr>
              <w:tab/>
              <w:t xml:space="preserve">      </w:t>
            </w:r>
            <w:r>
              <w:rPr>
                <w:rFonts w:ascii="Arial" w:hAnsi="Arial" w:cs="Arial"/>
                <w:lang w:val="es-ES_tradnl"/>
              </w:rPr>
              <w:t>1.120 Euros</w:t>
            </w:r>
          </w:p>
          <w:p w:rsidR="00283EA5" w:rsidRPr="00F770C4" w:rsidRDefault="00283EA5" w:rsidP="00283EA5">
            <w:pPr>
              <w:spacing w:after="0" w:line="240" w:lineRule="auto"/>
              <w:jc w:val="both"/>
              <w:rPr>
                <w:rFonts w:ascii="Arial" w:hAnsi="Arial" w:cs="Arial"/>
                <w:lang w:val="es-ES_tradnl"/>
              </w:rPr>
            </w:pPr>
            <w:r w:rsidRPr="00F770C4">
              <w:rPr>
                <w:rFonts w:ascii="Arial" w:hAnsi="Arial" w:cs="Arial"/>
                <w:lang w:val="es-ES_tradnl"/>
              </w:rPr>
              <w:t>Importe del contrato:</w:t>
            </w:r>
            <w:r w:rsidRPr="00F770C4">
              <w:rPr>
                <w:rFonts w:ascii="Arial" w:hAnsi="Arial" w:cs="Arial"/>
                <w:lang w:val="es-ES_tradnl"/>
              </w:rPr>
              <w:tab/>
            </w:r>
            <w:r w:rsidRPr="00F770C4">
              <w:rPr>
                <w:rFonts w:ascii="Arial" w:hAnsi="Arial" w:cs="Arial"/>
                <w:lang w:val="es-ES_tradnl"/>
              </w:rPr>
              <w:tab/>
              <w:t xml:space="preserve">      </w:t>
            </w:r>
            <w:r>
              <w:rPr>
                <w:rFonts w:ascii="Arial" w:hAnsi="Arial" w:cs="Arial"/>
                <w:lang w:val="es-ES_tradnl"/>
              </w:rPr>
              <w:t>1.120 Euros</w:t>
            </w:r>
          </w:p>
          <w:p w:rsidR="00283EA5" w:rsidRPr="00F770C4" w:rsidRDefault="00283EA5" w:rsidP="00283EA5">
            <w:pPr>
              <w:spacing w:after="0" w:line="240" w:lineRule="auto"/>
              <w:jc w:val="both"/>
              <w:rPr>
                <w:rFonts w:ascii="Arial" w:hAnsi="Arial" w:cs="Arial"/>
                <w:lang w:val="es-ES_tradnl"/>
              </w:rPr>
            </w:pPr>
            <w:r w:rsidRPr="00F770C4">
              <w:rPr>
                <w:rFonts w:ascii="Arial" w:hAnsi="Arial" w:cs="Arial"/>
                <w:lang w:val="es-ES_tradnl"/>
              </w:rPr>
              <w:t>Impuesto del valor añadido:            (*)</w:t>
            </w:r>
          </w:p>
          <w:p w:rsidR="00283EA5" w:rsidRDefault="00283EA5" w:rsidP="00283EA5">
            <w:pPr>
              <w:spacing w:after="0" w:line="240" w:lineRule="auto"/>
              <w:jc w:val="both"/>
              <w:rPr>
                <w:rFonts w:ascii="Arial" w:hAnsi="Arial" w:cs="Arial"/>
                <w:lang w:val="es-ES_tradnl"/>
              </w:rPr>
            </w:pPr>
            <w:r w:rsidRPr="00F770C4">
              <w:rPr>
                <w:rFonts w:ascii="Arial" w:hAnsi="Arial" w:cs="Arial"/>
                <w:lang w:val="es-ES_tradnl"/>
              </w:rPr>
              <w:t xml:space="preserve">Importe Total:                    </w:t>
            </w:r>
            <w:r>
              <w:rPr>
                <w:rFonts w:ascii="Arial" w:hAnsi="Arial" w:cs="Arial"/>
                <w:lang w:val="es-ES_tradnl"/>
              </w:rPr>
              <w:t xml:space="preserve">       </w:t>
            </w:r>
            <w:r w:rsidRPr="00F770C4">
              <w:rPr>
                <w:rFonts w:ascii="Arial" w:hAnsi="Arial" w:cs="Arial"/>
                <w:lang w:val="es-ES_tradnl"/>
              </w:rPr>
              <w:t xml:space="preserve"> </w:t>
            </w:r>
            <w:r>
              <w:rPr>
                <w:rFonts w:ascii="Arial" w:hAnsi="Arial" w:cs="Arial"/>
                <w:lang w:val="es-ES_tradnl"/>
              </w:rPr>
              <w:t xml:space="preserve">  1.120 Euros</w:t>
            </w:r>
          </w:p>
          <w:p w:rsidR="00283EA5" w:rsidRDefault="00283EA5" w:rsidP="00283EA5">
            <w:pPr>
              <w:spacing w:after="0" w:line="240" w:lineRule="auto"/>
              <w:jc w:val="both"/>
              <w:rPr>
                <w:rFonts w:ascii="Arial" w:hAnsi="Arial" w:cs="Arial"/>
                <w:lang w:val="es-ES_tradnl"/>
              </w:rPr>
            </w:pPr>
          </w:p>
          <w:p w:rsidR="00283EA5" w:rsidRPr="003E3388" w:rsidRDefault="00283EA5" w:rsidP="00283EA5">
            <w:pPr>
              <w:autoSpaceDE w:val="0"/>
              <w:autoSpaceDN w:val="0"/>
              <w:adjustRightInd w:val="0"/>
              <w:spacing w:before="120" w:after="120"/>
              <w:jc w:val="both"/>
              <w:rPr>
                <w:rFonts w:ascii="Arial" w:hAnsi="Arial" w:cs="Arial"/>
                <w:bCs/>
                <w:iCs/>
                <w:lang w:val="es-ES_tradnl"/>
              </w:rPr>
            </w:pPr>
            <w:r w:rsidRPr="00304154">
              <w:rPr>
                <w:rFonts w:ascii="Arial" w:hAnsi="Arial" w:cs="Arial"/>
                <w:bCs/>
                <w:iCs/>
                <w:u w:val="single"/>
                <w:lang w:val="es-ES_tradnl"/>
              </w:rPr>
              <w:t>El precio por hora de la licitación</w:t>
            </w:r>
            <w:r w:rsidRPr="006C46D3">
              <w:rPr>
                <w:rFonts w:ascii="Arial" w:hAnsi="Arial" w:cs="Arial"/>
                <w:bCs/>
                <w:iCs/>
                <w:lang w:val="es-ES_tradnl"/>
              </w:rPr>
              <w:t xml:space="preserve"> q</w:t>
            </w:r>
            <w:r>
              <w:rPr>
                <w:rFonts w:ascii="Arial" w:hAnsi="Arial" w:cs="Arial"/>
                <w:bCs/>
                <w:iCs/>
                <w:lang w:val="es-ES_tradnl"/>
              </w:rPr>
              <w:t xml:space="preserve">ue la Asociación Inserta Empleo </w:t>
            </w:r>
            <w:r w:rsidRPr="003E3388">
              <w:rPr>
                <w:rFonts w:ascii="Arial" w:hAnsi="Arial" w:cs="Arial"/>
                <w:bCs/>
                <w:iCs/>
                <w:lang w:val="es-ES_tradnl"/>
              </w:rPr>
              <w:t xml:space="preserve">estipula como </w:t>
            </w:r>
            <w:r w:rsidRPr="00304154">
              <w:rPr>
                <w:rFonts w:ascii="Arial" w:hAnsi="Arial" w:cs="Arial"/>
                <w:bCs/>
                <w:iCs/>
                <w:u w:val="single"/>
                <w:lang w:val="es-ES_tradnl"/>
              </w:rPr>
              <w:t>precio máximo</w:t>
            </w:r>
            <w:r w:rsidRPr="003E3388">
              <w:rPr>
                <w:rFonts w:ascii="Arial" w:hAnsi="Arial" w:cs="Arial"/>
                <w:bCs/>
                <w:iCs/>
                <w:lang w:val="es-ES_tradnl"/>
              </w:rPr>
              <w:t xml:space="preserve"> por</w:t>
            </w:r>
            <w:r w:rsidR="00DD05DA">
              <w:rPr>
                <w:rFonts w:ascii="Arial" w:hAnsi="Arial" w:cs="Arial"/>
                <w:bCs/>
                <w:iCs/>
                <w:lang w:val="es-ES_tradnl"/>
              </w:rPr>
              <w:t xml:space="preserve"> la prestación de los servicios de la </w:t>
            </w:r>
            <w:r>
              <w:rPr>
                <w:rFonts w:ascii="Arial" w:hAnsi="Arial" w:cs="Arial"/>
                <w:bCs/>
                <w:iCs/>
                <w:lang w:val="es-ES_tradnl"/>
              </w:rPr>
              <w:t>acción de</w:t>
            </w:r>
            <w:r w:rsidR="00DD05DA">
              <w:rPr>
                <w:rFonts w:ascii="Arial" w:hAnsi="Arial" w:cs="Arial"/>
                <w:bCs/>
                <w:iCs/>
                <w:lang w:val="es-ES_tradnl"/>
              </w:rPr>
              <w:t>l</w:t>
            </w:r>
            <w:r>
              <w:rPr>
                <w:rFonts w:ascii="Arial" w:hAnsi="Arial" w:cs="Arial"/>
                <w:bCs/>
                <w:iCs/>
                <w:lang w:val="es-ES_tradnl"/>
              </w:rPr>
              <w:t xml:space="preserve"> Taller Date a Conocer </w:t>
            </w:r>
            <w:r w:rsidRPr="003E3388">
              <w:rPr>
                <w:rFonts w:ascii="Arial" w:hAnsi="Arial" w:cs="Arial"/>
                <w:bCs/>
                <w:iCs/>
                <w:lang w:val="es-ES_tradnl"/>
              </w:rPr>
              <w:t>se fija en:</w:t>
            </w:r>
            <w:r>
              <w:rPr>
                <w:rFonts w:ascii="Arial" w:hAnsi="Arial" w:cs="Arial"/>
                <w:bCs/>
                <w:iCs/>
                <w:lang w:val="es-ES_tradnl"/>
              </w:rPr>
              <w:t xml:space="preserve"> </w:t>
            </w:r>
          </w:p>
          <w:p w:rsidR="00283EA5" w:rsidRPr="00965B6E" w:rsidRDefault="00E50D3A" w:rsidP="00283EA5">
            <w:pPr>
              <w:autoSpaceDE w:val="0"/>
              <w:autoSpaceDN w:val="0"/>
              <w:adjustRightInd w:val="0"/>
              <w:jc w:val="both"/>
              <w:rPr>
                <w:rFonts w:ascii="Arial" w:hAnsi="Arial" w:cs="Arial"/>
                <w:b/>
                <w:lang w:val="es-ES_tradnl"/>
              </w:rPr>
            </w:pPr>
            <w:r>
              <w:rPr>
                <w:rFonts w:ascii="Arial" w:hAnsi="Arial" w:cs="Arial"/>
                <w:bCs/>
                <w:iCs/>
                <w:lang w:val="es-ES_tradnl"/>
              </w:rPr>
              <w:t>“</w:t>
            </w:r>
            <w:r w:rsidR="00283EA5">
              <w:rPr>
                <w:rFonts w:ascii="Arial" w:hAnsi="Arial" w:cs="Arial"/>
                <w:bCs/>
                <w:iCs/>
                <w:lang w:val="es-ES_tradnl"/>
              </w:rPr>
              <w:t>TALLER DATE A CONOCER</w:t>
            </w:r>
            <w:r w:rsidR="00EB44E1">
              <w:rPr>
                <w:rFonts w:ascii="Arial" w:hAnsi="Arial" w:cs="Arial"/>
                <w:bCs/>
                <w:iCs/>
                <w:lang w:val="es-ES_tradnl"/>
              </w:rPr>
              <w:t xml:space="preserve"> (16H)</w:t>
            </w:r>
            <w:r w:rsidR="00283EA5">
              <w:rPr>
                <w:rFonts w:ascii="Arial" w:hAnsi="Arial" w:cs="Arial"/>
                <w:bCs/>
                <w:iCs/>
                <w:lang w:val="es-ES_tradnl"/>
              </w:rPr>
              <w:t>”</w:t>
            </w:r>
            <w:r w:rsidR="00283EA5" w:rsidRPr="003E3388">
              <w:rPr>
                <w:rFonts w:ascii="Arial" w:hAnsi="Arial" w:cs="Arial"/>
                <w:bCs/>
                <w:iCs/>
                <w:lang w:val="es-ES_tradnl"/>
              </w:rPr>
              <w:t xml:space="preserve">:   </w:t>
            </w:r>
            <w:r w:rsidR="00283EA5">
              <w:rPr>
                <w:rFonts w:ascii="Arial" w:hAnsi="Arial" w:cs="Arial"/>
                <w:bCs/>
                <w:iCs/>
                <w:lang w:val="es-ES_tradnl"/>
              </w:rPr>
              <w:t xml:space="preserve">    70</w:t>
            </w:r>
            <w:r w:rsidR="00283EA5" w:rsidRPr="003E3388">
              <w:rPr>
                <w:rFonts w:ascii="Arial" w:hAnsi="Arial" w:cs="Arial"/>
                <w:bCs/>
                <w:iCs/>
                <w:lang w:val="es-ES_tradnl"/>
              </w:rPr>
              <w:t>€/hora</w:t>
            </w:r>
          </w:p>
          <w:p w:rsidR="00E50D3A" w:rsidRDefault="00E50D3A" w:rsidP="00283EA5">
            <w:pPr>
              <w:spacing w:after="0" w:line="240" w:lineRule="auto"/>
              <w:jc w:val="both"/>
              <w:rPr>
                <w:rFonts w:ascii="Arial" w:hAnsi="Arial" w:cs="Arial"/>
                <w:b/>
                <w:lang w:val="es-ES_tradnl"/>
              </w:rPr>
            </w:pPr>
          </w:p>
          <w:p w:rsidR="00283EA5" w:rsidRPr="00F770C4" w:rsidRDefault="00283EA5" w:rsidP="00283EA5">
            <w:pPr>
              <w:spacing w:after="0" w:line="240" w:lineRule="auto"/>
              <w:jc w:val="both"/>
              <w:rPr>
                <w:rFonts w:ascii="Arial" w:hAnsi="Arial" w:cs="Arial"/>
                <w:b/>
                <w:lang w:val="es-ES_tradnl"/>
              </w:rPr>
            </w:pPr>
            <w:r w:rsidRPr="00F770C4">
              <w:rPr>
                <w:rFonts w:ascii="Arial" w:hAnsi="Arial" w:cs="Arial"/>
                <w:b/>
                <w:lang w:val="es-ES_tradnl"/>
              </w:rPr>
              <w:t>Desglose por cada una de las</w:t>
            </w:r>
            <w:r>
              <w:rPr>
                <w:rFonts w:ascii="Arial" w:hAnsi="Arial" w:cs="Arial"/>
                <w:b/>
                <w:lang w:val="es-ES_tradnl"/>
              </w:rPr>
              <w:t xml:space="preserve"> </w:t>
            </w:r>
            <w:r w:rsidR="00DD05DA">
              <w:rPr>
                <w:rFonts w:ascii="Arial" w:hAnsi="Arial" w:cs="Arial"/>
                <w:b/>
                <w:lang w:val="es-ES_tradnl"/>
              </w:rPr>
              <w:t>6</w:t>
            </w:r>
            <w:r w:rsidRPr="00F770C4">
              <w:rPr>
                <w:rFonts w:ascii="Arial" w:hAnsi="Arial" w:cs="Arial"/>
                <w:b/>
                <w:lang w:val="es-ES_tradnl"/>
              </w:rPr>
              <w:t xml:space="preserve"> acciones formativas</w:t>
            </w:r>
            <w:r w:rsidR="00E50D3A">
              <w:rPr>
                <w:rFonts w:ascii="Arial" w:hAnsi="Arial" w:cs="Arial"/>
                <w:b/>
                <w:lang w:val="es-ES_tradnl"/>
              </w:rPr>
              <w:t xml:space="preserve"> </w:t>
            </w:r>
            <w:r w:rsidR="00E50D3A" w:rsidRPr="00E50D3A">
              <w:rPr>
                <w:rFonts w:ascii="Arial" w:hAnsi="Arial" w:cs="Arial"/>
                <w:b/>
                <w:bCs/>
                <w:iCs/>
                <w:lang w:val="es-ES_tradnl"/>
              </w:rPr>
              <w:t>DEJA QUE TE CUENTE</w:t>
            </w:r>
            <w:r w:rsidRPr="00F770C4">
              <w:rPr>
                <w:rFonts w:ascii="Arial" w:hAnsi="Arial" w:cs="Arial"/>
                <w:b/>
                <w:lang w:val="es-ES_tradnl"/>
              </w:rPr>
              <w:t>:</w:t>
            </w:r>
          </w:p>
          <w:p w:rsidR="00283EA5" w:rsidRPr="00F770C4" w:rsidRDefault="00283EA5" w:rsidP="00283EA5">
            <w:pPr>
              <w:spacing w:after="0" w:line="240" w:lineRule="auto"/>
              <w:jc w:val="both"/>
              <w:rPr>
                <w:rFonts w:ascii="Arial" w:hAnsi="Arial" w:cs="Arial"/>
                <w:lang w:val="es-ES_tradnl"/>
              </w:rPr>
            </w:pPr>
          </w:p>
          <w:p w:rsidR="00283EA5" w:rsidRDefault="00283EA5" w:rsidP="00283EA5">
            <w:pPr>
              <w:spacing w:after="0" w:line="240" w:lineRule="auto"/>
              <w:jc w:val="both"/>
              <w:rPr>
                <w:rFonts w:ascii="Arial" w:hAnsi="Arial" w:cs="Arial"/>
                <w:lang w:val="es-ES_tradnl"/>
              </w:rPr>
            </w:pPr>
            <w:r w:rsidRPr="00F770C4">
              <w:rPr>
                <w:rFonts w:ascii="Arial" w:hAnsi="Arial" w:cs="Arial"/>
                <w:lang w:val="es-ES_tradnl"/>
              </w:rPr>
              <w:t>Valor estimado del contrato:</w:t>
            </w:r>
            <w:r w:rsidRPr="00F770C4">
              <w:rPr>
                <w:rFonts w:ascii="Arial" w:hAnsi="Arial" w:cs="Arial"/>
                <w:lang w:val="es-ES_tradnl"/>
              </w:rPr>
              <w:tab/>
              <w:t xml:space="preserve">      </w:t>
            </w:r>
            <w:r>
              <w:rPr>
                <w:rFonts w:ascii="Arial" w:hAnsi="Arial" w:cs="Arial"/>
                <w:lang w:val="es-ES_tradnl"/>
              </w:rPr>
              <w:t>1.20</w:t>
            </w:r>
            <w:r w:rsidR="0085618F">
              <w:rPr>
                <w:rFonts w:ascii="Arial" w:hAnsi="Arial" w:cs="Arial"/>
                <w:lang w:val="es-ES_tradnl"/>
              </w:rPr>
              <w:t>0</w:t>
            </w:r>
            <w:r>
              <w:rPr>
                <w:rFonts w:ascii="Arial" w:hAnsi="Arial" w:cs="Arial"/>
                <w:lang w:val="es-ES_tradnl"/>
              </w:rPr>
              <w:t xml:space="preserve"> Euros</w:t>
            </w:r>
          </w:p>
          <w:p w:rsidR="00283EA5" w:rsidRPr="00F770C4" w:rsidRDefault="00283EA5" w:rsidP="00283EA5">
            <w:pPr>
              <w:spacing w:after="0" w:line="240" w:lineRule="auto"/>
              <w:jc w:val="both"/>
              <w:rPr>
                <w:rFonts w:ascii="Arial" w:hAnsi="Arial" w:cs="Arial"/>
                <w:lang w:val="es-ES_tradnl"/>
              </w:rPr>
            </w:pPr>
            <w:r w:rsidRPr="00F770C4">
              <w:rPr>
                <w:rFonts w:ascii="Arial" w:hAnsi="Arial" w:cs="Arial"/>
                <w:lang w:val="es-ES_tradnl"/>
              </w:rPr>
              <w:t>Importe del contrato:</w:t>
            </w:r>
            <w:r w:rsidRPr="00F770C4">
              <w:rPr>
                <w:rFonts w:ascii="Arial" w:hAnsi="Arial" w:cs="Arial"/>
                <w:lang w:val="es-ES_tradnl"/>
              </w:rPr>
              <w:tab/>
            </w:r>
            <w:r w:rsidRPr="00F770C4">
              <w:rPr>
                <w:rFonts w:ascii="Arial" w:hAnsi="Arial" w:cs="Arial"/>
                <w:lang w:val="es-ES_tradnl"/>
              </w:rPr>
              <w:tab/>
              <w:t xml:space="preserve">      </w:t>
            </w:r>
            <w:r>
              <w:rPr>
                <w:rFonts w:ascii="Arial" w:hAnsi="Arial" w:cs="Arial"/>
                <w:lang w:val="es-ES_tradnl"/>
              </w:rPr>
              <w:t>1.20</w:t>
            </w:r>
            <w:r w:rsidR="0085618F">
              <w:rPr>
                <w:rFonts w:ascii="Arial" w:hAnsi="Arial" w:cs="Arial"/>
                <w:lang w:val="es-ES_tradnl"/>
              </w:rPr>
              <w:t>0</w:t>
            </w:r>
            <w:r>
              <w:rPr>
                <w:rFonts w:ascii="Arial" w:hAnsi="Arial" w:cs="Arial"/>
                <w:lang w:val="es-ES_tradnl"/>
              </w:rPr>
              <w:t xml:space="preserve"> Euros</w:t>
            </w:r>
          </w:p>
          <w:p w:rsidR="00283EA5" w:rsidRPr="00F770C4" w:rsidRDefault="00283EA5" w:rsidP="00283EA5">
            <w:pPr>
              <w:spacing w:after="0" w:line="240" w:lineRule="auto"/>
              <w:jc w:val="both"/>
              <w:rPr>
                <w:rFonts w:ascii="Arial" w:hAnsi="Arial" w:cs="Arial"/>
                <w:lang w:val="es-ES_tradnl"/>
              </w:rPr>
            </w:pPr>
            <w:r w:rsidRPr="00F770C4">
              <w:rPr>
                <w:rFonts w:ascii="Arial" w:hAnsi="Arial" w:cs="Arial"/>
                <w:lang w:val="es-ES_tradnl"/>
              </w:rPr>
              <w:t>Impuesto del valor añadido:            (*)</w:t>
            </w:r>
          </w:p>
          <w:p w:rsidR="00283EA5" w:rsidRDefault="00283EA5" w:rsidP="00283EA5">
            <w:pPr>
              <w:spacing w:after="0" w:line="240" w:lineRule="auto"/>
              <w:jc w:val="both"/>
              <w:rPr>
                <w:rFonts w:ascii="Arial" w:hAnsi="Arial" w:cs="Arial"/>
                <w:lang w:val="es-ES_tradnl"/>
              </w:rPr>
            </w:pPr>
            <w:r w:rsidRPr="00F770C4">
              <w:rPr>
                <w:rFonts w:ascii="Arial" w:hAnsi="Arial" w:cs="Arial"/>
                <w:lang w:val="es-ES_tradnl"/>
              </w:rPr>
              <w:t xml:space="preserve">Importe Total:                    </w:t>
            </w:r>
            <w:r>
              <w:rPr>
                <w:rFonts w:ascii="Arial" w:hAnsi="Arial" w:cs="Arial"/>
                <w:lang w:val="es-ES_tradnl"/>
              </w:rPr>
              <w:t xml:space="preserve">       </w:t>
            </w:r>
            <w:r w:rsidRPr="00F770C4">
              <w:rPr>
                <w:rFonts w:ascii="Arial" w:hAnsi="Arial" w:cs="Arial"/>
                <w:lang w:val="es-ES_tradnl"/>
              </w:rPr>
              <w:t xml:space="preserve"> </w:t>
            </w:r>
            <w:r>
              <w:rPr>
                <w:rFonts w:ascii="Arial" w:hAnsi="Arial" w:cs="Arial"/>
                <w:lang w:val="es-ES_tradnl"/>
              </w:rPr>
              <w:t xml:space="preserve">  1.20</w:t>
            </w:r>
            <w:r w:rsidR="0085618F">
              <w:rPr>
                <w:rFonts w:ascii="Arial" w:hAnsi="Arial" w:cs="Arial"/>
                <w:lang w:val="es-ES_tradnl"/>
              </w:rPr>
              <w:t>0</w:t>
            </w:r>
            <w:r>
              <w:rPr>
                <w:rFonts w:ascii="Arial" w:hAnsi="Arial" w:cs="Arial"/>
                <w:lang w:val="es-ES_tradnl"/>
              </w:rPr>
              <w:t xml:space="preserve"> Euros</w:t>
            </w:r>
          </w:p>
          <w:p w:rsidR="00283EA5" w:rsidRDefault="00283EA5" w:rsidP="00283EA5">
            <w:pPr>
              <w:spacing w:after="0" w:line="240" w:lineRule="auto"/>
              <w:jc w:val="both"/>
              <w:rPr>
                <w:rFonts w:ascii="Arial" w:hAnsi="Arial" w:cs="Arial"/>
                <w:lang w:val="es-ES_tradnl"/>
              </w:rPr>
            </w:pPr>
          </w:p>
          <w:p w:rsidR="00283EA5" w:rsidRPr="003E3388" w:rsidRDefault="00283EA5" w:rsidP="00283EA5">
            <w:pPr>
              <w:autoSpaceDE w:val="0"/>
              <w:autoSpaceDN w:val="0"/>
              <w:adjustRightInd w:val="0"/>
              <w:spacing w:before="120" w:after="120"/>
              <w:jc w:val="both"/>
              <w:rPr>
                <w:rFonts w:ascii="Arial" w:hAnsi="Arial" w:cs="Arial"/>
                <w:bCs/>
                <w:iCs/>
                <w:lang w:val="es-ES_tradnl"/>
              </w:rPr>
            </w:pPr>
            <w:r w:rsidRPr="00304154">
              <w:rPr>
                <w:rFonts w:ascii="Arial" w:hAnsi="Arial" w:cs="Arial"/>
                <w:bCs/>
                <w:iCs/>
                <w:u w:val="single"/>
                <w:lang w:val="es-ES_tradnl"/>
              </w:rPr>
              <w:t>El precio por hora de la licitación</w:t>
            </w:r>
            <w:r w:rsidRPr="006C46D3">
              <w:rPr>
                <w:rFonts w:ascii="Arial" w:hAnsi="Arial" w:cs="Arial"/>
                <w:bCs/>
                <w:iCs/>
                <w:lang w:val="es-ES_tradnl"/>
              </w:rPr>
              <w:t xml:space="preserve"> q</w:t>
            </w:r>
            <w:r>
              <w:rPr>
                <w:rFonts w:ascii="Arial" w:hAnsi="Arial" w:cs="Arial"/>
                <w:bCs/>
                <w:iCs/>
                <w:lang w:val="es-ES_tradnl"/>
              </w:rPr>
              <w:t xml:space="preserve">ue la Asociación Inserta Empleo </w:t>
            </w:r>
            <w:r w:rsidRPr="003E3388">
              <w:rPr>
                <w:rFonts w:ascii="Arial" w:hAnsi="Arial" w:cs="Arial"/>
                <w:bCs/>
                <w:iCs/>
                <w:lang w:val="es-ES_tradnl"/>
              </w:rPr>
              <w:t xml:space="preserve">estipula como </w:t>
            </w:r>
            <w:r w:rsidRPr="00304154">
              <w:rPr>
                <w:rFonts w:ascii="Arial" w:hAnsi="Arial" w:cs="Arial"/>
                <w:bCs/>
                <w:iCs/>
                <w:u w:val="single"/>
                <w:lang w:val="es-ES_tradnl"/>
              </w:rPr>
              <w:t>precio máximo</w:t>
            </w:r>
            <w:r w:rsidRPr="003E3388">
              <w:rPr>
                <w:rFonts w:ascii="Arial" w:hAnsi="Arial" w:cs="Arial"/>
                <w:bCs/>
                <w:iCs/>
                <w:lang w:val="es-ES_tradnl"/>
              </w:rPr>
              <w:t xml:space="preserve"> por la prestación de los servicios </w:t>
            </w:r>
            <w:r w:rsidR="00DD05DA">
              <w:rPr>
                <w:rFonts w:ascii="Arial" w:hAnsi="Arial" w:cs="Arial"/>
                <w:bCs/>
                <w:iCs/>
                <w:lang w:val="es-ES_tradnl"/>
              </w:rPr>
              <w:t>de la</w:t>
            </w:r>
            <w:r>
              <w:rPr>
                <w:rFonts w:ascii="Arial" w:hAnsi="Arial" w:cs="Arial"/>
                <w:bCs/>
                <w:iCs/>
                <w:lang w:val="es-ES_tradnl"/>
              </w:rPr>
              <w:t xml:space="preserve"> acción de</w:t>
            </w:r>
            <w:r w:rsidR="00DD05DA">
              <w:rPr>
                <w:rFonts w:ascii="Arial" w:hAnsi="Arial" w:cs="Arial"/>
                <w:bCs/>
                <w:iCs/>
                <w:lang w:val="es-ES_tradnl"/>
              </w:rPr>
              <w:t>l</w:t>
            </w:r>
            <w:r>
              <w:rPr>
                <w:rFonts w:ascii="Arial" w:hAnsi="Arial" w:cs="Arial"/>
                <w:bCs/>
                <w:iCs/>
                <w:lang w:val="es-ES_tradnl"/>
              </w:rPr>
              <w:t xml:space="preserve"> Taller D</w:t>
            </w:r>
            <w:r w:rsidR="00DD05DA">
              <w:rPr>
                <w:rFonts w:ascii="Arial" w:hAnsi="Arial" w:cs="Arial"/>
                <w:bCs/>
                <w:iCs/>
                <w:lang w:val="es-ES_tradnl"/>
              </w:rPr>
              <w:t>eja que te C</w:t>
            </w:r>
            <w:r>
              <w:rPr>
                <w:rFonts w:ascii="Arial" w:hAnsi="Arial" w:cs="Arial"/>
                <w:bCs/>
                <w:iCs/>
                <w:lang w:val="es-ES_tradnl"/>
              </w:rPr>
              <w:t xml:space="preserve">uente </w:t>
            </w:r>
            <w:r w:rsidRPr="003E3388">
              <w:rPr>
                <w:rFonts w:ascii="Arial" w:hAnsi="Arial" w:cs="Arial"/>
                <w:bCs/>
                <w:iCs/>
                <w:lang w:val="es-ES_tradnl"/>
              </w:rPr>
              <w:t>se fija en:</w:t>
            </w:r>
            <w:r>
              <w:rPr>
                <w:rFonts w:ascii="Arial" w:hAnsi="Arial" w:cs="Arial"/>
                <w:bCs/>
                <w:iCs/>
                <w:lang w:val="es-ES_tradnl"/>
              </w:rPr>
              <w:t xml:space="preserve"> </w:t>
            </w:r>
          </w:p>
          <w:p w:rsidR="005A3909" w:rsidRPr="005A3909" w:rsidRDefault="00283EA5" w:rsidP="005A3909">
            <w:pPr>
              <w:autoSpaceDE w:val="0"/>
              <w:autoSpaceDN w:val="0"/>
              <w:adjustRightInd w:val="0"/>
              <w:jc w:val="both"/>
              <w:rPr>
                <w:rFonts w:ascii="Arial" w:hAnsi="Arial" w:cs="Arial"/>
                <w:b/>
                <w:lang w:val="es-ES_tradnl"/>
              </w:rPr>
            </w:pPr>
            <w:r>
              <w:rPr>
                <w:rFonts w:ascii="Arial" w:hAnsi="Arial" w:cs="Arial"/>
                <w:bCs/>
                <w:iCs/>
                <w:lang w:val="es-ES_tradnl"/>
              </w:rPr>
              <w:t>“</w:t>
            </w:r>
            <w:r w:rsidR="00E50D3A">
              <w:rPr>
                <w:rFonts w:ascii="Arial" w:hAnsi="Arial" w:cs="Arial"/>
                <w:bCs/>
                <w:iCs/>
                <w:lang w:val="es-ES_tradnl"/>
              </w:rPr>
              <w:t>TALLER</w:t>
            </w:r>
            <w:r>
              <w:rPr>
                <w:rFonts w:ascii="Arial" w:hAnsi="Arial" w:cs="Arial"/>
                <w:bCs/>
                <w:iCs/>
                <w:lang w:val="es-ES_tradnl"/>
              </w:rPr>
              <w:t xml:space="preserve"> DEJA QUE TE CUENTE</w:t>
            </w:r>
            <w:r w:rsidR="00EB44E1">
              <w:rPr>
                <w:rFonts w:ascii="Arial" w:hAnsi="Arial" w:cs="Arial"/>
                <w:bCs/>
                <w:iCs/>
                <w:lang w:val="es-ES_tradnl"/>
              </w:rPr>
              <w:t xml:space="preserve"> (20H)</w:t>
            </w:r>
            <w:r>
              <w:rPr>
                <w:rFonts w:ascii="Arial" w:hAnsi="Arial" w:cs="Arial"/>
                <w:bCs/>
                <w:iCs/>
                <w:lang w:val="es-ES_tradnl"/>
              </w:rPr>
              <w:t>”</w:t>
            </w:r>
            <w:r w:rsidRPr="003E3388">
              <w:rPr>
                <w:rFonts w:ascii="Arial" w:hAnsi="Arial" w:cs="Arial"/>
                <w:bCs/>
                <w:iCs/>
                <w:lang w:val="es-ES_tradnl"/>
              </w:rPr>
              <w:t xml:space="preserve">:   </w:t>
            </w:r>
            <w:r>
              <w:rPr>
                <w:rFonts w:ascii="Arial" w:hAnsi="Arial" w:cs="Arial"/>
                <w:bCs/>
                <w:iCs/>
                <w:lang w:val="es-ES_tradnl"/>
              </w:rPr>
              <w:t xml:space="preserve">    </w:t>
            </w:r>
            <w:r w:rsidR="00DD05DA">
              <w:rPr>
                <w:rFonts w:ascii="Arial" w:hAnsi="Arial" w:cs="Arial"/>
                <w:bCs/>
                <w:iCs/>
                <w:lang w:val="es-ES_tradnl"/>
              </w:rPr>
              <w:t>6</w:t>
            </w:r>
            <w:r>
              <w:rPr>
                <w:rFonts w:ascii="Arial" w:hAnsi="Arial" w:cs="Arial"/>
                <w:bCs/>
                <w:iCs/>
                <w:lang w:val="es-ES_tradnl"/>
              </w:rPr>
              <w:t>0</w:t>
            </w:r>
            <w:r w:rsidRPr="003E3388">
              <w:rPr>
                <w:rFonts w:ascii="Arial" w:hAnsi="Arial" w:cs="Arial"/>
                <w:bCs/>
                <w:iCs/>
                <w:lang w:val="es-ES_tradnl"/>
              </w:rPr>
              <w:t>€/hora</w:t>
            </w:r>
          </w:p>
          <w:p w:rsidR="006A3571" w:rsidRDefault="006A3571">
            <w:pPr>
              <w:pStyle w:val="Predeterminado"/>
              <w:jc w:val="both"/>
              <w:rPr>
                <w:rFonts w:ascii="Arial" w:hAnsi="Arial" w:cs="Arial"/>
                <w:i/>
                <w:sz w:val="22"/>
                <w:szCs w:val="22"/>
              </w:rPr>
            </w:pPr>
          </w:p>
          <w:p w:rsidR="002F004E" w:rsidRPr="000A2B4B" w:rsidRDefault="000A2B4B">
            <w:pPr>
              <w:pStyle w:val="Predeterminado"/>
              <w:jc w:val="both"/>
              <w:rPr>
                <w:rFonts w:ascii="Arial" w:hAnsi="Arial" w:cs="Arial"/>
              </w:rPr>
            </w:pPr>
            <w:r w:rsidRPr="000A2B4B">
              <w:rPr>
                <w:rFonts w:ascii="Arial" w:hAnsi="Arial" w:cs="Arial"/>
                <w:i/>
                <w:sz w:val="22"/>
                <w:szCs w:val="22"/>
              </w:rPr>
              <w:t>(*)</w:t>
            </w:r>
            <w:r w:rsidRPr="000A2B4B">
              <w:rPr>
                <w:rFonts w:ascii="Arial" w:hAnsi="Arial" w:cs="Arial"/>
                <w:bCs/>
                <w:i/>
                <w:iCs/>
                <w:sz w:val="22"/>
                <w:szCs w:val="22"/>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0A2B4B">
              <w:rPr>
                <w:rFonts w:ascii="Arial" w:hAnsi="Arial" w:cs="Arial"/>
                <w:b/>
                <w:bCs/>
                <w:iCs/>
                <w:sz w:val="22"/>
                <w:szCs w:val="22"/>
              </w:rPr>
              <w:t>.</w:t>
            </w:r>
          </w:p>
          <w:p w:rsidR="002F004E" w:rsidRPr="000A2B4B" w:rsidRDefault="000A2B4B">
            <w:pPr>
              <w:pStyle w:val="Predeterminado"/>
              <w:jc w:val="both"/>
              <w:rPr>
                <w:rFonts w:ascii="Arial" w:hAnsi="Arial" w:cs="Arial"/>
              </w:rPr>
            </w:pPr>
            <w:r w:rsidRPr="000A2B4B">
              <w:rPr>
                <w:rFonts w:ascii="Arial" w:hAnsi="Arial" w:cs="Arial"/>
                <w:sz w:val="22"/>
                <w:szCs w:val="22"/>
              </w:rPr>
              <w:t>En este precio quedan incluidas, las adaptaciones informáticas y/o papel siempre que las características del alumnado así lo requieran.</w:t>
            </w:r>
          </w:p>
        </w:tc>
      </w:tr>
    </w:tbl>
    <w:p w:rsidR="002F004E" w:rsidRPr="000A2B4B" w:rsidRDefault="002F004E">
      <w:pPr>
        <w:pStyle w:val="Predeterminado"/>
        <w:spacing w:before="120" w:after="120"/>
        <w:jc w:val="both"/>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D.- Documentación Administrativa (Se aportarán en el Sobre A)</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681"/>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 xml:space="preserve">Documentación General: </w:t>
            </w:r>
            <w:r w:rsidRPr="000A2B4B">
              <w:rPr>
                <w:rFonts w:ascii="Arial" w:hAnsi="Arial" w:cs="Arial"/>
                <w:spacing w:val="-2"/>
                <w:sz w:val="22"/>
                <w:szCs w:val="22"/>
              </w:rPr>
              <w:t>ver apartados 2.2.1.1 y 2.2.1.2 de la Sección III de Bases de Licitación y Adjudicación del Pliego de Condiciones Generales</w:t>
            </w:r>
            <w:r w:rsidRPr="000A2B4B">
              <w:rPr>
                <w:rFonts w:ascii="Arial" w:hAnsi="Arial" w:cs="Arial"/>
                <w:sz w:val="22"/>
                <w:szCs w:val="22"/>
              </w:rPr>
              <w:t xml:space="preserve">.   </w:t>
            </w:r>
          </w:p>
        </w:tc>
      </w:tr>
    </w:tbl>
    <w:p w:rsidR="002F004E" w:rsidRPr="000A2B4B" w:rsidRDefault="002F004E">
      <w:pPr>
        <w:pStyle w:val="Predeterminado"/>
        <w:spacing w:before="120" w:after="120"/>
        <w:jc w:val="both"/>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E.- Criterios de solvencia técnica y profesional (Se aportarán en el Sobre A).</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631"/>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273249" w:rsidP="00D670DA">
            <w:pPr>
              <w:pStyle w:val="Predeterminado"/>
              <w:numPr>
                <w:ilvl w:val="0"/>
                <w:numId w:val="6"/>
              </w:numPr>
              <w:spacing w:before="120" w:after="120"/>
              <w:jc w:val="both"/>
              <w:rPr>
                <w:rFonts w:ascii="Arial" w:hAnsi="Arial" w:cs="Arial"/>
              </w:rPr>
            </w:pPr>
            <w:r>
              <w:rPr>
                <w:rFonts w:ascii="Arial" w:hAnsi="Arial" w:cs="Arial"/>
                <w:b/>
                <w:sz w:val="22"/>
                <w:szCs w:val="22"/>
              </w:rPr>
              <w:t>Solvencia de la Entidad L</w:t>
            </w:r>
            <w:r w:rsidR="000A2B4B" w:rsidRPr="000A2B4B">
              <w:rPr>
                <w:rFonts w:ascii="Arial" w:hAnsi="Arial" w:cs="Arial"/>
                <w:b/>
                <w:sz w:val="22"/>
                <w:szCs w:val="22"/>
              </w:rPr>
              <w:t>icitadora:</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 xml:space="preserve">El licitador deberá justificar su experiencia previa en la realización de </w:t>
            </w:r>
            <w:r w:rsidR="00452073">
              <w:rPr>
                <w:rFonts w:ascii="Arial" w:hAnsi="Arial" w:cs="Arial"/>
                <w:b/>
                <w:sz w:val="22"/>
                <w:szCs w:val="22"/>
              </w:rPr>
              <w:t>tres (3)</w:t>
            </w:r>
            <w:r w:rsidRPr="000A2B4B">
              <w:rPr>
                <w:rFonts w:ascii="Arial" w:hAnsi="Arial" w:cs="Arial"/>
                <w:sz w:val="22"/>
                <w:szCs w:val="22"/>
              </w:rPr>
              <w:t xml:space="preserve"> acciones formativas análogas o similares a las acciones objeto de licitación en los últimos </w:t>
            </w:r>
            <w:r w:rsidR="00962F40">
              <w:rPr>
                <w:rFonts w:ascii="Arial" w:hAnsi="Arial" w:cs="Arial"/>
                <w:b/>
                <w:sz w:val="22"/>
                <w:szCs w:val="22"/>
              </w:rPr>
              <w:t>cinco</w:t>
            </w:r>
            <w:r w:rsidR="00A56177" w:rsidRPr="004D530E">
              <w:rPr>
                <w:rFonts w:ascii="Arial" w:hAnsi="Arial" w:cs="Arial"/>
                <w:b/>
                <w:sz w:val="22"/>
                <w:szCs w:val="22"/>
              </w:rPr>
              <w:t xml:space="preserve"> </w:t>
            </w:r>
            <w:r w:rsidR="00962F40" w:rsidRPr="004D530E">
              <w:rPr>
                <w:rFonts w:ascii="Arial" w:hAnsi="Arial" w:cs="Arial"/>
                <w:b/>
                <w:sz w:val="22"/>
                <w:szCs w:val="22"/>
              </w:rPr>
              <w:t>(5)</w:t>
            </w:r>
            <w:r w:rsidR="00962F40">
              <w:rPr>
                <w:rFonts w:ascii="Arial" w:hAnsi="Arial" w:cs="Arial"/>
                <w:sz w:val="22"/>
                <w:szCs w:val="22"/>
              </w:rPr>
              <w:t xml:space="preserve"> </w:t>
            </w:r>
            <w:r w:rsidR="00A56177">
              <w:rPr>
                <w:rFonts w:ascii="Arial" w:hAnsi="Arial" w:cs="Arial"/>
                <w:sz w:val="22"/>
                <w:szCs w:val="22"/>
              </w:rPr>
              <w:t>años</w:t>
            </w:r>
            <w:r w:rsidRPr="000A2B4B">
              <w:rPr>
                <w:rFonts w:ascii="Arial" w:hAnsi="Arial" w:cs="Arial"/>
                <w:sz w:val="22"/>
                <w:szCs w:val="22"/>
              </w:rPr>
              <w:t>.</w:t>
            </w:r>
          </w:p>
          <w:p w:rsidR="002F004E" w:rsidRPr="000A2B4B" w:rsidRDefault="000A2B4B">
            <w:pPr>
              <w:pStyle w:val="Predeterminado"/>
              <w:spacing w:before="120" w:after="120"/>
              <w:ind w:left="66"/>
              <w:jc w:val="both"/>
              <w:rPr>
                <w:rFonts w:ascii="Arial" w:hAnsi="Arial" w:cs="Arial"/>
              </w:rPr>
            </w:pPr>
            <w:r w:rsidRPr="000A2B4B">
              <w:rPr>
                <w:rFonts w:ascii="Arial" w:hAnsi="Arial" w:cs="Arial"/>
                <w:sz w:val="22"/>
                <w:szCs w:val="22"/>
                <w:u w:val="single"/>
              </w:rPr>
              <w:t xml:space="preserve">Para justificar el cumplimiento de este criterio </w:t>
            </w:r>
            <w:r w:rsidRPr="000A2B4B">
              <w:rPr>
                <w:rFonts w:ascii="Arial" w:hAnsi="Arial" w:cs="Arial"/>
                <w:sz w:val="22"/>
                <w:szCs w:val="22"/>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2F004E" w:rsidRPr="000A2B4B" w:rsidRDefault="000A2B4B" w:rsidP="00D670DA">
            <w:pPr>
              <w:pStyle w:val="Prrafodelista"/>
              <w:numPr>
                <w:ilvl w:val="0"/>
                <w:numId w:val="6"/>
              </w:numPr>
              <w:spacing w:before="120" w:after="120"/>
              <w:jc w:val="both"/>
              <w:rPr>
                <w:rFonts w:ascii="Arial" w:hAnsi="Arial" w:cs="Arial"/>
              </w:rPr>
            </w:pPr>
            <w:r w:rsidRPr="000A2B4B">
              <w:rPr>
                <w:rFonts w:ascii="Arial" w:hAnsi="Arial" w:cs="Arial"/>
                <w:sz w:val="22"/>
                <w:szCs w:val="22"/>
              </w:rPr>
              <w:t xml:space="preserve">nombre de la acción, </w:t>
            </w:r>
          </w:p>
          <w:p w:rsidR="002F004E" w:rsidRPr="000A2B4B" w:rsidRDefault="000A2B4B" w:rsidP="00D670DA">
            <w:pPr>
              <w:pStyle w:val="Prrafodelista"/>
              <w:numPr>
                <w:ilvl w:val="0"/>
                <w:numId w:val="6"/>
              </w:numPr>
              <w:spacing w:before="120" w:after="120"/>
              <w:jc w:val="both"/>
              <w:rPr>
                <w:rFonts w:ascii="Arial" w:hAnsi="Arial" w:cs="Arial"/>
              </w:rPr>
            </w:pPr>
            <w:r w:rsidRPr="000A2B4B">
              <w:rPr>
                <w:rFonts w:ascii="Arial" w:hAnsi="Arial" w:cs="Arial"/>
                <w:sz w:val="22"/>
                <w:szCs w:val="22"/>
              </w:rPr>
              <w:t>número de horas de la acción</w:t>
            </w:r>
          </w:p>
          <w:p w:rsidR="002F004E" w:rsidRPr="000A2B4B" w:rsidRDefault="000A2B4B" w:rsidP="00D670DA">
            <w:pPr>
              <w:pStyle w:val="Prrafodelista"/>
              <w:numPr>
                <w:ilvl w:val="0"/>
                <w:numId w:val="6"/>
              </w:numPr>
              <w:spacing w:before="120" w:after="120"/>
              <w:jc w:val="both"/>
              <w:rPr>
                <w:rFonts w:ascii="Arial" w:hAnsi="Arial" w:cs="Arial"/>
              </w:rPr>
            </w:pPr>
            <w:r w:rsidRPr="000A2B4B">
              <w:rPr>
                <w:rFonts w:ascii="Arial" w:hAnsi="Arial" w:cs="Arial"/>
                <w:sz w:val="22"/>
                <w:szCs w:val="22"/>
              </w:rPr>
              <w:t xml:space="preserve">fechas de inicio y fin, </w:t>
            </w:r>
          </w:p>
          <w:p w:rsidR="009F4001" w:rsidRPr="002E1B5E" w:rsidRDefault="000A2B4B">
            <w:pPr>
              <w:pStyle w:val="Predeterminado"/>
              <w:spacing w:before="120" w:after="120"/>
              <w:jc w:val="both"/>
              <w:rPr>
                <w:rFonts w:ascii="Arial" w:hAnsi="Arial" w:cs="Arial"/>
                <w:sz w:val="22"/>
                <w:szCs w:val="22"/>
                <w:u w:val="single"/>
              </w:rPr>
            </w:pPr>
            <w:r w:rsidRPr="000A2B4B">
              <w:rPr>
                <w:rFonts w:ascii="Arial" w:hAnsi="Arial" w:cs="Arial"/>
                <w:sz w:val="22"/>
                <w:szCs w:val="22"/>
              </w:rPr>
              <w:t xml:space="preserve">INSERTA se reserva el derecho de solicitar al adjudicatario, previo a la firma del contrato, las acreditaciones y certificados de buena ejecución, contratos o cualquier otro documento que dé fe de la realización de dichas acciones formativas, pudiendo supeditarse </w:t>
            </w:r>
            <w:r w:rsidRPr="000A2B4B">
              <w:rPr>
                <w:rFonts w:ascii="Arial" w:hAnsi="Arial" w:cs="Arial"/>
                <w:sz w:val="22"/>
                <w:szCs w:val="22"/>
                <w:u w:val="single"/>
              </w:rPr>
              <w:t>la firma del contrato a su adecuada acreditación, en caso de ser solicitada.</w:t>
            </w:r>
          </w:p>
          <w:p w:rsidR="002F004E" w:rsidRPr="000A2B4B" w:rsidRDefault="00273249" w:rsidP="00D670DA">
            <w:pPr>
              <w:pStyle w:val="Predeterminado"/>
              <w:numPr>
                <w:ilvl w:val="0"/>
                <w:numId w:val="6"/>
              </w:numPr>
              <w:spacing w:before="120" w:after="120"/>
              <w:jc w:val="both"/>
              <w:rPr>
                <w:rFonts w:ascii="Arial" w:hAnsi="Arial" w:cs="Arial"/>
              </w:rPr>
            </w:pPr>
            <w:r>
              <w:rPr>
                <w:rFonts w:ascii="Arial" w:hAnsi="Arial" w:cs="Arial"/>
                <w:b/>
                <w:sz w:val="22"/>
                <w:szCs w:val="22"/>
              </w:rPr>
              <w:t>Solvencia del Equipo P</w:t>
            </w:r>
            <w:r w:rsidR="000A2B4B" w:rsidRPr="000A2B4B">
              <w:rPr>
                <w:rFonts w:ascii="Arial" w:hAnsi="Arial" w:cs="Arial"/>
                <w:b/>
                <w:sz w:val="22"/>
                <w:szCs w:val="22"/>
              </w:rPr>
              <w:t xml:space="preserve">rofesional adscrito a la acción formativa: </w:t>
            </w:r>
          </w:p>
          <w:p w:rsidR="004F7570" w:rsidRPr="00FF16F2" w:rsidRDefault="004F7570" w:rsidP="004F7570">
            <w:pPr>
              <w:autoSpaceDE w:val="0"/>
              <w:autoSpaceDN w:val="0"/>
              <w:adjustRightInd w:val="0"/>
              <w:jc w:val="both"/>
              <w:rPr>
                <w:rFonts w:ascii="Arial" w:hAnsi="Arial" w:cs="Arial"/>
                <w:color w:val="000000"/>
                <w:lang w:val="es-ES_tradnl"/>
              </w:rPr>
            </w:pPr>
            <w:r w:rsidRPr="00FF16F2">
              <w:rPr>
                <w:rFonts w:ascii="Arial" w:hAnsi="Arial" w:cs="Arial"/>
                <w:color w:val="000000"/>
                <w:lang w:val="es-ES_tradnl"/>
              </w:rPr>
              <w:t>El equipo de docentes</w:t>
            </w:r>
            <w:r>
              <w:rPr>
                <w:rFonts w:ascii="Arial" w:hAnsi="Arial" w:cs="Arial"/>
                <w:color w:val="000000"/>
                <w:lang w:val="es-ES_tradnl"/>
              </w:rPr>
              <w:t xml:space="preserve"> que intervenga, ha de garantizar la realización del programa formativo a impartir, y cumplir con las exigencias didácticas y metodológicas descritas en los pliegos de condiciones técnicas.</w:t>
            </w:r>
          </w:p>
          <w:p w:rsidR="004F7570" w:rsidRPr="002E1B5E" w:rsidRDefault="004F7570" w:rsidP="004F7570">
            <w:pPr>
              <w:pStyle w:val="Predeterminado"/>
              <w:spacing w:before="120" w:after="120"/>
              <w:jc w:val="both"/>
              <w:rPr>
                <w:rFonts w:ascii="Arial" w:eastAsia="Batang" w:hAnsi="Arial" w:cs="Arial"/>
                <w:sz w:val="22"/>
                <w:szCs w:val="22"/>
                <w:lang w:val="es-ES_tradnl"/>
              </w:rPr>
            </w:pPr>
            <w:r w:rsidRPr="004F7570">
              <w:rPr>
                <w:rFonts w:ascii="Arial" w:eastAsia="Batang" w:hAnsi="Arial" w:cs="Arial"/>
                <w:sz w:val="22"/>
                <w:szCs w:val="22"/>
                <w:lang w:val="es-ES_tradnl"/>
              </w:rPr>
              <w:t xml:space="preserve">Se presentará un </w:t>
            </w:r>
            <w:r w:rsidRPr="005E4270">
              <w:rPr>
                <w:rFonts w:ascii="Arial" w:eastAsia="Batang" w:hAnsi="Arial" w:cs="Arial"/>
                <w:b/>
                <w:sz w:val="22"/>
                <w:szCs w:val="22"/>
                <w:u w:val="single"/>
                <w:lang w:val="es-ES_tradnl"/>
              </w:rPr>
              <w:t>documento indicando el nombre del coordinador así como los docentes y módulos a impartir por cada uno de ellos</w:t>
            </w:r>
            <w:r w:rsidRPr="004F7570">
              <w:rPr>
                <w:rFonts w:ascii="Arial" w:eastAsia="Batang" w:hAnsi="Arial" w:cs="Arial"/>
                <w:sz w:val="22"/>
                <w:szCs w:val="22"/>
                <w:lang w:val="es-ES_tradnl"/>
              </w:rPr>
              <w:t xml:space="preserve">. </w:t>
            </w:r>
          </w:p>
          <w:p w:rsidR="002F004E" w:rsidRPr="007B69A0" w:rsidRDefault="000A2B4B" w:rsidP="00D670DA">
            <w:pPr>
              <w:pStyle w:val="Predeterminado"/>
              <w:numPr>
                <w:ilvl w:val="0"/>
                <w:numId w:val="6"/>
              </w:numPr>
              <w:spacing w:before="120" w:after="120"/>
              <w:jc w:val="both"/>
              <w:rPr>
                <w:rFonts w:ascii="Arial" w:hAnsi="Arial" w:cs="Arial"/>
              </w:rPr>
            </w:pPr>
            <w:r w:rsidRPr="007B69A0">
              <w:rPr>
                <w:rFonts w:ascii="Arial" w:hAnsi="Arial" w:cs="Arial"/>
              </w:rPr>
              <w:t>UN COORDINADOR TÉCNICO:</w:t>
            </w:r>
          </w:p>
          <w:p w:rsidR="00EA2618" w:rsidRDefault="00EA2618" w:rsidP="00EA2618">
            <w:pPr>
              <w:spacing w:before="120" w:after="120"/>
              <w:jc w:val="both"/>
              <w:rPr>
                <w:rFonts w:ascii="Arial" w:hAnsi="Arial" w:cs="Arial"/>
              </w:rPr>
            </w:pPr>
            <w:r w:rsidRPr="00E2696F">
              <w:rPr>
                <w:rFonts w:ascii="Arial" w:hAnsi="Arial" w:cs="Arial"/>
              </w:rPr>
              <w:t>La empresa adjudicataria deberá proponer un/a responsable de la coordinación técnica de la acción, como int</w:t>
            </w:r>
            <w:r w:rsidR="00272F98">
              <w:rPr>
                <w:rFonts w:ascii="Arial" w:hAnsi="Arial" w:cs="Arial"/>
              </w:rPr>
              <w:t>erlocutor único y válido con</w:t>
            </w:r>
            <w:r w:rsidRPr="00E2696F">
              <w:rPr>
                <w:rFonts w:ascii="Arial" w:hAnsi="Arial" w:cs="Arial"/>
              </w:rPr>
              <w:t xml:space="preserve"> Inserta, cuyo perfil profesional se deberá ajustar a lo expuesto a continuación:</w:t>
            </w:r>
          </w:p>
          <w:p w:rsidR="00EA2618" w:rsidRDefault="00EA2618" w:rsidP="00EA2618">
            <w:pPr>
              <w:numPr>
                <w:ilvl w:val="0"/>
                <w:numId w:val="20"/>
              </w:numPr>
              <w:tabs>
                <w:tab w:val="num" w:pos="3060"/>
                <w:tab w:val="left" w:pos="8530"/>
              </w:tabs>
              <w:spacing w:before="120" w:after="120" w:line="240" w:lineRule="auto"/>
              <w:jc w:val="both"/>
              <w:rPr>
                <w:rFonts w:ascii="Arial" w:hAnsi="Arial" w:cs="Arial"/>
                <w:bCs/>
              </w:rPr>
            </w:pPr>
            <w:r w:rsidRPr="0074008C">
              <w:rPr>
                <w:rFonts w:ascii="Arial" w:hAnsi="Arial" w:cs="Arial"/>
                <w:bCs/>
              </w:rPr>
              <w:t xml:space="preserve">Experiencia </w:t>
            </w:r>
            <w:r>
              <w:rPr>
                <w:rFonts w:ascii="Arial" w:hAnsi="Arial" w:cs="Arial"/>
                <w:bCs/>
              </w:rPr>
              <w:t xml:space="preserve">profesional: </w:t>
            </w:r>
            <w:r w:rsidRPr="0074008C">
              <w:rPr>
                <w:rFonts w:ascii="Arial" w:hAnsi="Arial" w:cs="Arial"/>
                <w:bCs/>
              </w:rPr>
              <w:t xml:space="preserve">coordinando </w:t>
            </w:r>
            <w:r>
              <w:rPr>
                <w:rFonts w:ascii="Arial" w:hAnsi="Arial" w:cs="Arial"/>
                <w:bCs/>
              </w:rPr>
              <w:t xml:space="preserve">al menos </w:t>
            </w:r>
            <w:r w:rsidRPr="00056E26">
              <w:rPr>
                <w:rFonts w:ascii="Arial" w:hAnsi="Arial" w:cs="Arial"/>
                <w:b/>
                <w:bCs/>
              </w:rPr>
              <w:t xml:space="preserve">dos </w:t>
            </w:r>
            <w:r w:rsidRPr="00056E26">
              <w:rPr>
                <w:rFonts w:ascii="Arial" w:hAnsi="Arial" w:cs="Arial"/>
                <w:b/>
              </w:rPr>
              <w:t>acciones</w:t>
            </w:r>
            <w:r>
              <w:rPr>
                <w:rFonts w:ascii="Arial" w:hAnsi="Arial" w:cs="Arial"/>
              </w:rPr>
              <w:t xml:space="preserve"> formativas</w:t>
            </w:r>
            <w:r w:rsidRPr="00A05100">
              <w:rPr>
                <w:rFonts w:ascii="Arial" w:hAnsi="Arial" w:cs="Arial"/>
              </w:rPr>
              <w:t xml:space="preserve"> </w:t>
            </w:r>
            <w:r>
              <w:rPr>
                <w:rFonts w:ascii="Arial" w:hAnsi="Arial" w:cs="Arial"/>
                <w:bCs/>
              </w:rPr>
              <w:t xml:space="preserve">en los últimos </w:t>
            </w:r>
            <w:r w:rsidR="009A21CB">
              <w:rPr>
                <w:rFonts w:ascii="Arial" w:hAnsi="Arial" w:cs="Arial"/>
                <w:b/>
                <w:bCs/>
              </w:rPr>
              <w:t>cinco</w:t>
            </w:r>
            <w:r>
              <w:rPr>
                <w:rFonts w:ascii="Arial" w:hAnsi="Arial" w:cs="Arial"/>
                <w:bCs/>
              </w:rPr>
              <w:t xml:space="preserve"> años. </w:t>
            </w:r>
          </w:p>
          <w:p w:rsidR="002E1B5E" w:rsidRDefault="00EA2618" w:rsidP="002E1B5E">
            <w:pPr>
              <w:numPr>
                <w:ilvl w:val="0"/>
                <w:numId w:val="20"/>
              </w:numPr>
              <w:tabs>
                <w:tab w:val="left" w:pos="8530"/>
              </w:tabs>
              <w:spacing w:before="120" w:after="120" w:line="240" w:lineRule="auto"/>
              <w:jc w:val="both"/>
              <w:rPr>
                <w:rFonts w:ascii="Arial" w:hAnsi="Arial" w:cs="Arial"/>
                <w:bCs/>
              </w:rPr>
            </w:pPr>
            <w:r w:rsidRPr="00BC6D7F">
              <w:rPr>
                <w:rFonts w:ascii="Arial" w:hAnsi="Arial" w:cs="Arial"/>
                <w:bCs/>
              </w:rPr>
              <w:t xml:space="preserve">Para justificar dicho requerimiento deberá presentarse </w:t>
            </w:r>
            <w:r w:rsidRPr="00BC6D7F">
              <w:rPr>
                <w:rFonts w:ascii="Arial" w:hAnsi="Arial" w:cs="Arial"/>
                <w:b/>
                <w:bCs/>
              </w:rPr>
              <w:t>CV original firmado</w:t>
            </w:r>
            <w:r w:rsidRPr="00BC6D7F">
              <w:rPr>
                <w:rFonts w:ascii="Arial" w:hAnsi="Arial" w:cs="Arial"/>
                <w:bCs/>
              </w:rPr>
              <w:t xml:space="preserve"> detallando las acciones coordinadas</w:t>
            </w:r>
          </w:p>
          <w:p w:rsidR="00EA2618" w:rsidRDefault="00EA2618" w:rsidP="009A21CB">
            <w:pPr>
              <w:pStyle w:val="Predeterminado"/>
              <w:numPr>
                <w:ilvl w:val="0"/>
                <w:numId w:val="6"/>
              </w:numPr>
              <w:spacing w:before="120" w:after="120"/>
              <w:jc w:val="both"/>
              <w:rPr>
                <w:rFonts w:ascii="Arial" w:hAnsi="Arial" w:cs="Arial"/>
              </w:rPr>
            </w:pPr>
            <w:r>
              <w:rPr>
                <w:rFonts w:ascii="Arial" w:hAnsi="Arial" w:cs="Arial"/>
              </w:rPr>
              <w:t xml:space="preserve">EQUIPO </w:t>
            </w:r>
            <w:r w:rsidR="009A21CB">
              <w:rPr>
                <w:rFonts w:ascii="Arial" w:hAnsi="Arial" w:cs="Arial"/>
              </w:rPr>
              <w:t xml:space="preserve">DE </w:t>
            </w:r>
            <w:r>
              <w:rPr>
                <w:rFonts w:ascii="Arial" w:hAnsi="Arial" w:cs="Arial"/>
              </w:rPr>
              <w:t>DOCENTES:</w:t>
            </w:r>
            <w:r w:rsidRPr="00B16A66">
              <w:rPr>
                <w:rFonts w:ascii="Arial" w:hAnsi="Arial" w:cs="Arial"/>
              </w:rPr>
              <w:t xml:space="preserve"> </w:t>
            </w:r>
          </w:p>
          <w:p w:rsidR="00646B5B" w:rsidRDefault="00646B5B" w:rsidP="00EA2618">
            <w:pPr>
              <w:spacing w:before="120" w:after="120"/>
              <w:jc w:val="both"/>
              <w:rPr>
                <w:rFonts w:ascii="Arial" w:hAnsi="Arial" w:cs="Arial"/>
              </w:rPr>
            </w:pPr>
            <w:r w:rsidRPr="005411C2">
              <w:rPr>
                <w:rFonts w:ascii="Arial" w:hAnsi="Arial" w:cs="Arial"/>
              </w:rPr>
              <w:t xml:space="preserve">El adjudicatario deberá proporcionar </w:t>
            </w:r>
            <w:r>
              <w:rPr>
                <w:rFonts w:ascii="Arial" w:hAnsi="Arial" w:cs="Arial"/>
              </w:rPr>
              <w:t>docentes</w:t>
            </w:r>
            <w:r w:rsidRPr="005411C2">
              <w:rPr>
                <w:rFonts w:ascii="Arial" w:hAnsi="Arial" w:cs="Arial"/>
              </w:rPr>
              <w:t xml:space="preserve"> cualificados para impartir la formación </w:t>
            </w:r>
            <w:r>
              <w:rPr>
                <w:rFonts w:ascii="Arial" w:hAnsi="Arial" w:cs="Arial"/>
              </w:rPr>
              <w:t>objeto del contrato</w:t>
            </w:r>
          </w:p>
          <w:p w:rsidR="00EA2618" w:rsidRDefault="00EA2618" w:rsidP="00646B5B">
            <w:pPr>
              <w:spacing w:before="120" w:after="120"/>
              <w:jc w:val="both"/>
              <w:rPr>
                <w:rFonts w:ascii="Arial" w:hAnsi="Arial" w:cs="Arial"/>
              </w:rPr>
            </w:pPr>
            <w:r>
              <w:rPr>
                <w:rFonts w:ascii="Arial" w:hAnsi="Arial" w:cs="Arial"/>
              </w:rPr>
              <w:t xml:space="preserve">En concreto para la impartición de esta acción formativa se requieren un mínimo de </w:t>
            </w:r>
            <w:r w:rsidRPr="008B6EE3">
              <w:rPr>
                <w:rFonts w:ascii="Arial" w:hAnsi="Arial" w:cs="Arial"/>
                <w:b/>
              </w:rPr>
              <w:lastRenderedPageBreak/>
              <w:t>dos</w:t>
            </w:r>
            <w:r>
              <w:rPr>
                <w:rFonts w:ascii="Arial" w:hAnsi="Arial" w:cs="Arial"/>
              </w:rPr>
              <w:t xml:space="preserve"> docentes</w:t>
            </w:r>
            <w:r w:rsidR="00646B5B">
              <w:rPr>
                <w:rFonts w:ascii="Arial" w:hAnsi="Arial" w:cs="Arial"/>
              </w:rPr>
              <w:t xml:space="preserve"> (un docente titular y un docente suplente)</w:t>
            </w:r>
            <w:r>
              <w:rPr>
                <w:rFonts w:ascii="Arial" w:eastAsia="Batang" w:hAnsi="Arial" w:cs="Arial"/>
                <w:lang w:val="es-ES_tradnl"/>
              </w:rPr>
              <w:t xml:space="preserve">, </w:t>
            </w:r>
            <w:r>
              <w:rPr>
                <w:rFonts w:ascii="Arial" w:hAnsi="Arial" w:cs="Arial"/>
              </w:rPr>
              <w:t xml:space="preserve">que </w:t>
            </w:r>
            <w:r w:rsidRPr="005411C2">
              <w:rPr>
                <w:rFonts w:ascii="Arial" w:hAnsi="Arial" w:cs="Arial"/>
              </w:rPr>
              <w:t>deberán cumplir y acreditar, como mínimo, cada uno de los siguientes requisitos</w:t>
            </w:r>
            <w:r>
              <w:rPr>
                <w:rFonts w:ascii="Arial" w:hAnsi="Arial" w:cs="Arial"/>
              </w:rPr>
              <w:t>:</w:t>
            </w:r>
          </w:p>
          <w:p w:rsidR="00EA2618" w:rsidRDefault="00EA2618" w:rsidP="00EA2618">
            <w:pPr>
              <w:numPr>
                <w:ilvl w:val="1"/>
                <w:numId w:val="19"/>
              </w:numPr>
              <w:spacing w:before="120" w:after="120" w:line="240" w:lineRule="auto"/>
              <w:jc w:val="both"/>
              <w:rPr>
                <w:rFonts w:ascii="Arial" w:hAnsi="Arial" w:cs="Arial"/>
                <w:bCs/>
              </w:rPr>
            </w:pPr>
            <w:r w:rsidRPr="00B16A66">
              <w:rPr>
                <w:rFonts w:ascii="Arial" w:hAnsi="Arial" w:cs="Arial"/>
              </w:rPr>
              <w:t xml:space="preserve">Experiencia docente </w:t>
            </w:r>
            <w:r>
              <w:rPr>
                <w:rFonts w:ascii="Arial" w:hAnsi="Arial" w:cs="Arial"/>
              </w:rPr>
              <w:t xml:space="preserve">de al menos </w:t>
            </w:r>
            <w:r w:rsidR="00A2620E">
              <w:rPr>
                <w:rFonts w:ascii="Arial" w:hAnsi="Arial" w:cs="Arial"/>
                <w:b/>
              </w:rPr>
              <w:t>tres</w:t>
            </w:r>
            <w:r>
              <w:rPr>
                <w:rFonts w:ascii="Arial" w:hAnsi="Arial" w:cs="Arial"/>
              </w:rPr>
              <w:t xml:space="preserve"> acciones formativas de la misma </w:t>
            </w:r>
            <w:r>
              <w:rPr>
                <w:rFonts w:ascii="Arial" w:hAnsi="Arial" w:cs="Arial"/>
                <w:bCs/>
              </w:rPr>
              <w:t>o análoga especialidad formativa objeto del contrato, o Talleres de Búsqueda Activa de Empleo</w:t>
            </w:r>
            <w:r w:rsidR="00AA5C27">
              <w:rPr>
                <w:rFonts w:ascii="Arial" w:hAnsi="Arial" w:cs="Arial"/>
                <w:bCs/>
              </w:rPr>
              <w:t>, Desarrollo de Competencias</w:t>
            </w:r>
            <w:r>
              <w:rPr>
                <w:rFonts w:ascii="Arial" w:hAnsi="Arial" w:cs="Arial"/>
                <w:bCs/>
              </w:rPr>
              <w:t xml:space="preserve"> o acciones similares dirigidas a incrementar las posibilidades de inserción laboral, en los </w:t>
            </w:r>
            <w:r w:rsidR="005C6F02">
              <w:rPr>
                <w:rFonts w:ascii="Arial" w:hAnsi="Arial" w:cs="Arial"/>
                <w:b/>
                <w:bCs/>
              </w:rPr>
              <w:t>seis</w:t>
            </w:r>
            <w:r>
              <w:rPr>
                <w:rFonts w:ascii="Arial" w:hAnsi="Arial" w:cs="Arial"/>
                <w:bCs/>
              </w:rPr>
              <w:t xml:space="preserve"> últimos años.</w:t>
            </w:r>
          </w:p>
          <w:p w:rsidR="00EA2618" w:rsidRPr="005A3909" w:rsidRDefault="00EA2618" w:rsidP="00EA2618">
            <w:pPr>
              <w:numPr>
                <w:ilvl w:val="1"/>
                <w:numId w:val="19"/>
              </w:numPr>
              <w:spacing w:before="120" w:after="120" w:line="240" w:lineRule="auto"/>
              <w:jc w:val="both"/>
              <w:rPr>
                <w:rFonts w:ascii="Arial" w:hAnsi="Arial" w:cs="Arial"/>
                <w:bCs/>
              </w:rPr>
            </w:pPr>
            <w:r w:rsidRPr="00D43ADB">
              <w:rPr>
                <w:rFonts w:ascii="Arial" w:eastAsia="Batang" w:hAnsi="Arial" w:cs="Arial"/>
                <w:lang w:val="es-ES_tradnl"/>
              </w:rPr>
              <w:t>Formación académica: titulaciones de Pedagogía, Psicopedagogía o  Maestros en todas sus especialidades, o título de graduado en Psicología o título de graduado en Pedagogía o postgrado de especialización en Psicopedagogía</w:t>
            </w:r>
            <w:r w:rsidRPr="00D43ADB">
              <w:rPr>
                <w:rFonts w:ascii="Arial" w:hAnsi="Arial" w:cs="Arial"/>
              </w:rPr>
              <w:t xml:space="preserve"> o estar en posesión del C.F.G.S en Integración Social</w:t>
            </w:r>
          </w:p>
          <w:p w:rsidR="005A3909" w:rsidRPr="005A3909" w:rsidRDefault="005A3909" w:rsidP="00EA2618">
            <w:pPr>
              <w:numPr>
                <w:ilvl w:val="1"/>
                <w:numId w:val="19"/>
              </w:numPr>
              <w:spacing w:before="120" w:after="120" w:line="240" w:lineRule="auto"/>
              <w:jc w:val="both"/>
              <w:rPr>
                <w:rFonts w:ascii="Arial" w:hAnsi="Arial" w:cs="Arial"/>
                <w:bCs/>
              </w:rPr>
            </w:pPr>
            <w:r w:rsidRPr="005A3909">
              <w:rPr>
                <w:rFonts w:ascii="Arial" w:hAnsi="Arial" w:cs="Arial"/>
              </w:rPr>
              <w:t>Se aceptaran otras diplomaturas y licenciaturas siempre que la experiencia</w:t>
            </w:r>
            <w:r w:rsidR="005C6F02">
              <w:rPr>
                <w:rFonts w:ascii="Arial" w:hAnsi="Arial" w:cs="Arial"/>
              </w:rPr>
              <w:t xml:space="preserve"> como formador sea al menos de </w:t>
            </w:r>
            <w:r w:rsidR="005C6F02" w:rsidRPr="005C6F02">
              <w:rPr>
                <w:rFonts w:ascii="Arial" w:hAnsi="Arial" w:cs="Arial"/>
                <w:b/>
              </w:rPr>
              <w:t>cuatro</w:t>
            </w:r>
            <w:r w:rsidRPr="005A3909">
              <w:rPr>
                <w:rFonts w:ascii="Arial" w:hAnsi="Arial" w:cs="Arial"/>
              </w:rPr>
              <w:t xml:space="preserve"> acciones formativas de la misma o similar especialidad formativa objeto del contrato dirigidas a incrementar las posibilidades de in</w:t>
            </w:r>
            <w:r w:rsidR="005C6F02">
              <w:rPr>
                <w:rFonts w:ascii="Arial" w:hAnsi="Arial" w:cs="Arial"/>
              </w:rPr>
              <w:t xml:space="preserve">serción laboral en los últimos </w:t>
            </w:r>
            <w:r w:rsidR="005C6F02" w:rsidRPr="005C6F02">
              <w:rPr>
                <w:rFonts w:ascii="Arial" w:hAnsi="Arial" w:cs="Arial"/>
                <w:b/>
              </w:rPr>
              <w:t>cinco</w:t>
            </w:r>
            <w:r w:rsidRPr="005A3909">
              <w:rPr>
                <w:rFonts w:ascii="Arial" w:hAnsi="Arial" w:cs="Arial"/>
              </w:rPr>
              <w:t xml:space="preserve"> años</w:t>
            </w:r>
          </w:p>
          <w:p w:rsidR="00EA2618" w:rsidRDefault="00EA2618" w:rsidP="00EA2618">
            <w:pPr>
              <w:autoSpaceDE w:val="0"/>
              <w:autoSpaceDN w:val="0"/>
              <w:adjustRightInd w:val="0"/>
              <w:spacing w:before="120" w:after="120"/>
              <w:ind w:left="66"/>
              <w:jc w:val="both"/>
              <w:rPr>
                <w:rFonts w:ascii="Arial" w:hAnsi="Arial" w:cs="Arial"/>
              </w:rPr>
            </w:pPr>
            <w:r w:rsidRPr="000F3C47">
              <w:rPr>
                <w:rFonts w:ascii="Arial" w:hAnsi="Arial" w:cs="Arial"/>
                <w:u w:val="single"/>
              </w:rPr>
              <w:t>Para justificar el cumplimiento de este criterio</w:t>
            </w:r>
            <w:r>
              <w:rPr>
                <w:rFonts w:ascii="Arial" w:hAnsi="Arial" w:cs="Arial"/>
              </w:rPr>
              <w:t xml:space="preserve">. </w:t>
            </w:r>
          </w:p>
          <w:p w:rsidR="00EA2618" w:rsidRDefault="00EA2618" w:rsidP="00EA2618">
            <w:pPr>
              <w:autoSpaceDE w:val="0"/>
              <w:autoSpaceDN w:val="0"/>
              <w:adjustRightInd w:val="0"/>
              <w:spacing w:before="120" w:after="120"/>
              <w:ind w:left="66"/>
              <w:jc w:val="both"/>
              <w:rPr>
                <w:rFonts w:ascii="Arial" w:hAnsi="Arial" w:cs="Arial"/>
              </w:rPr>
            </w:pPr>
            <w:r>
              <w:rPr>
                <w:rFonts w:ascii="Arial" w:hAnsi="Arial" w:cs="Arial"/>
              </w:rPr>
              <w:t>A su vez se adjuntará para cada uno de ellos:</w:t>
            </w:r>
          </w:p>
          <w:p w:rsidR="00EA2618" w:rsidRDefault="00EA2618" w:rsidP="00EA2618">
            <w:pPr>
              <w:numPr>
                <w:ilvl w:val="0"/>
                <w:numId w:val="18"/>
              </w:numPr>
              <w:autoSpaceDE w:val="0"/>
              <w:autoSpaceDN w:val="0"/>
              <w:adjustRightInd w:val="0"/>
              <w:spacing w:before="120" w:after="120" w:line="240" w:lineRule="auto"/>
              <w:jc w:val="both"/>
              <w:rPr>
                <w:rFonts w:ascii="Arial" w:hAnsi="Arial" w:cs="Arial"/>
              </w:rPr>
            </w:pPr>
            <w:r>
              <w:rPr>
                <w:rFonts w:ascii="Arial" w:hAnsi="Arial" w:cs="Arial"/>
              </w:rPr>
              <w:t>Copia de la vida laboral, contrato o cualquier otro documento que acredite la experiencia docente.</w:t>
            </w:r>
          </w:p>
          <w:p w:rsidR="00EA2618" w:rsidRPr="00B507DC" w:rsidRDefault="00EA2618" w:rsidP="00EA2618">
            <w:pPr>
              <w:numPr>
                <w:ilvl w:val="0"/>
                <w:numId w:val="18"/>
              </w:numPr>
              <w:autoSpaceDE w:val="0"/>
              <w:autoSpaceDN w:val="0"/>
              <w:adjustRightInd w:val="0"/>
              <w:spacing w:before="120" w:after="120" w:line="240" w:lineRule="auto"/>
              <w:jc w:val="both"/>
              <w:rPr>
                <w:rFonts w:ascii="Arial" w:hAnsi="Arial" w:cs="Arial"/>
              </w:rPr>
            </w:pPr>
            <w:r w:rsidRPr="00B507DC">
              <w:rPr>
                <w:rFonts w:ascii="Arial" w:hAnsi="Arial" w:cs="Arial"/>
              </w:rPr>
              <w:t>CV (</w:t>
            </w:r>
            <w:r>
              <w:rPr>
                <w:rFonts w:ascii="Arial" w:hAnsi="Arial" w:cs="Arial"/>
              </w:rPr>
              <w:t>original</w:t>
            </w:r>
            <w:r w:rsidRPr="00B507DC">
              <w:rPr>
                <w:rFonts w:ascii="Arial" w:hAnsi="Arial" w:cs="Arial"/>
              </w:rPr>
              <w:t>) actualizado y firmado en señal de veracidad de su contenido, en el que se detalle:</w:t>
            </w:r>
          </w:p>
          <w:p w:rsidR="00EA2618" w:rsidRDefault="00EA2618" w:rsidP="00EA2618">
            <w:pPr>
              <w:numPr>
                <w:ilvl w:val="4"/>
                <w:numId w:val="17"/>
              </w:numPr>
              <w:autoSpaceDE w:val="0"/>
              <w:autoSpaceDN w:val="0"/>
              <w:adjustRightInd w:val="0"/>
              <w:spacing w:before="120" w:after="120" w:line="240" w:lineRule="auto"/>
              <w:jc w:val="both"/>
              <w:rPr>
                <w:rFonts w:ascii="Arial" w:hAnsi="Arial" w:cs="Arial"/>
              </w:rPr>
            </w:pPr>
            <w:r w:rsidRPr="00B507DC">
              <w:rPr>
                <w:rFonts w:ascii="Arial" w:hAnsi="Arial" w:cs="Arial"/>
              </w:rPr>
              <w:t xml:space="preserve">Experiencia docente: detallando </w:t>
            </w:r>
            <w:r>
              <w:rPr>
                <w:rFonts w:ascii="Arial" w:hAnsi="Arial" w:cs="Arial"/>
              </w:rPr>
              <w:t>las</w:t>
            </w:r>
            <w:r w:rsidRPr="00B507DC">
              <w:rPr>
                <w:rFonts w:ascii="Arial" w:hAnsi="Arial" w:cs="Arial"/>
              </w:rPr>
              <w:t xml:space="preserve"> acciones formativas impartidas previamente</w:t>
            </w:r>
            <w:r>
              <w:rPr>
                <w:rFonts w:ascii="Arial" w:hAnsi="Arial" w:cs="Arial"/>
              </w:rPr>
              <w:t xml:space="preserve"> en la misma área formativa con</w:t>
            </w:r>
            <w:r w:rsidRPr="00B507DC">
              <w:rPr>
                <w:rFonts w:ascii="Arial" w:hAnsi="Arial" w:cs="Arial"/>
              </w:rPr>
              <w:t xml:space="preserve"> fecha de</w:t>
            </w:r>
            <w:r>
              <w:rPr>
                <w:rFonts w:ascii="Arial" w:hAnsi="Arial" w:cs="Arial"/>
              </w:rPr>
              <w:t xml:space="preserve"> impartición y duración en horas.</w:t>
            </w:r>
          </w:p>
          <w:p w:rsidR="00EA2618" w:rsidRDefault="00EA2618" w:rsidP="00EA2618">
            <w:pPr>
              <w:numPr>
                <w:ilvl w:val="4"/>
                <w:numId w:val="17"/>
              </w:numPr>
              <w:autoSpaceDE w:val="0"/>
              <w:autoSpaceDN w:val="0"/>
              <w:adjustRightInd w:val="0"/>
              <w:spacing w:before="120" w:after="120" w:line="240" w:lineRule="auto"/>
              <w:jc w:val="both"/>
              <w:rPr>
                <w:rFonts w:ascii="Arial" w:hAnsi="Arial" w:cs="Arial"/>
              </w:rPr>
            </w:pPr>
            <w:r>
              <w:rPr>
                <w:rFonts w:ascii="Arial" w:hAnsi="Arial" w:cs="Arial"/>
              </w:rPr>
              <w:t>Formación académica: titulación relacionada</w:t>
            </w:r>
          </w:p>
          <w:p w:rsidR="009F4001" w:rsidRDefault="000A2B4B">
            <w:pPr>
              <w:pStyle w:val="Predeterminado"/>
              <w:spacing w:before="120" w:after="120"/>
              <w:jc w:val="both"/>
              <w:rPr>
                <w:rFonts w:ascii="Arial" w:hAnsi="Arial" w:cs="Arial"/>
              </w:rPr>
            </w:pPr>
            <w:r w:rsidRPr="000A2B4B">
              <w:rPr>
                <w:rFonts w:ascii="Arial" w:hAnsi="Arial" w:cs="Arial"/>
                <w:sz w:val="22"/>
                <w:szCs w:val="22"/>
              </w:rPr>
              <w:t>En el caso de producirse variaciones en el profesorado, estas deben comunicarse con</w:t>
            </w:r>
            <w:r w:rsidR="00AD4265">
              <w:rPr>
                <w:rFonts w:ascii="Arial" w:hAnsi="Arial" w:cs="Arial"/>
                <w:sz w:val="22"/>
                <w:szCs w:val="22"/>
              </w:rPr>
              <w:t xml:space="preserve"> la antelación suficiente a </w:t>
            </w:r>
            <w:r w:rsidRPr="000A2B4B">
              <w:rPr>
                <w:rFonts w:ascii="Arial" w:hAnsi="Arial" w:cs="Arial"/>
                <w:sz w:val="22"/>
                <w:szCs w:val="22"/>
              </w:rPr>
              <w:t>Inserta, de cara a su aprobación, junto con la razón que motiva dicho cambio, y el formador propuesto deberá cumplir igualmente con los requisitos de solvencia establecidos.</w:t>
            </w:r>
          </w:p>
          <w:p w:rsidR="00266587" w:rsidRPr="002E1B5E" w:rsidRDefault="00596DD4" w:rsidP="002E1B5E">
            <w:pPr>
              <w:autoSpaceDE w:val="0"/>
              <w:autoSpaceDN w:val="0"/>
              <w:adjustRightInd w:val="0"/>
              <w:jc w:val="both"/>
              <w:rPr>
                <w:rFonts w:ascii="Arial" w:hAnsi="Arial" w:cs="Arial"/>
                <w:lang w:val="es-ES_tradnl"/>
              </w:rPr>
            </w:pPr>
            <w:r w:rsidRPr="00E2696F">
              <w:rPr>
                <w:rFonts w:ascii="Arial" w:hAnsi="Arial" w:cs="Arial"/>
                <w:lang w:val="es-ES_tradnl"/>
              </w:rPr>
              <w:t xml:space="preserve">INSERTA podrá solicitar al adjudicatario previo a la firma del contrato, las correspondientes acreditaciones </w:t>
            </w:r>
            <w:r w:rsidR="00A2620E">
              <w:rPr>
                <w:rFonts w:ascii="Arial" w:hAnsi="Arial" w:cs="Arial"/>
                <w:lang w:val="es-ES_tradnl"/>
              </w:rPr>
              <w:t xml:space="preserve">originales </w:t>
            </w:r>
            <w:r w:rsidRPr="00E2696F">
              <w:rPr>
                <w:rFonts w:ascii="Arial" w:hAnsi="Arial" w:cs="Arial"/>
                <w:lang w:val="es-ES_tradnl"/>
              </w:rPr>
              <w:t>de las titulaciones</w:t>
            </w:r>
          </w:p>
          <w:p w:rsidR="002F004E" w:rsidRPr="000A2B4B" w:rsidRDefault="000A2B4B" w:rsidP="00D670DA">
            <w:pPr>
              <w:pStyle w:val="Predeterminado"/>
              <w:numPr>
                <w:ilvl w:val="0"/>
                <w:numId w:val="6"/>
              </w:numPr>
              <w:spacing w:before="120" w:after="120"/>
              <w:jc w:val="both"/>
              <w:rPr>
                <w:rFonts w:ascii="Arial" w:hAnsi="Arial" w:cs="Arial"/>
              </w:rPr>
            </w:pPr>
            <w:r w:rsidRPr="000A2B4B">
              <w:rPr>
                <w:rFonts w:ascii="Arial" w:hAnsi="Arial" w:cs="Arial"/>
                <w:b/>
                <w:sz w:val="22"/>
                <w:szCs w:val="22"/>
              </w:rPr>
              <w:t>Solvencia de las Instalaciones y equipamiento requerido:</w:t>
            </w:r>
          </w:p>
          <w:p w:rsidR="002F004E" w:rsidRDefault="000A2B4B">
            <w:pPr>
              <w:pStyle w:val="Predeterminado"/>
              <w:spacing w:before="120" w:after="120"/>
              <w:jc w:val="both"/>
              <w:rPr>
                <w:rFonts w:ascii="Arial" w:hAnsi="Arial" w:cs="Arial"/>
                <w:b/>
                <w:sz w:val="22"/>
                <w:szCs w:val="22"/>
              </w:rPr>
            </w:pPr>
            <w:r w:rsidRPr="000A2B4B">
              <w:rPr>
                <w:rFonts w:ascii="Arial" w:hAnsi="Arial" w:cs="Arial"/>
                <w:b/>
                <w:sz w:val="22"/>
                <w:szCs w:val="22"/>
              </w:rPr>
              <w:t>El proveedor deberá garantizar el se</w:t>
            </w:r>
            <w:r w:rsidR="009517A4">
              <w:rPr>
                <w:rFonts w:ascii="Arial" w:hAnsi="Arial" w:cs="Arial"/>
                <w:b/>
                <w:sz w:val="22"/>
                <w:szCs w:val="22"/>
              </w:rPr>
              <w:t xml:space="preserve">rvicio en la isla de Gran Canaria (en el municipio de Las Palmas G.C. y </w:t>
            </w:r>
            <w:r w:rsidR="00AA5C27">
              <w:rPr>
                <w:rFonts w:ascii="Arial" w:hAnsi="Arial" w:cs="Arial"/>
                <w:b/>
                <w:sz w:val="22"/>
                <w:szCs w:val="22"/>
              </w:rPr>
              <w:t xml:space="preserve">en </w:t>
            </w:r>
            <w:r w:rsidR="009517A4">
              <w:rPr>
                <w:rFonts w:ascii="Arial" w:hAnsi="Arial" w:cs="Arial"/>
                <w:b/>
                <w:sz w:val="22"/>
                <w:szCs w:val="22"/>
              </w:rPr>
              <w:t>la zona sur) y en la isla de Lanzarote -</w:t>
            </w:r>
            <w:r w:rsidRPr="000A2B4B">
              <w:rPr>
                <w:rFonts w:ascii="Arial" w:hAnsi="Arial" w:cs="Arial"/>
                <w:b/>
                <w:sz w:val="22"/>
                <w:szCs w:val="22"/>
              </w:rPr>
              <w:t xml:space="preserve"> Provincia de Las Palmas.</w:t>
            </w:r>
          </w:p>
          <w:p w:rsidR="005A3909" w:rsidRPr="005A3909" w:rsidRDefault="005A3909" w:rsidP="005A3909">
            <w:pPr>
              <w:jc w:val="both"/>
              <w:rPr>
                <w:rFonts w:ascii="Arial" w:hAnsi="Arial" w:cs="Arial"/>
              </w:rPr>
            </w:pPr>
            <w:r w:rsidRPr="005A3909">
              <w:rPr>
                <w:rStyle w:val="gmailmsg"/>
                <w:rFonts w:ascii="Arial" w:hAnsi="Arial" w:cs="Arial"/>
              </w:rPr>
              <w:t xml:space="preserve">Para la impartición de la acción se requiere la existencia de un aula en </w:t>
            </w:r>
            <w:r w:rsidR="00AA5C27">
              <w:rPr>
                <w:rStyle w:val="gmailmsg"/>
                <w:rFonts w:ascii="Arial" w:hAnsi="Arial" w:cs="Arial"/>
              </w:rPr>
              <w:t xml:space="preserve">cada una de </w:t>
            </w:r>
            <w:r w:rsidRPr="005A3909">
              <w:rPr>
                <w:rStyle w:val="gmailmsg"/>
                <w:rFonts w:ascii="Arial" w:hAnsi="Arial" w:cs="Arial"/>
              </w:rPr>
              <w:t>las zonas arriba indicada con los siguientes requisitos</w:t>
            </w:r>
            <w:r w:rsidR="00AA5C27">
              <w:rPr>
                <w:rStyle w:val="gmailmsg"/>
                <w:rFonts w:ascii="Arial" w:hAnsi="Arial" w:cs="Arial"/>
              </w:rPr>
              <w:t>;</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u w:val="single"/>
              </w:rPr>
              <w:t>Aulas y equipamiento:</w:t>
            </w:r>
            <w:r w:rsidRPr="000A2B4B">
              <w:rPr>
                <w:rFonts w:ascii="Arial" w:hAnsi="Arial" w:cs="Arial"/>
                <w:b/>
                <w:sz w:val="22"/>
                <w:szCs w:val="22"/>
                <w:u w:val="single"/>
              </w:rPr>
              <w:t xml:space="preserve"> </w:t>
            </w:r>
          </w:p>
          <w:p w:rsidR="00DB0B31" w:rsidRPr="00C60E57" w:rsidRDefault="000A2B4B" w:rsidP="00C60E57">
            <w:pPr>
              <w:spacing w:before="120" w:after="120"/>
              <w:jc w:val="both"/>
              <w:rPr>
                <w:rFonts w:ascii="Arial" w:hAnsi="Arial" w:cs="Arial"/>
              </w:rPr>
            </w:pPr>
            <w:r w:rsidRPr="00C60E57">
              <w:rPr>
                <w:rFonts w:ascii="Arial" w:hAnsi="Arial" w:cs="Arial"/>
              </w:rPr>
              <w:lastRenderedPageBreak/>
              <w:t>Un aula que deberá estar equipada para 15 plazas con 15 equipos informáticos, instalados en red, con cañón de proyección y conexión a Internet. Estos PCs deben tener las características de hardware y software necesarios como para que el desarrollo de la formación se produzca con la calidad su</w:t>
            </w:r>
            <w:r w:rsidR="00DB0B31">
              <w:rPr>
                <w:rFonts w:ascii="Arial" w:hAnsi="Arial" w:cs="Arial"/>
              </w:rPr>
              <w:t>ficiente</w:t>
            </w:r>
            <w:proofErr w:type="gramStart"/>
            <w:r w:rsidR="00DB0B31">
              <w:rPr>
                <w:rFonts w:ascii="Arial" w:hAnsi="Arial" w:cs="Arial"/>
              </w:rPr>
              <w:t>,.</w:t>
            </w:r>
            <w:proofErr w:type="gramEnd"/>
          </w:p>
          <w:p w:rsidR="002F004E" w:rsidRPr="000A2B4B" w:rsidRDefault="000A2B4B" w:rsidP="00C60E57">
            <w:pPr>
              <w:pStyle w:val="Predeterminado"/>
              <w:spacing w:before="120" w:after="120"/>
              <w:jc w:val="both"/>
              <w:rPr>
                <w:rFonts w:ascii="Arial" w:hAnsi="Arial" w:cs="Arial"/>
              </w:rPr>
            </w:pPr>
            <w:r w:rsidRPr="000A2B4B">
              <w:rPr>
                <w:rFonts w:ascii="Arial" w:hAnsi="Arial" w:cs="Arial"/>
                <w:sz w:val="22"/>
                <w:szCs w:val="22"/>
              </w:rPr>
              <w:t>El a</w:t>
            </w:r>
            <w:r w:rsidR="00DB0B31">
              <w:rPr>
                <w:rFonts w:ascii="Arial" w:hAnsi="Arial" w:cs="Arial"/>
                <w:sz w:val="22"/>
                <w:szCs w:val="22"/>
              </w:rPr>
              <w:t>ula tendrá un tamaño mínimo de 3</w:t>
            </w:r>
            <w:r w:rsidRPr="000A2B4B">
              <w:rPr>
                <w:rFonts w:ascii="Arial" w:hAnsi="Arial" w:cs="Arial"/>
                <w:sz w:val="22"/>
                <w:szCs w:val="22"/>
              </w:rPr>
              <w:t xml:space="preserve">5 metros cuadrados. </w:t>
            </w:r>
          </w:p>
          <w:p w:rsidR="002F004E" w:rsidRPr="000A2B4B" w:rsidRDefault="000A2B4B" w:rsidP="00C60E57">
            <w:pPr>
              <w:pStyle w:val="Predeterminado"/>
              <w:spacing w:before="120" w:after="120"/>
              <w:jc w:val="both"/>
              <w:rPr>
                <w:rFonts w:ascii="Arial" w:hAnsi="Arial" w:cs="Arial"/>
              </w:rPr>
            </w:pPr>
            <w:r w:rsidRPr="000A2B4B">
              <w:rPr>
                <w:rFonts w:ascii="Arial" w:hAnsi="Arial" w:cs="Arial"/>
                <w:sz w:val="22"/>
                <w:szCs w:val="22"/>
              </w:rPr>
              <w:t>El aula formativa debe contar con el siguiente equipo:</w:t>
            </w:r>
            <w:r w:rsidRPr="000A2B4B">
              <w:rPr>
                <w:rFonts w:ascii="Arial" w:hAnsi="Arial" w:cs="Arial"/>
                <w:i/>
                <w:sz w:val="22"/>
                <w:szCs w:val="22"/>
              </w:rPr>
              <w:t xml:space="preserve"> </w:t>
            </w:r>
            <w:r w:rsidRPr="000A2B4B">
              <w:rPr>
                <w:rFonts w:ascii="Arial" w:hAnsi="Arial" w:cs="Arial"/>
                <w:sz w:val="22"/>
                <w:szCs w:val="22"/>
              </w:rPr>
              <w:t>Pizarra para escribir con rotulador o Rotafolios, Material de aula, Mesa y silla para formador, Mesas y sillas para alumnos, y 15 ordenadores con teclado en español y ratón compatible</w:t>
            </w:r>
            <w:r w:rsidRPr="000A2B4B">
              <w:rPr>
                <w:rFonts w:ascii="Arial" w:hAnsi="Arial" w:cs="Arial"/>
                <w:i/>
                <w:sz w:val="22"/>
                <w:szCs w:val="22"/>
              </w:rPr>
              <w:t xml:space="preserve">. </w:t>
            </w:r>
          </w:p>
          <w:p w:rsidR="009F4001" w:rsidRPr="005A3909" w:rsidRDefault="000A2B4B" w:rsidP="005A3909">
            <w:pPr>
              <w:pStyle w:val="Prrafodelista2"/>
              <w:spacing w:before="120" w:after="120"/>
              <w:ind w:left="0"/>
              <w:rPr>
                <w:rFonts w:ascii="Arial" w:hAnsi="Arial" w:cs="Arial"/>
              </w:rPr>
            </w:pPr>
            <w:r w:rsidRPr="000A2B4B">
              <w:rPr>
                <w:rFonts w:ascii="Arial" w:hAnsi="Arial" w:cs="Arial"/>
              </w:rPr>
              <w:t>La distribución del mobiliario del aula debe permitir el correcto movimiento de los alumnos.</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u w:val="single"/>
              </w:rPr>
              <w:t>Instalaciones y criterios de Accesibilidad requeridos:</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 xml:space="preserve">El acceso a las instalaciones debe ser posible en transporte público. </w:t>
            </w:r>
          </w:p>
          <w:p w:rsidR="009F4001" w:rsidRPr="00C60E57" w:rsidRDefault="000A2B4B">
            <w:pPr>
              <w:pStyle w:val="Predeterminado"/>
              <w:spacing w:before="120" w:after="120"/>
              <w:jc w:val="both"/>
              <w:rPr>
                <w:rFonts w:ascii="Arial" w:hAnsi="Arial" w:cs="Arial"/>
              </w:rPr>
            </w:pPr>
            <w:r w:rsidRPr="000A2B4B">
              <w:rPr>
                <w:rFonts w:ascii="Arial" w:hAnsi="Arial" w:cs="Arial"/>
                <w:sz w:val="22"/>
                <w:szCs w:val="22"/>
              </w:rPr>
              <w:t>El conjunto de las instalaciones serán accesibles teniendo en cuenta los requisitos de accesibilidad universal en función del perfil del alumno y sus necesidades, y cumplir con la normativa industrial e higiénico-sanitaria correspondiente.</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u w:val="single"/>
              </w:rPr>
              <w:t>Para justificar el cumplimiento del criterio de Instalaciones y equipamiento,</w:t>
            </w:r>
            <w:r w:rsidRPr="000A2B4B">
              <w:rPr>
                <w:rFonts w:ascii="Arial" w:hAnsi="Arial" w:cs="Arial"/>
                <w:sz w:val="22"/>
                <w:szCs w:val="22"/>
              </w:rPr>
              <w:t xml:space="preserve"> se </w:t>
            </w:r>
            <w:r w:rsidRPr="000A2B4B">
              <w:rPr>
                <w:rFonts w:ascii="Arial" w:eastAsia="Batang" w:hAnsi="Arial" w:cs="Arial"/>
                <w:sz w:val="22"/>
                <w:szCs w:val="22"/>
              </w:rPr>
              <w:t>debe incluir en la propuesta un documento que recoja la siguiente información respecto de la ubicación física donde se desarrollarán las acciones formativas:</w:t>
            </w:r>
          </w:p>
          <w:p w:rsidR="002F004E" w:rsidRPr="000A2B4B" w:rsidRDefault="000A2B4B" w:rsidP="00D670DA">
            <w:pPr>
              <w:pStyle w:val="Predeterminado"/>
              <w:numPr>
                <w:ilvl w:val="0"/>
                <w:numId w:val="6"/>
              </w:numPr>
              <w:tabs>
                <w:tab w:val="left" w:pos="1572"/>
              </w:tabs>
              <w:spacing w:before="120" w:after="120"/>
              <w:jc w:val="both"/>
              <w:rPr>
                <w:rFonts w:ascii="Arial" w:hAnsi="Arial" w:cs="Arial"/>
              </w:rPr>
            </w:pPr>
            <w:r w:rsidRPr="000A2B4B">
              <w:rPr>
                <w:rFonts w:ascii="Arial" w:hAnsi="Arial" w:cs="Arial"/>
                <w:sz w:val="22"/>
                <w:szCs w:val="22"/>
              </w:rPr>
              <w:t xml:space="preserve">la dirección del centro y plano de localización, </w:t>
            </w:r>
          </w:p>
          <w:p w:rsidR="002F004E" w:rsidRPr="000A2B4B" w:rsidRDefault="000A2B4B" w:rsidP="00D670DA">
            <w:pPr>
              <w:pStyle w:val="Predeterminado"/>
              <w:numPr>
                <w:ilvl w:val="0"/>
                <w:numId w:val="6"/>
              </w:numPr>
              <w:tabs>
                <w:tab w:val="left" w:pos="1572"/>
              </w:tabs>
              <w:spacing w:before="120" w:after="120"/>
              <w:jc w:val="both"/>
              <w:rPr>
                <w:rFonts w:ascii="Arial" w:hAnsi="Arial" w:cs="Arial"/>
              </w:rPr>
            </w:pPr>
            <w:r w:rsidRPr="000A2B4B">
              <w:rPr>
                <w:rFonts w:ascii="Arial" w:hAnsi="Arial" w:cs="Arial"/>
                <w:sz w:val="22"/>
                <w:szCs w:val="22"/>
              </w:rPr>
              <w:t xml:space="preserve">relación de medios de transporte público cercanos al centro. </w:t>
            </w:r>
          </w:p>
          <w:p w:rsidR="002F004E" w:rsidRPr="000A2B4B" w:rsidRDefault="000A2B4B" w:rsidP="00D670DA">
            <w:pPr>
              <w:pStyle w:val="Predeterminado"/>
              <w:numPr>
                <w:ilvl w:val="0"/>
                <w:numId w:val="6"/>
              </w:numPr>
              <w:tabs>
                <w:tab w:val="left" w:pos="1572"/>
              </w:tabs>
              <w:spacing w:before="120" w:after="120"/>
              <w:jc w:val="both"/>
              <w:rPr>
                <w:rFonts w:ascii="Arial" w:hAnsi="Arial" w:cs="Arial"/>
              </w:rPr>
            </w:pPr>
            <w:r w:rsidRPr="000A2B4B">
              <w:rPr>
                <w:rFonts w:ascii="Arial" w:hAnsi="Arial" w:cs="Arial"/>
                <w:sz w:val="22"/>
                <w:szCs w:val="22"/>
              </w:rPr>
              <w:t>descripción detallada del acceso, uso y disfrute de las instalaciones, así como de los servicios que en ellas se prestan.</w:t>
            </w:r>
          </w:p>
          <w:p w:rsidR="002F004E" w:rsidRPr="000A2B4B" w:rsidRDefault="000A2B4B" w:rsidP="00D670DA">
            <w:pPr>
              <w:pStyle w:val="Predeterminado"/>
              <w:numPr>
                <w:ilvl w:val="0"/>
                <w:numId w:val="6"/>
              </w:numPr>
              <w:tabs>
                <w:tab w:val="left" w:pos="1572"/>
              </w:tabs>
              <w:spacing w:before="120" w:after="120"/>
              <w:jc w:val="both"/>
              <w:rPr>
                <w:rFonts w:ascii="Arial" w:hAnsi="Arial" w:cs="Arial"/>
              </w:rPr>
            </w:pPr>
            <w:r w:rsidRPr="000A2B4B">
              <w:rPr>
                <w:rFonts w:ascii="Arial" w:hAnsi="Arial" w:cs="Arial"/>
                <w:sz w:val="22"/>
                <w:szCs w:val="22"/>
              </w:rPr>
              <w:t>Número de aulas a entera disposición de la acción formativa, descripción de sus características e infraestructura, incluyendo fotografías, en base a los requisitos de solvencia mínima exigidos en este punto</w:t>
            </w:r>
          </w:p>
          <w:p w:rsidR="002F004E" w:rsidRPr="000A2B4B" w:rsidRDefault="000A2B4B" w:rsidP="00D670DA">
            <w:pPr>
              <w:pStyle w:val="Predeterminado"/>
              <w:numPr>
                <w:ilvl w:val="0"/>
                <w:numId w:val="6"/>
              </w:numPr>
              <w:tabs>
                <w:tab w:val="left" w:pos="1572"/>
              </w:tabs>
              <w:spacing w:before="120" w:after="120"/>
              <w:jc w:val="both"/>
              <w:rPr>
                <w:rFonts w:ascii="Arial" w:hAnsi="Arial" w:cs="Arial"/>
              </w:rPr>
            </w:pPr>
            <w:r w:rsidRPr="000A2B4B">
              <w:rPr>
                <w:rFonts w:ascii="Arial" w:hAnsi="Arial" w:cs="Arial"/>
                <w:sz w:val="22"/>
                <w:szCs w:val="22"/>
              </w:rPr>
              <w:t xml:space="preserve">Relación de equipamiento y materiales por aula, en base a los requisitos de solvencia mínima exigidos en este punto </w:t>
            </w:r>
          </w:p>
          <w:p w:rsidR="002F004E" w:rsidRPr="000A2B4B" w:rsidRDefault="000A2B4B" w:rsidP="00D670DA">
            <w:pPr>
              <w:pStyle w:val="Predeterminado"/>
              <w:numPr>
                <w:ilvl w:val="0"/>
                <w:numId w:val="6"/>
              </w:numPr>
              <w:tabs>
                <w:tab w:val="left" w:pos="1572"/>
              </w:tabs>
              <w:spacing w:before="120" w:after="120"/>
              <w:jc w:val="both"/>
              <w:rPr>
                <w:rFonts w:ascii="Arial" w:hAnsi="Arial" w:cs="Arial"/>
              </w:rPr>
            </w:pPr>
            <w:r w:rsidRPr="000A2B4B">
              <w:rPr>
                <w:rFonts w:ascii="Arial" w:hAnsi="Arial" w:cs="Arial"/>
                <w:sz w:val="22"/>
                <w:szCs w:val="22"/>
              </w:rPr>
              <w:t>Relación y descripción de las instalaciones generales de las que dispone el centro de formación en base a los requisitos de solvencia mínima exigidos en este punto incluyendo fotografías.</w:t>
            </w:r>
          </w:p>
          <w:p w:rsidR="002F004E" w:rsidRPr="000A2B4B" w:rsidRDefault="000A2B4B" w:rsidP="00D670DA">
            <w:pPr>
              <w:pStyle w:val="Predeterminado"/>
              <w:numPr>
                <w:ilvl w:val="0"/>
                <w:numId w:val="6"/>
              </w:numPr>
              <w:tabs>
                <w:tab w:val="left" w:pos="1572"/>
              </w:tabs>
              <w:spacing w:before="120" w:after="120"/>
              <w:jc w:val="both"/>
              <w:rPr>
                <w:rFonts w:ascii="Arial" w:hAnsi="Arial" w:cs="Arial"/>
              </w:rPr>
            </w:pPr>
            <w:r w:rsidRPr="000A2B4B">
              <w:rPr>
                <w:rFonts w:ascii="Arial" w:hAnsi="Arial" w:cs="Arial"/>
                <w:sz w:val="22"/>
                <w:szCs w:val="22"/>
              </w:rPr>
              <w:t>Acreditación de la Accesibilidad: para la verificación del cumplimiento de este requerimiento, el licitador dispone de cualquiera de las siguientes vías:</w:t>
            </w:r>
          </w:p>
          <w:p w:rsidR="002F004E" w:rsidRPr="000A2B4B" w:rsidRDefault="000A2B4B" w:rsidP="00D670DA">
            <w:pPr>
              <w:pStyle w:val="Predeterminado"/>
              <w:numPr>
                <w:ilvl w:val="1"/>
                <w:numId w:val="6"/>
              </w:numPr>
              <w:spacing w:before="120" w:after="120"/>
              <w:jc w:val="both"/>
              <w:rPr>
                <w:rFonts w:ascii="Arial" w:hAnsi="Arial" w:cs="Arial"/>
              </w:rPr>
            </w:pPr>
            <w:r w:rsidRPr="000A2B4B">
              <w:rPr>
                <w:rFonts w:ascii="Arial" w:hAnsi="Arial" w:cs="Arial"/>
                <w:sz w:val="22"/>
                <w:szCs w:val="22"/>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2F004E" w:rsidRPr="000A2B4B" w:rsidRDefault="000A2B4B" w:rsidP="00D670DA">
            <w:pPr>
              <w:pStyle w:val="Predeterminado"/>
              <w:numPr>
                <w:ilvl w:val="1"/>
                <w:numId w:val="6"/>
              </w:numPr>
              <w:spacing w:before="120" w:after="120"/>
              <w:jc w:val="both"/>
              <w:rPr>
                <w:rFonts w:ascii="Arial" w:hAnsi="Arial" w:cs="Arial"/>
              </w:rPr>
            </w:pPr>
            <w:r w:rsidRPr="000A2B4B">
              <w:rPr>
                <w:rFonts w:ascii="Arial" w:hAnsi="Arial" w:cs="Arial"/>
                <w:sz w:val="22"/>
                <w:szCs w:val="22"/>
              </w:rPr>
              <w:lastRenderedPageBreak/>
              <w:t>Certificado técnico de cumplimiento de normativa vigente en materia de accesibilidad, o</w:t>
            </w:r>
          </w:p>
          <w:p w:rsidR="002E1B5E" w:rsidRPr="002E1B5E" w:rsidRDefault="000A2B4B" w:rsidP="00D670DA">
            <w:pPr>
              <w:pStyle w:val="Predeterminado"/>
              <w:numPr>
                <w:ilvl w:val="1"/>
                <w:numId w:val="6"/>
              </w:numPr>
              <w:spacing w:before="120" w:after="120"/>
              <w:jc w:val="both"/>
              <w:rPr>
                <w:rFonts w:ascii="Arial" w:hAnsi="Arial" w:cs="Arial"/>
              </w:rPr>
            </w:pPr>
            <w:r w:rsidRPr="000A2B4B">
              <w:rPr>
                <w:rFonts w:ascii="Arial" w:hAnsi="Arial" w:cs="Arial"/>
                <w:sz w:val="22"/>
                <w:szCs w:val="22"/>
              </w:rPr>
              <w:t xml:space="preserve">Declaración responsable de la persona con poderes bastantes, del cumplimiento del requisito de accesibilidad universal. </w:t>
            </w:r>
            <w:r w:rsidRPr="000A2B4B">
              <w:rPr>
                <w:rFonts w:ascii="Arial" w:hAnsi="Arial" w:cs="Arial"/>
                <w:sz w:val="22"/>
                <w:szCs w:val="22"/>
                <w:u w:val="single"/>
              </w:rPr>
              <w:t>En este caso, Inserta realizará una visita a las instalaciones del adjudicatario, para verificar este requisito, supeditándose la firma del contrato a su cumplimiento.</w:t>
            </w:r>
          </w:p>
          <w:p w:rsidR="002F004E" w:rsidRPr="002E1B5E" w:rsidRDefault="002E1B5E" w:rsidP="002E1B5E">
            <w:pPr>
              <w:pStyle w:val="Predeterminado"/>
              <w:spacing w:before="120" w:after="120"/>
              <w:jc w:val="both"/>
              <w:rPr>
                <w:rFonts w:ascii="Arial" w:hAnsi="Arial" w:cs="Arial"/>
                <w:sz w:val="22"/>
                <w:szCs w:val="22"/>
              </w:rPr>
            </w:pPr>
            <w:r w:rsidRPr="002E1B5E">
              <w:rPr>
                <w:rFonts w:ascii="Arial" w:hAnsi="Arial" w:cs="Arial"/>
                <w:bCs/>
                <w:color w:val="000000"/>
                <w:sz w:val="22"/>
                <w:szCs w:val="22"/>
                <w:u w:val="single"/>
                <w:lang w:val="es-ES_tradnl"/>
              </w:rPr>
              <w:t>En el caso de que las instalaciones para la impartición de las acciones formativas objeto de contrato fueran subcontratadas, remitirse</w:t>
            </w:r>
            <w:r w:rsidR="00DB0B31">
              <w:rPr>
                <w:rFonts w:ascii="Arial" w:hAnsi="Arial" w:cs="Arial"/>
                <w:bCs/>
                <w:color w:val="000000"/>
                <w:sz w:val="22"/>
                <w:szCs w:val="22"/>
                <w:u w:val="single"/>
                <w:lang w:val="es-ES_tradnl"/>
              </w:rPr>
              <w:t xml:space="preserve"> al apartado “O. Observaciones</w:t>
            </w:r>
            <w:r w:rsidRPr="002E1B5E">
              <w:rPr>
                <w:rFonts w:ascii="Arial" w:hAnsi="Arial" w:cs="Arial"/>
                <w:bCs/>
                <w:color w:val="000000"/>
                <w:sz w:val="22"/>
                <w:szCs w:val="22"/>
                <w:u w:val="single"/>
                <w:lang w:val="es-ES_tradnl"/>
              </w:rPr>
              <w:t>” de la presente convocatoria</w:t>
            </w:r>
            <w:r w:rsidR="000A2B4B" w:rsidRPr="002E1B5E">
              <w:rPr>
                <w:rFonts w:ascii="Arial" w:hAnsi="Arial" w:cs="Arial"/>
                <w:sz w:val="22"/>
                <w:szCs w:val="22"/>
              </w:rPr>
              <w:t xml:space="preserve">  </w:t>
            </w:r>
          </w:p>
        </w:tc>
      </w:tr>
    </w:tbl>
    <w:p w:rsidR="002F004E" w:rsidRPr="000A2B4B" w:rsidRDefault="002F004E">
      <w:pPr>
        <w:pStyle w:val="Predeterminado"/>
        <w:spacing w:before="120" w:after="120"/>
        <w:jc w:val="both"/>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F.- Criterios de Solvencia Económica (Se aportarán en el Sobre A).</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331"/>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jc w:val="both"/>
              <w:rPr>
                <w:rFonts w:ascii="Arial" w:hAnsi="Arial" w:cs="Arial"/>
              </w:rPr>
            </w:pPr>
            <w:r w:rsidRPr="000A2B4B">
              <w:rPr>
                <w:rFonts w:ascii="Arial" w:hAnsi="Arial" w:cs="Arial"/>
                <w:sz w:val="22"/>
                <w:szCs w:val="22"/>
              </w:rPr>
              <w:t>Para acreditar la Solvencia Económica se deberá presentar la siguiente documentación, estando la fecha de emisión de cada documento actualizada (emitida dentro de los últimos cuatro meses):</w:t>
            </w:r>
          </w:p>
          <w:p w:rsidR="002F004E" w:rsidRPr="000A2B4B" w:rsidRDefault="000A2B4B" w:rsidP="004842E3">
            <w:pPr>
              <w:pStyle w:val="Predeterminado"/>
              <w:numPr>
                <w:ilvl w:val="0"/>
                <w:numId w:val="2"/>
              </w:numPr>
              <w:spacing w:after="0"/>
              <w:ind w:left="714" w:hanging="357"/>
              <w:jc w:val="both"/>
              <w:rPr>
                <w:rFonts w:ascii="Arial" w:hAnsi="Arial" w:cs="Arial"/>
              </w:rPr>
            </w:pPr>
            <w:r w:rsidRPr="000A2B4B">
              <w:rPr>
                <w:rFonts w:ascii="Arial" w:hAnsi="Arial" w:cs="Arial"/>
                <w:sz w:val="22"/>
                <w:szCs w:val="22"/>
              </w:rPr>
              <w:t xml:space="preserve">Certificación </w:t>
            </w:r>
            <w:r w:rsidRPr="004842E3">
              <w:rPr>
                <w:rFonts w:ascii="Arial" w:hAnsi="Arial" w:cs="Arial"/>
                <w:b/>
                <w:sz w:val="22"/>
                <w:szCs w:val="22"/>
              </w:rPr>
              <w:t>nominativo</w:t>
            </w:r>
            <w:r w:rsidRPr="000A2B4B">
              <w:rPr>
                <w:rFonts w:ascii="Arial" w:hAnsi="Arial" w:cs="Arial"/>
                <w:sz w:val="22"/>
                <w:szCs w:val="22"/>
              </w:rPr>
              <w:t xml:space="preserve"> de estar al corriente de pagos con la Agencia Tributaria, de acuerdo con lo establecido en el artículo 43.1 f) de la Ley 58/2003, de 17 de diciembre, ley General Tributaria, a nombre de la As</w:t>
            </w:r>
            <w:r w:rsidR="00884C81">
              <w:rPr>
                <w:rFonts w:ascii="Arial" w:hAnsi="Arial" w:cs="Arial"/>
                <w:sz w:val="22"/>
                <w:szCs w:val="22"/>
              </w:rPr>
              <w:t>ociación Inserta Empleo</w:t>
            </w:r>
            <w:r w:rsidRPr="000A2B4B">
              <w:rPr>
                <w:rFonts w:ascii="Arial" w:hAnsi="Arial" w:cs="Arial"/>
                <w:sz w:val="22"/>
                <w:szCs w:val="22"/>
              </w:rPr>
              <w:t xml:space="preserve"> (CIF: </w:t>
            </w:r>
            <w:r w:rsidRPr="000A2B4B">
              <w:rPr>
                <w:rFonts w:ascii="Arial" w:hAnsi="Arial" w:cs="Arial"/>
                <w:bCs/>
                <w:sz w:val="22"/>
                <w:szCs w:val="22"/>
              </w:rPr>
              <w:t xml:space="preserve">G85563302) </w:t>
            </w:r>
            <w:r w:rsidRPr="000A2B4B">
              <w:rPr>
                <w:rFonts w:ascii="Arial" w:hAnsi="Arial" w:cs="Arial"/>
                <w:sz w:val="22"/>
                <w:szCs w:val="22"/>
              </w:rPr>
              <w:t>y con una validez de doce meses.</w:t>
            </w:r>
          </w:p>
          <w:p w:rsidR="002F004E" w:rsidRPr="000A2B4B" w:rsidRDefault="000A2B4B" w:rsidP="004842E3">
            <w:pPr>
              <w:pStyle w:val="Predeterminado"/>
              <w:numPr>
                <w:ilvl w:val="0"/>
                <w:numId w:val="2"/>
              </w:numPr>
              <w:spacing w:after="0"/>
              <w:ind w:left="714" w:hanging="357"/>
              <w:jc w:val="both"/>
              <w:rPr>
                <w:rFonts w:ascii="Arial" w:hAnsi="Arial" w:cs="Arial"/>
              </w:rPr>
            </w:pPr>
            <w:r w:rsidRPr="000A2B4B">
              <w:rPr>
                <w:rFonts w:ascii="Arial" w:hAnsi="Arial" w:cs="Arial"/>
                <w:sz w:val="22"/>
                <w:szCs w:val="22"/>
              </w:rPr>
              <w:t>Certificación de encontrarse al corriente de pagos con la Tesorería de la Seguridad Social.</w:t>
            </w:r>
          </w:p>
          <w:p w:rsidR="002F004E" w:rsidRPr="000A2B4B" w:rsidRDefault="000A2B4B" w:rsidP="004842E3">
            <w:pPr>
              <w:pStyle w:val="Predeterminado"/>
              <w:numPr>
                <w:ilvl w:val="0"/>
                <w:numId w:val="2"/>
              </w:numPr>
              <w:spacing w:after="0"/>
              <w:ind w:left="714" w:hanging="357"/>
              <w:jc w:val="both"/>
              <w:rPr>
                <w:rFonts w:ascii="Arial" w:hAnsi="Arial" w:cs="Arial"/>
              </w:rPr>
            </w:pPr>
            <w:r w:rsidRPr="000A2B4B">
              <w:rPr>
                <w:rFonts w:ascii="Arial" w:hAnsi="Arial" w:cs="Arial"/>
                <w:sz w:val="22"/>
                <w:szCs w:val="22"/>
              </w:rPr>
              <w:t xml:space="preserve">Carta de solvencia económica expedida por entidad bancaria que garantice el cumplimiento del contrato. </w:t>
            </w:r>
          </w:p>
        </w:tc>
      </w:tr>
    </w:tbl>
    <w:p w:rsidR="009F4001" w:rsidRPr="000A2B4B" w:rsidRDefault="009F4001">
      <w:pPr>
        <w:pStyle w:val="Predeterminado"/>
        <w:spacing w:before="120" w:after="120"/>
        <w:jc w:val="both"/>
        <w:rPr>
          <w:rFonts w:ascii="Arial" w:hAnsi="Arial" w:cs="Arial"/>
        </w:rPr>
      </w:pPr>
    </w:p>
    <w:p w:rsidR="002F004E" w:rsidRDefault="000A2B4B" w:rsidP="004842E3">
      <w:pPr>
        <w:pStyle w:val="Predeterminado"/>
        <w:spacing w:before="120" w:after="120"/>
        <w:jc w:val="both"/>
        <w:rPr>
          <w:rFonts w:ascii="Arial" w:hAnsi="Arial" w:cs="Arial"/>
          <w:b/>
          <w:sz w:val="22"/>
          <w:szCs w:val="22"/>
        </w:rPr>
      </w:pPr>
      <w:r w:rsidRPr="000A2B4B">
        <w:rPr>
          <w:rFonts w:ascii="Arial" w:hAnsi="Arial" w:cs="Arial"/>
          <w:b/>
          <w:sz w:val="22"/>
          <w:szCs w:val="22"/>
        </w:rPr>
        <w:t>G.- Criterios de valoración de las propuestas</w:t>
      </w:r>
    </w:p>
    <w:p w:rsidR="007E3722" w:rsidRPr="00440557" w:rsidRDefault="007E3722" w:rsidP="007E3722">
      <w:pPr>
        <w:autoSpaceDE w:val="0"/>
        <w:autoSpaceDN w:val="0"/>
        <w:adjustRightInd w:val="0"/>
        <w:spacing w:after="0" w:line="240" w:lineRule="auto"/>
        <w:jc w:val="both"/>
        <w:rPr>
          <w:rFonts w:ascii="Arial" w:hAnsi="Arial" w:cs="Arial"/>
          <w:b/>
          <w:lang w:val="es-ES_tradnl"/>
        </w:rPr>
      </w:pPr>
    </w:p>
    <w:tbl>
      <w:tblPr>
        <w:tblW w:w="8505"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7"/>
        <w:gridCol w:w="2878"/>
      </w:tblGrid>
      <w:tr w:rsidR="007E3722" w:rsidRPr="002056D8" w:rsidTr="002417B9">
        <w:trPr>
          <w:trHeight w:val="527"/>
        </w:trPr>
        <w:tc>
          <w:tcPr>
            <w:tcW w:w="8505" w:type="dxa"/>
            <w:gridSpan w:val="2"/>
            <w:tcBorders>
              <w:top w:val="double" w:sz="4" w:space="0" w:color="auto"/>
            </w:tcBorders>
            <w:shd w:val="clear" w:color="auto" w:fill="FFFFFF"/>
            <w:noWrap/>
            <w:vAlign w:val="center"/>
          </w:tcPr>
          <w:p w:rsidR="007E3722" w:rsidRPr="002056D8" w:rsidRDefault="007E3722" w:rsidP="002417B9">
            <w:pPr>
              <w:autoSpaceDE w:val="0"/>
              <w:autoSpaceDN w:val="0"/>
              <w:adjustRightInd w:val="0"/>
              <w:jc w:val="both"/>
              <w:rPr>
                <w:rFonts w:ascii="Arial" w:hAnsi="Arial" w:cs="Arial"/>
                <w:b/>
                <w:i/>
                <w:lang w:val="es-ES_tradnl"/>
              </w:rPr>
            </w:pPr>
            <w:r w:rsidRPr="002056D8">
              <w:rPr>
                <w:rFonts w:ascii="Arial" w:hAnsi="Arial" w:cs="Arial"/>
                <w:b/>
                <w:i/>
                <w:lang w:val="es-ES_tradnl"/>
              </w:rPr>
              <w:t>CRITERIOS SUJETOS A JUICIO DE VALOR  (HASTA 60 PUNTOS):</w:t>
            </w:r>
          </w:p>
        </w:tc>
      </w:tr>
      <w:tr w:rsidR="007E3722" w:rsidRPr="002056D8" w:rsidTr="002417B9">
        <w:trPr>
          <w:trHeight w:val="567"/>
        </w:trPr>
        <w:tc>
          <w:tcPr>
            <w:tcW w:w="5627" w:type="dxa"/>
            <w:shd w:val="clear" w:color="auto" w:fill="D9D9D9"/>
            <w:vAlign w:val="center"/>
          </w:tcPr>
          <w:p w:rsidR="007E3722" w:rsidRPr="00105B02" w:rsidRDefault="007E3722" w:rsidP="002417B9">
            <w:pPr>
              <w:ind w:left="168"/>
              <w:rPr>
                <w:rFonts w:ascii="Arial" w:hAnsi="Arial" w:cs="Arial"/>
              </w:rPr>
            </w:pPr>
            <w:r w:rsidRPr="00105B02">
              <w:rPr>
                <w:rFonts w:ascii="Arial" w:hAnsi="Arial" w:cs="Arial"/>
              </w:rPr>
              <w:t>PROGRAMACIÓN DIDÁCTICA PARA UNA SESIÓN</w:t>
            </w:r>
          </w:p>
        </w:tc>
        <w:tc>
          <w:tcPr>
            <w:tcW w:w="2878" w:type="dxa"/>
            <w:shd w:val="clear" w:color="auto" w:fill="D9D9D9"/>
            <w:vAlign w:val="center"/>
          </w:tcPr>
          <w:p w:rsidR="007E3722" w:rsidRPr="00105B02" w:rsidRDefault="007E3722" w:rsidP="002417B9">
            <w:pPr>
              <w:ind w:left="317"/>
              <w:rPr>
                <w:rFonts w:ascii="Arial" w:hAnsi="Arial" w:cs="Arial"/>
              </w:rPr>
            </w:pPr>
            <w:r w:rsidRPr="00105B02">
              <w:rPr>
                <w:rFonts w:ascii="Arial" w:hAnsi="Arial" w:cs="Arial"/>
              </w:rPr>
              <w:t>20 PUNTOS</w:t>
            </w:r>
          </w:p>
        </w:tc>
      </w:tr>
      <w:tr w:rsidR="007E3722" w:rsidRPr="002056D8" w:rsidTr="002417B9">
        <w:trPr>
          <w:trHeight w:val="463"/>
        </w:trPr>
        <w:tc>
          <w:tcPr>
            <w:tcW w:w="5627" w:type="dxa"/>
            <w:shd w:val="clear" w:color="auto" w:fill="D9D9D9"/>
            <w:vAlign w:val="center"/>
          </w:tcPr>
          <w:p w:rsidR="007E3722" w:rsidRPr="00105B02" w:rsidRDefault="007E3722" w:rsidP="002417B9">
            <w:pPr>
              <w:ind w:left="168"/>
              <w:rPr>
                <w:rFonts w:ascii="Arial" w:hAnsi="Arial" w:cs="Arial"/>
              </w:rPr>
            </w:pPr>
            <w:r w:rsidRPr="00105B02">
              <w:rPr>
                <w:rFonts w:ascii="Arial" w:hAnsi="Arial" w:cs="Arial"/>
              </w:rPr>
              <w:t>EVALUACIÓN</w:t>
            </w:r>
          </w:p>
        </w:tc>
        <w:tc>
          <w:tcPr>
            <w:tcW w:w="2878" w:type="dxa"/>
            <w:shd w:val="clear" w:color="auto" w:fill="D9D9D9"/>
            <w:vAlign w:val="center"/>
          </w:tcPr>
          <w:p w:rsidR="007E3722" w:rsidRPr="00105B02" w:rsidRDefault="007E3722" w:rsidP="002417B9">
            <w:pPr>
              <w:ind w:left="317"/>
              <w:rPr>
                <w:rFonts w:ascii="Arial" w:hAnsi="Arial" w:cs="Arial"/>
              </w:rPr>
            </w:pPr>
            <w:r w:rsidRPr="00105B02">
              <w:rPr>
                <w:rFonts w:ascii="Arial" w:hAnsi="Arial" w:cs="Arial"/>
              </w:rPr>
              <w:t>10 PUNTOS</w:t>
            </w:r>
          </w:p>
        </w:tc>
      </w:tr>
      <w:tr w:rsidR="007E3722" w:rsidRPr="002056D8" w:rsidTr="002417B9">
        <w:trPr>
          <w:trHeight w:val="463"/>
        </w:trPr>
        <w:tc>
          <w:tcPr>
            <w:tcW w:w="5627" w:type="dxa"/>
            <w:shd w:val="clear" w:color="auto" w:fill="D9D9D9"/>
            <w:vAlign w:val="center"/>
          </w:tcPr>
          <w:p w:rsidR="007E3722" w:rsidRPr="00105B02" w:rsidRDefault="007E3722" w:rsidP="002417B9">
            <w:pPr>
              <w:ind w:left="168"/>
              <w:rPr>
                <w:rFonts w:ascii="Arial" w:hAnsi="Arial" w:cs="Arial"/>
              </w:rPr>
            </w:pPr>
            <w:r w:rsidRPr="00105B02">
              <w:rPr>
                <w:rFonts w:ascii="Arial" w:hAnsi="Arial" w:cs="Arial"/>
              </w:rPr>
              <w:t xml:space="preserve">MATERIAL DIDÁCTICO </w:t>
            </w:r>
          </w:p>
        </w:tc>
        <w:tc>
          <w:tcPr>
            <w:tcW w:w="2878" w:type="dxa"/>
            <w:shd w:val="clear" w:color="auto" w:fill="D9D9D9"/>
            <w:vAlign w:val="center"/>
          </w:tcPr>
          <w:p w:rsidR="007E3722" w:rsidRPr="00105B02" w:rsidRDefault="007E3722" w:rsidP="002417B9">
            <w:pPr>
              <w:spacing w:before="80" w:after="80"/>
              <w:ind w:left="317"/>
              <w:rPr>
                <w:rFonts w:ascii="Arial" w:hAnsi="Arial" w:cs="Arial"/>
              </w:rPr>
            </w:pPr>
            <w:r>
              <w:rPr>
                <w:rFonts w:ascii="Arial" w:hAnsi="Arial" w:cs="Arial"/>
              </w:rPr>
              <w:t xml:space="preserve">20 </w:t>
            </w:r>
            <w:r w:rsidRPr="00105B02">
              <w:rPr>
                <w:rFonts w:ascii="Arial" w:hAnsi="Arial" w:cs="Arial"/>
              </w:rPr>
              <w:t>PUNTOS</w:t>
            </w:r>
          </w:p>
        </w:tc>
      </w:tr>
      <w:tr w:rsidR="007E3722" w:rsidRPr="002056D8" w:rsidTr="002417B9">
        <w:trPr>
          <w:trHeight w:val="463"/>
        </w:trPr>
        <w:tc>
          <w:tcPr>
            <w:tcW w:w="5627" w:type="dxa"/>
            <w:shd w:val="clear" w:color="auto" w:fill="D9D9D9"/>
            <w:vAlign w:val="center"/>
          </w:tcPr>
          <w:p w:rsidR="007E3722" w:rsidRPr="00105B02" w:rsidRDefault="007E3722" w:rsidP="002417B9">
            <w:pPr>
              <w:ind w:left="168"/>
              <w:rPr>
                <w:rFonts w:ascii="Arial" w:hAnsi="Arial" w:cs="Arial"/>
              </w:rPr>
            </w:pPr>
            <w:r w:rsidRPr="00105B02">
              <w:rPr>
                <w:rFonts w:ascii="Arial" w:hAnsi="Arial" w:cs="Arial"/>
              </w:rPr>
              <w:t xml:space="preserve">PROPUESTAS DE MEJORA  </w:t>
            </w:r>
          </w:p>
        </w:tc>
        <w:tc>
          <w:tcPr>
            <w:tcW w:w="2878" w:type="dxa"/>
            <w:shd w:val="clear" w:color="auto" w:fill="D9D9D9"/>
            <w:vAlign w:val="center"/>
          </w:tcPr>
          <w:p w:rsidR="007E3722" w:rsidRPr="00105B02" w:rsidRDefault="007E3722" w:rsidP="002417B9">
            <w:pPr>
              <w:spacing w:before="80" w:after="80"/>
              <w:ind w:left="360"/>
              <w:rPr>
                <w:rFonts w:ascii="Arial" w:hAnsi="Arial" w:cs="Arial"/>
              </w:rPr>
            </w:pPr>
            <w:r>
              <w:rPr>
                <w:rFonts w:ascii="Arial" w:hAnsi="Arial" w:cs="Arial"/>
              </w:rPr>
              <w:t>10</w:t>
            </w:r>
            <w:r w:rsidRPr="00105B02">
              <w:rPr>
                <w:rFonts w:ascii="Arial" w:hAnsi="Arial" w:cs="Arial"/>
              </w:rPr>
              <w:t xml:space="preserve"> PUNTOS</w:t>
            </w:r>
          </w:p>
        </w:tc>
      </w:tr>
    </w:tbl>
    <w:p w:rsidR="007E3722" w:rsidRPr="00440557" w:rsidRDefault="007E3722" w:rsidP="007E3722">
      <w:pPr>
        <w:autoSpaceDE w:val="0"/>
        <w:autoSpaceDN w:val="0"/>
        <w:adjustRightInd w:val="0"/>
        <w:spacing w:after="0" w:line="240" w:lineRule="auto"/>
        <w:jc w:val="both"/>
        <w:rPr>
          <w:rFonts w:ascii="Arial" w:hAnsi="Arial" w:cs="Arial"/>
        </w:rPr>
      </w:pPr>
    </w:p>
    <w:tbl>
      <w:tblPr>
        <w:tblW w:w="0" w:type="auto"/>
        <w:jc w:val="center"/>
        <w:tblInd w:w="-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813"/>
        <w:gridCol w:w="2692"/>
      </w:tblGrid>
      <w:tr w:rsidR="007E3722" w:rsidRPr="002056D8" w:rsidTr="002417B9">
        <w:trPr>
          <w:jc w:val="center"/>
        </w:trPr>
        <w:tc>
          <w:tcPr>
            <w:tcW w:w="8505" w:type="dxa"/>
            <w:gridSpan w:val="2"/>
            <w:tcBorders>
              <w:top w:val="double" w:sz="4" w:space="0" w:color="auto"/>
            </w:tcBorders>
            <w:shd w:val="clear" w:color="auto" w:fill="D9D9D9"/>
          </w:tcPr>
          <w:p w:rsidR="007E3722" w:rsidRPr="00440557" w:rsidRDefault="007E3722" w:rsidP="002417B9">
            <w:pPr>
              <w:autoSpaceDE w:val="0"/>
              <w:autoSpaceDN w:val="0"/>
              <w:adjustRightInd w:val="0"/>
              <w:spacing w:before="120" w:after="120" w:line="240" w:lineRule="auto"/>
              <w:rPr>
                <w:rFonts w:ascii="Arial" w:hAnsi="Arial" w:cs="Arial"/>
                <w:b/>
                <w:sz w:val="24"/>
                <w:szCs w:val="24"/>
                <w:lang w:val="es-ES_tradnl"/>
              </w:rPr>
            </w:pPr>
            <w:r w:rsidRPr="00440557">
              <w:rPr>
                <w:rFonts w:ascii="Arial" w:hAnsi="Arial" w:cs="Arial"/>
                <w:b/>
                <w:lang w:val="es-ES_tradnl"/>
              </w:rPr>
              <w:t>CRITERIOS NO SUJETOS A JUICIO DE VALOR. Máximo 40 puntos</w:t>
            </w:r>
          </w:p>
        </w:tc>
      </w:tr>
      <w:tr w:rsidR="007E3722" w:rsidRPr="002056D8" w:rsidTr="002417B9">
        <w:trPr>
          <w:jc w:val="center"/>
        </w:trPr>
        <w:tc>
          <w:tcPr>
            <w:tcW w:w="5813" w:type="dxa"/>
          </w:tcPr>
          <w:p w:rsidR="007E3722" w:rsidRPr="00440557" w:rsidDel="00DD4075" w:rsidRDefault="007E3722" w:rsidP="002417B9">
            <w:pPr>
              <w:autoSpaceDE w:val="0"/>
              <w:autoSpaceDN w:val="0"/>
              <w:adjustRightInd w:val="0"/>
              <w:spacing w:before="120" w:after="120" w:line="240" w:lineRule="auto"/>
              <w:jc w:val="both"/>
              <w:rPr>
                <w:rFonts w:ascii="Arial" w:hAnsi="Arial" w:cs="Arial"/>
                <w:sz w:val="24"/>
                <w:szCs w:val="24"/>
                <w:lang w:val="es-ES_tradnl"/>
              </w:rPr>
            </w:pPr>
            <w:r w:rsidRPr="00440557">
              <w:rPr>
                <w:rFonts w:ascii="Arial" w:hAnsi="Arial" w:cs="Arial"/>
                <w:lang w:val="es-ES_tradnl"/>
              </w:rPr>
              <w:lastRenderedPageBreak/>
              <w:t xml:space="preserve">Propuesta económica. </w:t>
            </w:r>
          </w:p>
        </w:tc>
        <w:tc>
          <w:tcPr>
            <w:tcW w:w="2692" w:type="dxa"/>
          </w:tcPr>
          <w:p w:rsidR="007E3722" w:rsidRPr="00440557" w:rsidRDefault="007E3722" w:rsidP="002417B9">
            <w:pPr>
              <w:autoSpaceDE w:val="0"/>
              <w:autoSpaceDN w:val="0"/>
              <w:adjustRightInd w:val="0"/>
              <w:spacing w:before="120" w:after="120" w:line="240" w:lineRule="auto"/>
              <w:jc w:val="center"/>
              <w:rPr>
                <w:rFonts w:ascii="Arial" w:hAnsi="Arial" w:cs="Arial"/>
                <w:sz w:val="24"/>
                <w:szCs w:val="24"/>
                <w:lang w:val="es-ES_tradnl"/>
              </w:rPr>
            </w:pPr>
            <w:r w:rsidRPr="00440557">
              <w:rPr>
                <w:rFonts w:ascii="Arial" w:hAnsi="Arial" w:cs="Arial"/>
                <w:lang w:val="es-ES_tradnl"/>
              </w:rPr>
              <w:t>40 puntos</w:t>
            </w:r>
          </w:p>
        </w:tc>
      </w:tr>
      <w:tr w:rsidR="007E3722" w:rsidRPr="002056D8" w:rsidTr="002417B9">
        <w:trPr>
          <w:trHeight w:val="958"/>
          <w:jc w:val="center"/>
        </w:trPr>
        <w:tc>
          <w:tcPr>
            <w:tcW w:w="8505" w:type="dxa"/>
            <w:gridSpan w:val="2"/>
            <w:tcBorders>
              <w:bottom w:val="double" w:sz="4" w:space="0" w:color="auto"/>
            </w:tcBorders>
          </w:tcPr>
          <w:p w:rsidR="007E3722" w:rsidRPr="00440557" w:rsidRDefault="007E3722" w:rsidP="002417B9">
            <w:pPr>
              <w:tabs>
                <w:tab w:val="num" w:pos="709"/>
              </w:tabs>
              <w:autoSpaceDE w:val="0"/>
              <w:autoSpaceDN w:val="0"/>
              <w:adjustRightInd w:val="0"/>
              <w:spacing w:before="120" w:after="120" w:line="240" w:lineRule="auto"/>
              <w:jc w:val="both"/>
              <w:rPr>
                <w:rFonts w:ascii="Arial" w:hAnsi="Arial" w:cs="Arial"/>
                <w:sz w:val="24"/>
                <w:szCs w:val="24"/>
                <w:lang w:val="es-ES_tradnl"/>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255905</wp:posOffset>
                  </wp:positionV>
                  <wp:extent cx="5295265" cy="4641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0557">
              <w:rPr>
                <w:rFonts w:ascii="Arial" w:hAnsi="Arial" w:cs="Arial"/>
                <w:lang w:val="es-ES_tradnl"/>
              </w:rPr>
              <w:t>Las ofertas se valorarán mediante la aplicación de la siguiente fórmula:</w:t>
            </w:r>
          </w:p>
          <w:p w:rsidR="007E3722" w:rsidRPr="00440557" w:rsidRDefault="007E3722" w:rsidP="002417B9">
            <w:pPr>
              <w:tabs>
                <w:tab w:val="num" w:pos="709"/>
              </w:tabs>
              <w:autoSpaceDE w:val="0"/>
              <w:autoSpaceDN w:val="0"/>
              <w:adjustRightInd w:val="0"/>
              <w:spacing w:before="120" w:after="120" w:line="240" w:lineRule="auto"/>
              <w:jc w:val="both"/>
              <w:rPr>
                <w:rFonts w:ascii="Arial" w:hAnsi="Arial" w:cs="Arial"/>
                <w:sz w:val="24"/>
                <w:szCs w:val="24"/>
                <w:lang w:val="es-ES_tradnl"/>
              </w:rPr>
            </w:pPr>
          </w:p>
          <w:p w:rsidR="007E3722" w:rsidRPr="00440557" w:rsidRDefault="007E3722" w:rsidP="002417B9">
            <w:pPr>
              <w:tabs>
                <w:tab w:val="num" w:pos="709"/>
              </w:tabs>
              <w:autoSpaceDE w:val="0"/>
              <w:autoSpaceDN w:val="0"/>
              <w:adjustRightInd w:val="0"/>
              <w:spacing w:before="120" w:after="120" w:line="240" w:lineRule="auto"/>
              <w:jc w:val="both"/>
              <w:rPr>
                <w:rFonts w:ascii="Arial" w:hAnsi="Arial" w:cs="Arial"/>
                <w:sz w:val="24"/>
                <w:szCs w:val="24"/>
                <w:lang w:val="es-ES_tradnl"/>
              </w:rPr>
            </w:pPr>
          </w:p>
          <w:p w:rsidR="007E3722" w:rsidRPr="00254AB1" w:rsidRDefault="007E3722" w:rsidP="002417B9">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Siendo </w:t>
            </w:r>
            <w:r w:rsidRPr="00254AB1">
              <w:rPr>
                <w:rFonts w:ascii="Arial" w:eastAsia="Calibri" w:hAnsi="Arial" w:cs="Arial"/>
                <w:i/>
                <w:lang w:val="es-ES_tradnl"/>
              </w:rPr>
              <w:t>P</w:t>
            </w:r>
            <w:r w:rsidRPr="00254AB1">
              <w:rPr>
                <w:rFonts w:ascii="Arial" w:eastAsia="Calibri" w:hAnsi="Arial" w:cs="Arial"/>
                <w:i/>
                <w:vertAlign w:val="subscript"/>
                <w:lang w:val="es-ES_tradnl"/>
              </w:rPr>
              <w:t>M</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presupuesto máximo de licitación (en la fórmula se sustituye por el valor estimado del contrato o curso, si se ha solicitado desglose); </w:t>
            </w:r>
            <w:r w:rsidRPr="00254AB1">
              <w:rPr>
                <w:rFonts w:ascii="Arial" w:eastAsia="Calibri" w:hAnsi="Arial" w:cs="Arial"/>
                <w:i/>
                <w:lang w:val="es-ES_tradnl"/>
              </w:rPr>
              <w:t>P</w:t>
            </w:r>
            <w:r w:rsidRPr="00254AB1">
              <w:rPr>
                <w:rFonts w:ascii="Arial" w:eastAsia="Calibri" w:hAnsi="Arial" w:cs="Arial"/>
                <w:i/>
                <w:vertAlign w:val="subscript"/>
                <w:lang w:val="es-ES_tradnl"/>
              </w:rPr>
              <w:t>O</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precio ofertado por el licitador (en la fórmula se refleja el presupuesto ofertado para el contrato o acción, si se ha solicitado desglose); </w:t>
            </w:r>
            <w:r w:rsidRPr="00254AB1">
              <w:rPr>
                <w:rFonts w:ascii="Arial" w:eastAsia="Calibri" w:hAnsi="Arial" w:cs="Arial"/>
                <w:i/>
                <w:lang w:val="es-ES_tradnl"/>
              </w:rPr>
              <w:t>Máxima puntuación otorgable a la oferta económica,</w:t>
            </w:r>
            <w:r w:rsidRPr="00254AB1">
              <w:rPr>
                <w:rFonts w:ascii="Arial" w:eastAsia="Calibri" w:hAnsi="Arial" w:cs="Arial"/>
                <w:lang w:val="es-ES_tradnl"/>
              </w:rPr>
              <w:t xml:space="preserve"> que en este caso es de 40 puntos (se apl</w:t>
            </w:r>
            <w:r>
              <w:rPr>
                <w:rFonts w:ascii="Arial" w:eastAsia="Calibri" w:hAnsi="Arial" w:cs="Arial"/>
                <w:lang w:val="es-ES_tradnl"/>
              </w:rPr>
              <w:t xml:space="preserve">ica en la fórmula el dato 40), </w:t>
            </w:r>
            <w:r w:rsidRPr="00254AB1">
              <w:rPr>
                <w:rFonts w:ascii="Arial" w:eastAsia="Calibri" w:hAnsi="Arial" w:cs="Arial"/>
                <w:lang w:val="es-ES_tradnl"/>
              </w:rPr>
              <w:t xml:space="preserve">y </w:t>
            </w:r>
            <w:r w:rsidRPr="00254AB1">
              <w:rPr>
                <w:rFonts w:ascii="Arial" w:eastAsia="Calibri" w:hAnsi="Arial" w:cs="Arial"/>
                <w:i/>
                <w:lang w:val="es-ES_tradnl"/>
              </w:rPr>
              <w:t>porcentaje permitido hasta baja temeraria</w:t>
            </w:r>
            <w:r w:rsidRPr="00254AB1">
              <w:rPr>
                <w:rFonts w:ascii="Arial" w:eastAsia="Calibri" w:hAnsi="Arial" w:cs="Arial"/>
                <w:lang w:val="es-ES_tradnl"/>
              </w:rPr>
              <w:t xml:space="preserve"> (donde se aplica en la fórmula 70). </w:t>
            </w:r>
            <w:r w:rsidRPr="00254AB1">
              <w:rPr>
                <w:rFonts w:ascii="Arial" w:eastAsia="Calibri" w:hAnsi="Arial" w:cs="Arial"/>
                <w:b/>
                <w:lang w:val="es-ES_tradnl"/>
              </w:rPr>
              <w:t>La baja temeraria se calcula igualmente sobre la base imponible, nunca se tienen en cuenta los impuestos.</w:t>
            </w:r>
          </w:p>
          <w:p w:rsidR="007E3722" w:rsidRPr="00254AB1" w:rsidRDefault="007E3722" w:rsidP="002417B9">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La puntuación otorgada se situará entre </w:t>
            </w:r>
            <w:r w:rsidRPr="00254AB1">
              <w:rPr>
                <w:rFonts w:ascii="Arial" w:eastAsia="Calibri" w:hAnsi="Arial" w:cs="Arial"/>
                <w:b/>
                <w:lang w:val="es-ES_tradnl"/>
              </w:rPr>
              <w:t xml:space="preserve">0 y 40 puntos </w:t>
            </w:r>
            <w:r w:rsidRPr="00254AB1">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254AB1">
              <w:rPr>
                <w:rFonts w:ascii="Arial" w:eastAsia="Calibri" w:hAnsi="Arial" w:cs="Arial"/>
                <w:i/>
                <w:lang w:val="es-ES_tradnl"/>
              </w:rPr>
              <w:t>)</w:t>
            </w:r>
            <w:r w:rsidRPr="00254AB1">
              <w:rPr>
                <w:rFonts w:ascii="Arial" w:eastAsia="Calibri" w:hAnsi="Arial" w:cs="Arial"/>
                <w:lang w:val="es-ES_tradnl"/>
              </w:rPr>
              <w:t xml:space="preserve">. </w:t>
            </w:r>
          </w:p>
          <w:p w:rsidR="007E3722" w:rsidRPr="00440557" w:rsidRDefault="007E3722" w:rsidP="002417B9">
            <w:pPr>
              <w:autoSpaceDE w:val="0"/>
              <w:autoSpaceDN w:val="0"/>
              <w:adjustRightInd w:val="0"/>
              <w:spacing w:before="120" w:after="120" w:line="240" w:lineRule="auto"/>
              <w:jc w:val="both"/>
              <w:rPr>
                <w:rFonts w:ascii="Arial" w:hAnsi="Arial" w:cs="Arial"/>
                <w:sz w:val="24"/>
                <w:szCs w:val="24"/>
                <w:lang w:val="es-ES_tradnl"/>
              </w:rPr>
            </w:pPr>
            <w:r w:rsidRPr="00440557">
              <w:rPr>
                <w:rFonts w:ascii="Arial" w:hAnsi="Arial" w:cs="Arial"/>
                <w:lang w:val="es-ES_tradnl"/>
              </w:rPr>
              <w:t xml:space="preserve">A la hora de valorar las ofertas, se tendrá en cuenta la base imponible de la propuesta, tal y como se indica en el  Anexo IV. </w:t>
            </w:r>
          </w:p>
          <w:p w:rsidR="007E3722" w:rsidRDefault="007E3722" w:rsidP="002417B9">
            <w:pPr>
              <w:autoSpaceDE w:val="0"/>
              <w:autoSpaceDN w:val="0"/>
              <w:adjustRightInd w:val="0"/>
              <w:spacing w:before="120" w:after="120" w:line="240" w:lineRule="auto"/>
              <w:jc w:val="both"/>
              <w:rPr>
                <w:rFonts w:ascii="Arial" w:hAnsi="Arial" w:cs="Arial"/>
                <w:lang w:val="es-ES_tradnl"/>
              </w:rPr>
            </w:pPr>
            <w:r w:rsidRPr="00440557">
              <w:rPr>
                <w:rFonts w:ascii="Arial" w:hAnsi="Arial" w:cs="Arial"/>
                <w:lang w:val="es-ES_tradnl"/>
              </w:rPr>
              <w:t>El precio del contrato será aquél al que ascienda la adjudicación definitiva que en ningún caso superará el presupuesto base de licitación.</w:t>
            </w:r>
          </w:p>
          <w:p w:rsidR="004C144D" w:rsidRDefault="004C144D" w:rsidP="004C144D">
            <w:pPr>
              <w:autoSpaceDE w:val="0"/>
              <w:autoSpaceDN w:val="0"/>
              <w:adjustRightInd w:val="0"/>
              <w:spacing w:before="120" w:after="120"/>
              <w:jc w:val="both"/>
              <w:rPr>
                <w:rFonts w:ascii="TTE1C89A48t00" w:hAnsi="TTE1C89A48t00" w:cs="TTE1C89A48t00"/>
                <w:lang w:val="es-ES_tradnl"/>
              </w:rPr>
            </w:pPr>
          </w:p>
          <w:p w:rsidR="004C144D" w:rsidRPr="005A3909" w:rsidRDefault="00B96E92" w:rsidP="004C144D">
            <w:pPr>
              <w:autoSpaceDE w:val="0"/>
              <w:autoSpaceDN w:val="0"/>
              <w:adjustRightInd w:val="0"/>
              <w:spacing w:before="120" w:after="120"/>
              <w:jc w:val="both"/>
              <w:rPr>
                <w:rFonts w:ascii="TTE1C89A48t00" w:hAnsi="TTE1C89A48t00" w:cs="TTE1C89A48t00"/>
                <w:b/>
                <w:lang w:val="es-ES_tradnl"/>
              </w:rPr>
            </w:pPr>
            <w:r w:rsidRPr="005A3909">
              <w:rPr>
                <w:rFonts w:ascii="TTE1C89A48t00" w:hAnsi="TTE1C89A48t00" w:cs="TTE1C89A48t00"/>
                <w:b/>
                <w:lang w:val="es-ES_tradnl"/>
              </w:rPr>
              <w:t>OBTENCIÓN</w:t>
            </w:r>
            <w:r w:rsidR="004C144D" w:rsidRPr="005A3909">
              <w:rPr>
                <w:rFonts w:ascii="TTE1C89A48t00" w:hAnsi="TTE1C89A48t00" w:cs="TTE1C89A48t00"/>
                <w:b/>
                <w:lang w:val="es-ES_tradnl"/>
              </w:rPr>
              <w:t xml:space="preserve"> DE LA </w:t>
            </w:r>
            <w:r w:rsidRPr="005A3909">
              <w:rPr>
                <w:rFonts w:ascii="TTE1C89A48t00" w:hAnsi="TTE1C89A48t00" w:cs="TTE1C89A48t00"/>
                <w:b/>
                <w:lang w:val="es-ES_tradnl"/>
              </w:rPr>
              <w:t>VALORACIÓN</w:t>
            </w:r>
            <w:r w:rsidR="004C144D" w:rsidRPr="005A3909">
              <w:rPr>
                <w:rFonts w:ascii="TTE1C89A48t00" w:hAnsi="TTE1C89A48t00" w:cs="TTE1C89A48t00"/>
                <w:b/>
                <w:lang w:val="es-ES_tradnl"/>
              </w:rPr>
              <w:t xml:space="preserve"> GLOBAL:</w:t>
            </w:r>
          </w:p>
          <w:p w:rsidR="004C144D" w:rsidRDefault="004C144D" w:rsidP="004C144D">
            <w:pPr>
              <w:autoSpaceDE w:val="0"/>
              <w:autoSpaceDN w:val="0"/>
              <w:adjustRightInd w:val="0"/>
              <w:spacing w:before="120" w:after="120"/>
              <w:jc w:val="both"/>
              <w:rPr>
                <w:rFonts w:ascii="TTE1C89A48t00" w:hAnsi="TTE1C89A48t00" w:cs="TTE1C89A48t00"/>
                <w:lang w:val="es-ES_tradnl"/>
              </w:rPr>
            </w:pPr>
            <w:r>
              <w:rPr>
                <w:rFonts w:ascii="TTE1C89A48t00" w:hAnsi="TTE1C89A48t00" w:cs="TTE1C89A48t00"/>
                <w:lang w:val="es-ES_tradnl"/>
              </w:rPr>
              <w:t>De cara a la obtención de la valoración global de puntuaciones de las propuestas presentadas por los licitadores, se procederá de la siguiente manera:</w:t>
            </w:r>
          </w:p>
          <w:p w:rsidR="004C144D" w:rsidRDefault="004C144D" w:rsidP="004C144D">
            <w:pPr>
              <w:numPr>
                <w:ilvl w:val="0"/>
                <w:numId w:val="16"/>
              </w:numPr>
              <w:tabs>
                <w:tab w:val="clear" w:pos="360"/>
                <w:tab w:val="num" w:pos="643"/>
              </w:tabs>
              <w:autoSpaceDE w:val="0"/>
              <w:autoSpaceDN w:val="0"/>
              <w:adjustRightInd w:val="0"/>
              <w:spacing w:before="120" w:after="120" w:line="240" w:lineRule="auto"/>
              <w:ind w:left="643"/>
              <w:jc w:val="both"/>
              <w:rPr>
                <w:rFonts w:ascii="TTE1C89A48t00" w:hAnsi="TTE1C89A48t00" w:cs="TTE1C89A48t00"/>
                <w:lang w:val="es-ES_tradnl"/>
              </w:rPr>
            </w:pPr>
            <w:r>
              <w:rPr>
                <w:rFonts w:ascii="TTE1C89A48t00" w:hAnsi="TTE1C89A48t00" w:cs="TTE1C89A48t00"/>
                <w:lang w:val="es-ES_tradnl"/>
              </w:rPr>
              <w:t>Se valorará técnicamente cada acción de manera individual en base a las Tablas de Baremación reflejadas en el Pliego de Condiciones Técnicas.</w:t>
            </w:r>
          </w:p>
          <w:p w:rsidR="004C144D" w:rsidRDefault="004C144D" w:rsidP="004C144D">
            <w:pPr>
              <w:numPr>
                <w:ilvl w:val="0"/>
                <w:numId w:val="16"/>
              </w:numPr>
              <w:tabs>
                <w:tab w:val="clear" w:pos="360"/>
                <w:tab w:val="num" w:pos="643"/>
              </w:tabs>
              <w:autoSpaceDE w:val="0"/>
              <w:autoSpaceDN w:val="0"/>
              <w:adjustRightInd w:val="0"/>
              <w:spacing w:before="120" w:after="120" w:line="240" w:lineRule="auto"/>
              <w:ind w:left="643"/>
              <w:jc w:val="both"/>
              <w:rPr>
                <w:rFonts w:ascii="TTE1C89A48t00" w:hAnsi="TTE1C89A48t00" w:cs="TTE1C89A48t00"/>
                <w:lang w:val="es-ES_tradnl"/>
              </w:rPr>
            </w:pPr>
            <w:r>
              <w:rPr>
                <w:rFonts w:ascii="TTE1C89A48t00" w:hAnsi="TTE1C89A48t00" w:cs="TTE1C89A48t00"/>
                <w:lang w:val="es-ES_tradnl"/>
              </w:rPr>
              <w:t>Se valorará económicamente cada acción de manera individual, en base a la fórmula referenciada en este apartado.</w:t>
            </w:r>
          </w:p>
          <w:p w:rsidR="00AA5C27" w:rsidRPr="00AA5C27" w:rsidRDefault="004C144D" w:rsidP="00AA5C27">
            <w:pPr>
              <w:numPr>
                <w:ilvl w:val="0"/>
                <w:numId w:val="16"/>
              </w:numPr>
              <w:tabs>
                <w:tab w:val="clear" w:pos="360"/>
                <w:tab w:val="num" w:pos="643"/>
              </w:tabs>
              <w:autoSpaceDE w:val="0"/>
              <w:autoSpaceDN w:val="0"/>
              <w:adjustRightInd w:val="0"/>
              <w:spacing w:before="120" w:after="120" w:line="240" w:lineRule="auto"/>
              <w:ind w:left="643"/>
              <w:jc w:val="both"/>
              <w:rPr>
                <w:rFonts w:ascii="TTE1C89A48t00" w:hAnsi="TTE1C89A48t00" w:cs="TTE1C89A48t00"/>
                <w:lang w:val="es-ES_tradnl"/>
              </w:rPr>
            </w:pPr>
            <w:r>
              <w:rPr>
                <w:rFonts w:ascii="TTE1C89A48t00" w:hAnsi="TTE1C89A48t00" w:cs="TTE1C89A48t00"/>
                <w:lang w:val="es-ES_tradnl"/>
              </w:rPr>
              <w:t>La obtención de la puntuación GLOBAL de licitador, se obtendrá aplicando la siguiente ponderación sobre la puntuación obtenida para cada acción.</w:t>
            </w:r>
          </w:p>
          <w:p w:rsidR="004C144D" w:rsidRPr="0094315C" w:rsidRDefault="004C144D" w:rsidP="004C144D">
            <w:pPr>
              <w:pStyle w:val="Prrafodelista"/>
              <w:numPr>
                <w:ilvl w:val="0"/>
                <w:numId w:val="15"/>
              </w:numPr>
              <w:tabs>
                <w:tab w:val="clear" w:pos="720"/>
                <w:tab w:val="num" w:pos="1059"/>
              </w:tabs>
              <w:suppressAutoHyphens w:val="0"/>
              <w:autoSpaceDE w:val="0"/>
              <w:autoSpaceDN w:val="0"/>
              <w:adjustRightInd w:val="0"/>
              <w:spacing w:line="240" w:lineRule="auto"/>
              <w:ind w:left="1059"/>
              <w:jc w:val="both"/>
              <w:rPr>
                <w:rFonts w:ascii="Arial" w:hAnsi="Arial" w:cs="Arial"/>
                <w:b/>
                <w:bCs/>
                <w:iCs/>
                <w:lang w:val="es-ES_tradnl"/>
              </w:rPr>
            </w:pPr>
            <w:r>
              <w:rPr>
                <w:rFonts w:ascii="Arial" w:hAnsi="Arial" w:cs="Arial"/>
                <w:b/>
                <w:bCs/>
                <w:iCs/>
                <w:sz w:val="22"/>
                <w:szCs w:val="22"/>
                <w:lang w:val="es-ES_tradnl"/>
              </w:rPr>
              <w:t>TALLER DATE A CONOCER (16</w:t>
            </w:r>
            <w:r w:rsidRPr="0094315C">
              <w:rPr>
                <w:rFonts w:ascii="Arial" w:hAnsi="Arial" w:cs="Arial"/>
                <w:b/>
                <w:bCs/>
                <w:iCs/>
                <w:sz w:val="22"/>
                <w:szCs w:val="22"/>
                <w:lang w:val="es-ES_tradnl"/>
              </w:rPr>
              <w:t xml:space="preserve"> horas): </w:t>
            </w:r>
            <w:r w:rsidR="00066962">
              <w:rPr>
                <w:rFonts w:ascii="Arial" w:hAnsi="Arial" w:cs="Arial"/>
                <w:b/>
                <w:bCs/>
                <w:iCs/>
                <w:sz w:val="22"/>
                <w:szCs w:val="22"/>
                <w:lang w:val="es-ES_tradnl"/>
              </w:rPr>
              <w:t>45</w:t>
            </w:r>
            <w:r w:rsidRPr="0094315C">
              <w:rPr>
                <w:rFonts w:ascii="Arial" w:hAnsi="Arial" w:cs="Arial"/>
                <w:b/>
                <w:bCs/>
                <w:iCs/>
                <w:sz w:val="22"/>
                <w:szCs w:val="22"/>
                <w:lang w:val="es-ES_tradnl"/>
              </w:rPr>
              <w:t>%</w:t>
            </w:r>
          </w:p>
          <w:p w:rsidR="004C144D" w:rsidRPr="004C144D" w:rsidRDefault="004C144D" w:rsidP="004C144D">
            <w:pPr>
              <w:pStyle w:val="Prrafodelista"/>
              <w:numPr>
                <w:ilvl w:val="0"/>
                <w:numId w:val="15"/>
              </w:numPr>
              <w:tabs>
                <w:tab w:val="clear" w:pos="720"/>
                <w:tab w:val="num" w:pos="1059"/>
              </w:tabs>
              <w:suppressAutoHyphens w:val="0"/>
              <w:autoSpaceDE w:val="0"/>
              <w:autoSpaceDN w:val="0"/>
              <w:adjustRightInd w:val="0"/>
              <w:spacing w:line="240" w:lineRule="auto"/>
              <w:ind w:left="1059"/>
              <w:jc w:val="both"/>
              <w:rPr>
                <w:rFonts w:ascii="Arial" w:hAnsi="Arial" w:cs="Arial"/>
                <w:b/>
                <w:bCs/>
                <w:iCs/>
                <w:lang w:val="es-ES_tradnl"/>
              </w:rPr>
            </w:pPr>
            <w:r>
              <w:rPr>
                <w:rFonts w:ascii="Arial" w:hAnsi="Arial" w:cs="Arial"/>
                <w:b/>
                <w:bCs/>
                <w:iCs/>
                <w:sz w:val="22"/>
                <w:szCs w:val="22"/>
                <w:lang w:val="es-ES_tradnl"/>
              </w:rPr>
              <w:t>TALLER  DEJA QUE TE CUENTE (2</w:t>
            </w:r>
            <w:r w:rsidRPr="0094315C">
              <w:rPr>
                <w:rFonts w:ascii="Arial" w:hAnsi="Arial" w:cs="Arial"/>
                <w:b/>
                <w:bCs/>
                <w:iCs/>
                <w:sz w:val="22"/>
                <w:szCs w:val="22"/>
                <w:lang w:val="es-ES_tradnl"/>
              </w:rPr>
              <w:t xml:space="preserve">0 horas): </w:t>
            </w:r>
            <w:r w:rsidR="00066962">
              <w:rPr>
                <w:rFonts w:ascii="Arial" w:hAnsi="Arial" w:cs="Arial"/>
                <w:b/>
                <w:bCs/>
                <w:iCs/>
                <w:sz w:val="22"/>
                <w:szCs w:val="22"/>
                <w:lang w:val="es-ES_tradnl"/>
              </w:rPr>
              <w:t>55</w:t>
            </w:r>
            <w:r w:rsidRPr="0094315C">
              <w:rPr>
                <w:rFonts w:ascii="Arial" w:hAnsi="Arial" w:cs="Arial"/>
                <w:b/>
                <w:bCs/>
                <w:iCs/>
                <w:sz w:val="22"/>
                <w:szCs w:val="22"/>
                <w:lang w:val="es-ES_tradnl"/>
              </w:rPr>
              <w:t>%</w:t>
            </w:r>
          </w:p>
          <w:p w:rsidR="00266587" w:rsidRDefault="004C144D" w:rsidP="002417B9">
            <w:pPr>
              <w:autoSpaceDE w:val="0"/>
              <w:autoSpaceDN w:val="0"/>
              <w:adjustRightInd w:val="0"/>
              <w:spacing w:before="120" w:after="120" w:line="240" w:lineRule="auto"/>
              <w:jc w:val="both"/>
              <w:rPr>
                <w:rFonts w:ascii="Arial" w:hAnsi="Arial" w:cs="Arial"/>
                <w:bCs/>
                <w:iCs/>
                <w:lang w:val="es-ES_tradnl"/>
              </w:rPr>
            </w:pPr>
            <w:r>
              <w:rPr>
                <w:rFonts w:ascii="Arial" w:hAnsi="Arial" w:cs="Arial"/>
                <w:bCs/>
                <w:iCs/>
                <w:lang w:val="es-ES_tradnl"/>
              </w:rPr>
              <w:t>Esta ponderación se ha establecido en función de la suma de horas totales de las acciones que configuran la licitación, respecto de la duración individual de cada una de ellas.</w:t>
            </w:r>
          </w:p>
          <w:p w:rsidR="00AA5C27" w:rsidRPr="00440557" w:rsidRDefault="00AA5C27" w:rsidP="002417B9">
            <w:pPr>
              <w:autoSpaceDE w:val="0"/>
              <w:autoSpaceDN w:val="0"/>
              <w:adjustRightInd w:val="0"/>
              <w:spacing w:before="120" w:after="120" w:line="240" w:lineRule="auto"/>
              <w:jc w:val="both"/>
              <w:rPr>
                <w:rFonts w:ascii="Arial" w:hAnsi="Arial" w:cs="Arial"/>
                <w:sz w:val="24"/>
                <w:szCs w:val="24"/>
                <w:lang w:val="es-ES_tradnl"/>
              </w:rPr>
            </w:pPr>
          </w:p>
        </w:tc>
      </w:tr>
    </w:tbl>
    <w:p w:rsidR="00266587" w:rsidRDefault="00266587" w:rsidP="004842E3">
      <w:pPr>
        <w:pStyle w:val="Predeterminado"/>
        <w:spacing w:before="120" w:after="120"/>
        <w:jc w:val="both"/>
        <w:rPr>
          <w:rFonts w:ascii="Arial" w:hAnsi="Arial" w:cs="Arial"/>
        </w:rPr>
      </w:pPr>
    </w:p>
    <w:p w:rsidR="00170FB4" w:rsidRDefault="00170FB4" w:rsidP="004842E3">
      <w:pPr>
        <w:pStyle w:val="Predeterminado"/>
        <w:spacing w:before="120" w:after="120"/>
        <w:jc w:val="both"/>
        <w:rPr>
          <w:rFonts w:ascii="Arial" w:hAnsi="Arial" w:cs="Arial"/>
        </w:rPr>
      </w:pPr>
    </w:p>
    <w:p w:rsidR="00170FB4" w:rsidRPr="000A2B4B" w:rsidRDefault="00170FB4" w:rsidP="004842E3">
      <w:pPr>
        <w:pStyle w:val="Predeterminado"/>
        <w:spacing w:before="120" w:after="120"/>
        <w:jc w:val="both"/>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H.- Plazo de ejecución, posibilidad de prórroga y penalizaciones.</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1093"/>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6C39C2" w:rsidRDefault="006C39C2" w:rsidP="006C39C2">
            <w:pPr>
              <w:autoSpaceDE w:val="0"/>
              <w:autoSpaceDN w:val="0"/>
              <w:adjustRightInd w:val="0"/>
              <w:spacing w:after="0" w:line="240" w:lineRule="auto"/>
              <w:jc w:val="both"/>
              <w:rPr>
                <w:rFonts w:ascii="Arial" w:hAnsi="Arial" w:cs="Arial"/>
                <w:b/>
                <w:sz w:val="24"/>
                <w:szCs w:val="24"/>
                <w:lang w:val="es-ES_tradnl"/>
              </w:rPr>
            </w:pPr>
            <w:r>
              <w:rPr>
                <w:rFonts w:ascii="Arial" w:hAnsi="Arial" w:cs="Arial"/>
                <w:b/>
                <w:lang w:val="es-ES_tradnl"/>
              </w:rPr>
              <w:t>El plazo de ejecución previsto para las acciones formativas es :</w:t>
            </w:r>
          </w:p>
          <w:p w:rsidR="006C39C2" w:rsidRDefault="006C39C2" w:rsidP="006C39C2">
            <w:pPr>
              <w:autoSpaceDE w:val="0"/>
              <w:autoSpaceDN w:val="0"/>
              <w:adjustRightInd w:val="0"/>
              <w:spacing w:after="0" w:line="240" w:lineRule="auto"/>
              <w:jc w:val="both"/>
              <w:rPr>
                <w:rFonts w:ascii="Arial" w:hAnsi="Arial" w:cs="Arial"/>
                <w:sz w:val="24"/>
                <w:szCs w:val="24"/>
                <w:lang w:val="es-ES_tradnl"/>
              </w:rPr>
            </w:pPr>
          </w:p>
          <w:p w:rsidR="006C39C2" w:rsidRDefault="00AD4265" w:rsidP="006C39C2">
            <w:pPr>
              <w:tabs>
                <w:tab w:val="left" w:pos="7313"/>
              </w:tabs>
              <w:autoSpaceDE w:val="0"/>
              <w:autoSpaceDN w:val="0"/>
              <w:jc w:val="both"/>
              <w:rPr>
                <w:rFonts w:ascii="Arial" w:hAnsi="Arial" w:cs="Arial"/>
                <w:lang w:val="es-ES_tradnl" w:eastAsia="en-US"/>
              </w:rPr>
            </w:pPr>
            <w:r>
              <w:rPr>
                <w:rFonts w:ascii="Arial" w:hAnsi="Arial" w:cs="Arial"/>
                <w:lang w:val="es-ES_tradnl"/>
              </w:rPr>
              <w:t>Desde Febrero 2017 hasta diciembre 2018</w:t>
            </w:r>
            <w:r w:rsidR="006C39C2">
              <w:rPr>
                <w:rFonts w:ascii="Arial" w:hAnsi="Arial" w:cs="Arial"/>
                <w:lang w:val="es-ES_tradnl"/>
              </w:rPr>
              <w:t>: (*).</w:t>
            </w:r>
          </w:p>
          <w:p w:rsidR="006C39C2" w:rsidRDefault="006C39C2" w:rsidP="006C39C2">
            <w:pPr>
              <w:autoSpaceDE w:val="0"/>
              <w:autoSpaceDN w:val="0"/>
              <w:adjustRightInd w:val="0"/>
              <w:jc w:val="both"/>
              <w:rPr>
                <w:rFonts w:ascii="Arial" w:hAnsi="Arial" w:cs="Arial"/>
                <w:lang w:val="es-ES_tradnl"/>
              </w:rPr>
            </w:pPr>
            <w:r>
              <w:rPr>
                <w:rFonts w:ascii="Arial" w:hAnsi="Arial" w:cs="Arial"/>
                <w:lang w:val="es-ES_tradnl"/>
              </w:rPr>
              <w:t>(*) Sujeto a la determinación del calendario de días festivos.</w:t>
            </w:r>
          </w:p>
          <w:p w:rsidR="00BC05C9" w:rsidRPr="006B3893" w:rsidRDefault="00BC05C9" w:rsidP="00BC05C9">
            <w:pPr>
              <w:tabs>
                <w:tab w:val="left" w:pos="2182"/>
              </w:tabs>
              <w:autoSpaceDE w:val="0"/>
              <w:autoSpaceDN w:val="0"/>
              <w:adjustRightInd w:val="0"/>
              <w:spacing w:before="120" w:after="120"/>
              <w:jc w:val="both"/>
              <w:rPr>
                <w:rFonts w:ascii="Arial" w:hAnsi="Arial" w:cs="Arial"/>
                <w:lang w:val="es-ES_tradnl"/>
              </w:rPr>
            </w:pPr>
            <w:r w:rsidRPr="006B3893">
              <w:rPr>
                <w:rFonts w:ascii="Arial" w:hAnsi="Arial" w:cs="Arial"/>
                <w:lang w:val="es-ES_tradnl"/>
              </w:rPr>
              <w:t>I</w:t>
            </w:r>
            <w:r>
              <w:rPr>
                <w:rFonts w:ascii="Arial" w:hAnsi="Arial" w:cs="Arial"/>
                <w:lang w:val="es-ES_tradnl"/>
              </w:rPr>
              <w:t>NSERTA</w:t>
            </w:r>
            <w:r w:rsidRPr="006B3893">
              <w:rPr>
                <w:rFonts w:ascii="Arial" w:hAnsi="Arial" w:cs="Arial"/>
                <w:lang w:val="es-ES_tradnl"/>
              </w:rPr>
              <w:t xml:space="preserve"> </w:t>
            </w:r>
            <w:r>
              <w:rPr>
                <w:rFonts w:ascii="Arial" w:hAnsi="Arial" w:cs="Arial"/>
                <w:lang w:val="es-ES_tradnl"/>
              </w:rPr>
              <w:t xml:space="preserve">EMPLEO </w:t>
            </w:r>
            <w:r w:rsidRPr="006B3893">
              <w:rPr>
                <w:rFonts w:ascii="Arial" w:hAnsi="Arial" w:cs="Arial"/>
                <w:lang w:val="es-ES_tradnl"/>
              </w:rPr>
              <w:t xml:space="preserve">concretará el calendario de ejecución de las diferentes acciones objeto del servicio conforme a las necesidades de los destinatarios. </w:t>
            </w:r>
            <w:r>
              <w:rPr>
                <w:rFonts w:ascii="Arial" w:hAnsi="Arial" w:cs="Arial"/>
                <w:lang w:val="es-ES_tradnl"/>
              </w:rPr>
              <w:t>El licitador se compromete a seguir las directrices que en materia de seguimiento y evaluación determine la entidad contratante, obligándose a cumplimentar y entregar la documentación en los plazos y formas establecidos utilizando los formatos que INSERTA EMPLEO le requiera.</w:t>
            </w:r>
          </w:p>
          <w:p w:rsidR="002F004E" w:rsidRPr="00BC05C9" w:rsidRDefault="00BC05C9" w:rsidP="006C39C2">
            <w:pPr>
              <w:pStyle w:val="Predeterminado"/>
              <w:jc w:val="both"/>
              <w:rPr>
                <w:rFonts w:ascii="Arial" w:hAnsi="Arial" w:cs="Arial"/>
                <w:color w:val="000000"/>
                <w:sz w:val="22"/>
                <w:szCs w:val="22"/>
              </w:rPr>
            </w:pPr>
            <w:r w:rsidRPr="006B3893">
              <w:rPr>
                <w:rFonts w:ascii="Arial" w:hAnsi="Arial" w:cs="Arial"/>
                <w:sz w:val="22"/>
                <w:szCs w:val="22"/>
                <w:lang w:val="es-ES_tradnl"/>
              </w:rPr>
              <w:t>El plazo de ejecución para los servicios referenciados será desde la firma del contrato hasta una fecha má</w:t>
            </w:r>
            <w:r>
              <w:rPr>
                <w:rFonts w:ascii="Arial" w:hAnsi="Arial" w:cs="Arial"/>
                <w:sz w:val="22"/>
                <w:szCs w:val="22"/>
                <w:lang w:val="es-ES_tradnl"/>
              </w:rPr>
              <w:t>xima del 31 de Diciembre de 2018</w:t>
            </w:r>
            <w:r w:rsidRPr="006B3893">
              <w:rPr>
                <w:rFonts w:ascii="Arial" w:hAnsi="Arial" w:cs="Arial"/>
                <w:sz w:val="22"/>
                <w:szCs w:val="22"/>
                <w:lang w:val="es-ES_tradnl"/>
              </w:rPr>
              <w:t>, sin posibilidad de prórroga.</w:t>
            </w:r>
          </w:p>
        </w:tc>
      </w:tr>
    </w:tbl>
    <w:p w:rsidR="002F004E" w:rsidRPr="000A2B4B" w:rsidRDefault="002F004E">
      <w:pPr>
        <w:pStyle w:val="Predeterminado"/>
        <w:spacing w:before="120" w:after="120"/>
        <w:jc w:val="both"/>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 xml:space="preserve">I.- Forma de pago </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343"/>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La facturación de los servicios prestados por parte del Contratista se efectuará una vez prestado el servicio previa aceptación, o podrá pactarse con carácter mensual conforme al trabajo efectivo realizado.</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El pago de los honorarios del contr</w:t>
            </w:r>
            <w:r w:rsidR="00AD4265">
              <w:rPr>
                <w:rFonts w:ascii="Arial" w:hAnsi="Arial" w:cs="Arial"/>
                <w:sz w:val="22"/>
                <w:szCs w:val="22"/>
              </w:rPr>
              <w:t xml:space="preserve">atista se hará efectivo por </w:t>
            </w:r>
            <w:r w:rsidRPr="000A2B4B">
              <w:rPr>
                <w:rFonts w:ascii="Arial" w:hAnsi="Arial" w:cs="Arial"/>
                <w:sz w:val="22"/>
                <w:szCs w:val="22"/>
              </w:rPr>
              <w:t>INSERTA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w:t>
            </w:r>
            <w:r w:rsidR="00AD4265">
              <w:rPr>
                <w:rFonts w:ascii="Arial" w:hAnsi="Arial" w:cs="Arial"/>
                <w:sz w:val="22"/>
                <w:szCs w:val="22"/>
              </w:rPr>
              <w:t xml:space="preserve">l efecto por </w:t>
            </w:r>
            <w:r w:rsidRPr="000A2B4B">
              <w:rPr>
                <w:rFonts w:ascii="Arial" w:hAnsi="Arial" w:cs="Arial"/>
                <w:sz w:val="22"/>
                <w:szCs w:val="22"/>
              </w:rPr>
              <w:t>Inserta, los cuales el Contratista manifiesta conocer y aceptar.</w:t>
            </w:r>
          </w:p>
          <w:p w:rsidR="002F004E" w:rsidRPr="000A2B4B" w:rsidRDefault="000A2B4B">
            <w:pPr>
              <w:pStyle w:val="Predeterminado"/>
              <w:jc w:val="both"/>
              <w:rPr>
                <w:rFonts w:ascii="Arial" w:hAnsi="Arial" w:cs="Arial"/>
              </w:rPr>
            </w:pPr>
            <w:r w:rsidRPr="000A2B4B">
              <w:rPr>
                <w:rFonts w:ascii="Arial" w:hAnsi="Arial" w:cs="Arial"/>
                <w:sz w:val="22"/>
                <w:szCs w:val="22"/>
              </w:rPr>
              <w:t>Las facturas correspondientes a la adjudicación deberán cumplir los siguientes requisitos:</w:t>
            </w:r>
          </w:p>
          <w:p w:rsidR="002F004E" w:rsidRPr="000A2B4B" w:rsidRDefault="000A2B4B">
            <w:pPr>
              <w:pStyle w:val="Predeterminado"/>
              <w:numPr>
                <w:ilvl w:val="0"/>
                <w:numId w:val="1"/>
              </w:numPr>
              <w:tabs>
                <w:tab w:val="left" w:pos="1080"/>
                <w:tab w:val="left" w:pos="2352"/>
              </w:tabs>
              <w:ind w:left="540"/>
              <w:jc w:val="both"/>
              <w:rPr>
                <w:rFonts w:ascii="Arial" w:hAnsi="Arial" w:cs="Arial"/>
              </w:rPr>
            </w:pPr>
            <w:r w:rsidRPr="000A2B4B">
              <w:rPr>
                <w:rFonts w:ascii="Arial" w:hAnsi="Arial" w:cs="Arial"/>
                <w:sz w:val="22"/>
                <w:szCs w:val="22"/>
              </w:rPr>
              <w:t>Deberán enviarse por correo electrónico, correo ordinario o mensajería a la A</w:t>
            </w:r>
            <w:r w:rsidR="00884C81">
              <w:rPr>
                <w:rFonts w:ascii="Arial" w:hAnsi="Arial" w:cs="Arial"/>
                <w:sz w:val="22"/>
                <w:szCs w:val="22"/>
              </w:rPr>
              <w:t>s</w:t>
            </w:r>
            <w:r w:rsidRPr="000A2B4B">
              <w:rPr>
                <w:rFonts w:ascii="Arial" w:hAnsi="Arial" w:cs="Arial"/>
                <w:sz w:val="22"/>
                <w:szCs w:val="22"/>
              </w:rPr>
              <w:t>ociaci</w:t>
            </w:r>
            <w:r w:rsidR="00884C81">
              <w:rPr>
                <w:rFonts w:ascii="Arial" w:hAnsi="Arial" w:cs="Arial"/>
                <w:sz w:val="22"/>
                <w:szCs w:val="22"/>
              </w:rPr>
              <w:t>ón Inserta Empleo</w:t>
            </w:r>
            <w:r w:rsidRPr="000A2B4B">
              <w:rPr>
                <w:rFonts w:ascii="Arial" w:hAnsi="Arial" w:cs="Arial"/>
                <w:sz w:val="22"/>
                <w:szCs w:val="22"/>
              </w:rPr>
              <w:t xml:space="preserve">, A/A de Carolina Guerra Ortiz, Avd. Rafael Cabrera nº 3 bajo, CP 35002 Las Palmas de Gran Canaria, Las Palmas </w:t>
            </w:r>
          </w:p>
          <w:p w:rsidR="002F004E" w:rsidRPr="000A2B4B" w:rsidRDefault="000A2B4B">
            <w:pPr>
              <w:pStyle w:val="Predeterminado"/>
              <w:numPr>
                <w:ilvl w:val="0"/>
                <w:numId w:val="1"/>
              </w:numPr>
              <w:tabs>
                <w:tab w:val="left" w:pos="1080"/>
                <w:tab w:val="left" w:pos="2352"/>
              </w:tabs>
              <w:ind w:left="540"/>
              <w:jc w:val="both"/>
              <w:rPr>
                <w:rFonts w:ascii="Arial" w:hAnsi="Arial" w:cs="Arial"/>
              </w:rPr>
            </w:pPr>
            <w:r w:rsidRPr="000A2B4B">
              <w:rPr>
                <w:rFonts w:ascii="Arial" w:hAnsi="Arial" w:cs="Arial"/>
              </w:rPr>
              <w:t xml:space="preserve">En el </w:t>
            </w:r>
            <w:r w:rsidRPr="000A2B4B">
              <w:rPr>
                <w:rFonts w:ascii="Arial" w:hAnsi="Arial" w:cs="Arial"/>
                <w:sz w:val="22"/>
                <w:szCs w:val="22"/>
              </w:rPr>
              <w:t xml:space="preserve">concepto de la/s factura/s, se indicará, además del detalle de los servicios prestados el desglose por cada programa y proyecto implicado. </w:t>
            </w:r>
          </w:p>
          <w:p w:rsidR="002F004E" w:rsidRPr="000A2B4B" w:rsidRDefault="000A2B4B">
            <w:pPr>
              <w:pStyle w:val="Predeterminado"/>
              <w:numPr>
                <w:ilvl w:val="0"/>
                <w:numId w:val="1"/>
              </w:numPr>
              <w:tabs>
                <w:tab w:val="left" w:pos="1080"/>
                <w:tab w:val="left" w:pos="2352"/>
              </w:tabs>
              <w:ind w:left="540"/>
              <w:jc w:val="both"/>
              <w:rPr>
                <w:rFonts w:ascii="Arial" w:hAnsi="Arial" w:cs="Arial"/>
              </w:rPr>
            </w:pPr>
            <w:r w:rsidRPr="000A2B4B">
              <w:rPr>
                <w:rFonts w:ascii="Arial" w:hAnsi="Arial" w:cs="Arial"/>
                <w:sz w:val="22"/>
                <w:szCs w:val="22"/>
              </w:rPr>
              <w:t xml:space="preserve">Por otro lado, deberá incluirse el siguiente (o siguientes) texto(s), en función del (de los) Programa(s) Operativo(s) que proceda(n), según </w:t>
            </w:r>
            <w:r w:rsidR="00AD4265">
              <w:rPr>
                <w:rFonts w:ascii="Arial" w:hAnsi="Arial" w:cs="Arial"/>
                <w:sz w:val="22"/>
                <w:szCs w:val="22"/>
              </w:rPr>
              <w:t xml:space="preserve">las indicaciones que </w:t>
            </w:r>
            <w:r w:rsidR="00AD4265">
              <w:rPr>
                <w:rFonts w:ascii="Arial" w:hAnsi="Arial" w:cs="Arial"/>
                <w:sz w:val="22"/>
                <w:szCs w:val="22"/>
              </w:rPr>
              <w:lastRenderedPageBreak/>
              <w:t xml:space="preserve">marque </w:t>
            </w:r>
            <w:r w:rsidRPr="000A2B4B">
              <w:rPr>
                <w:rFonts w:ascii="Arial" w:hAnsi="Arial" w:cs="Arial"/>
                <w:sz w:val="22"/>
                <w:szCs w:val="22"/>
              </w:rPr>
              <w:t>Inserta:</w:t>
            </w:r>
          </w:p>
          <w:p w:rsidR="002F004E" w:rsidRPr="000A2B4B" w:rsidRDefault="000A2B4B">
            <w:pPr>
              <w:pStyle w:val="Predeterminado"/>
              <w:spacing w:after="120"/>
              <w:ind w:left="567"/>
              <w:jc w:val="both"/>
              <w:rPr>
                <w:rFonts w:ascii="Arial" w:hAnsi="Arial" w:cs="Arial"/>
              </w:rPr>
            </w:pPr>
            <w:r w:rsidRPr="000A2B4B">
              <w:rPr>
                <w:rFonts w:ascii="Arial" w:hAnsi="Arial" w:cs="Arial"/>
                <w:i/>
                <w:iCs/>
              </w:rPr>
              <w:t>“Prestación de servicios realizada en el marco del Programa Operativo de Inclusión Social y de la Economía Social cofinanciado por el Fondo Social Europeo.”</w:t>
            </w:r>
          </w:p>
          <w:p w:rsidR="002F004E" w:rsidRPr="000A2B4B" w:rsidRDefault="000A2B4B">
            <w:pPr>
              <w:pStyle w:val="Predeterminado"/>
              <w:spacing w:after="120"/>
              <w:ind w:left="567"/>
              <w:jc w:val="both"/>
              <w:rPr>
                <w:rFonts w:ascii="Arial" w:hAnsi="Arial" w:cs="Arial"/>
              </w:rPr>
            </w:pPr>
            <w:r w:rsidRPr="000A2B4B">
              <w:rPr>
                <w:rFonts w:ascii="Arial" w:hAnsi="Arial" w:cs="Arial"/>
                <w:iCs/>
              </w:rPr>
              <w:t>                                               y/o</w:t>
            </w:r>
          </w:p>
          <w:p w:rsidR="002F004E" w:rsidRPr="000A2B4B" w:rsidRDefault="000A2B4B">
            <w:pPr>
              <w:pStyle w:val="Predeterminado"/>
              <w:spacing w:after="120"/>
              <w:ind w:left="567"/>
              <w:jc w:val="both"/>
              <w:rPr>
                <w:rFonts w:ascii="Arial" w:hAnsi="Arial" w:cs="Arial"/>
              </w:rPr>
            </w:pPr>
            <w:r w:rsidRPr="000A2B4B">
              <w:rPr>
                <w:rFonts w:ascii="Arial" w:hAnsi="Arial" w:cs="Arial"/>
                <w:i/>
                <w:iCs/>
              </w:rPr>
              <w:t>“Prestación de servicios realizada en el marco del Programa Operativo de Empleo Juvenil cofinanciado por el Fondo Social Europeo”</w:t>
            </w:r>
          </w:p>
        </w:tc>
      </w:tr>
    </w:tbl>
    <w:p w:rsidR="002F004E" w:rsidRPr="000A2B4B" w:rsidRDefault="002F004E">
      <w:pPr>
        <w:pStyle w:val="Predeterminado"/>
        <w:tabs>
          <w:tab w:val="left" w:pos="7230"/>
        </w:tabs>
        <w:jc w:val="both"/>
        <w:rPr>
          <w:rFonts w:ascii="Arial" w:hAnsi="Arial" w:cs="Arial"/>
        </w:rPr>
      </w:pPr>
    </w:p>
    <w:p w:rsidR="002F004E" w:rsidRPr="000A2B4B" w:rsidRDefault="000A2B4B">
      <w:pPr>
        <w:pStyle w:val="Predeterminado"/>
        <w:tabs>
          <w:tab w:val="left" w:pos="7230"/>
        </w:tabs>
        <w:jc w:val="both"/>
        <w:rPr>
          <w:rFonts w:ascii="Arial" w:hAnsi="Arial" w:cs="Arial"/>
        </w:rPr>
      </w:pPr>
      <w:r w:rsidRPr="000A2B4B">
        <w:rPr>
          <w:rFonts w:ascii="Arial" w:hAnsi="Arial" w:cs="Arial"/>
          <w:b/>
          <w:sz w:val="22"/>
        </w:rPr>
        <w:t>J.- Mesa de Contratación</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773"/>
      </w:tblGrid>
      <w:tr w:rsidR="002F004E" w:rsidRPr="000A2B4B">
        <w:trPr>
          <w:trHeight w:val="2040"/>
        </w:trPr>
        <w:tc>
          <w:tcPr>
            <w:tcW w:w="8773"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jc w:val="both"/>
              <w:rPr>
                <w:rFonts w:ascii="Arial" w:hAnsi="Arial" w:cs="Arial"/>
              </w:rPr>
            </w:pPr>
            <w:r w:rsidRPr="000A2B4B">
              <w:rPr>
                <w:rFonts w:ascii="Arial" w:hAnsi="Arial" w:cs="Arial"/>
                <w:sz w:val="22"/>
              </w:rPr>
              <w:t>La Mesa de Contratación será la responsable de proponer la adjudicación de la contratación, y estará compuesta por los siguientes miembros:</w:t>
            </w:r>
          </w:p>
          <w:p w:rsidR="002F004E" w:rsidRPr="000A2B4B" w:rsidRDefault="000A2B4B" w:rsidP="004842E3">
            <w:pPr>
              <w:pStyle w:val="Predeterminado"/>
              <w:numPr>
                <w:ilvl w:val="0"/>
                <w:numId w:val="12"/>
              </w:numPr>
              <w:tabs>
                <w:tab w:val="left" w:pos="1134"/>
              </w:tabs>
              <w:spacing w:after="0"/>
              <w:ind w:left="567"/>
              <w:jc w:val="both"/>
              <w:rPr>
                <w:rFonts w:ascii="Arial" w:hAnsi="Arial" w:cs="Arial"/>
              </w:rPr>
            </w:pPr>
            <w:r w:rsidRPr="000A2B4B">
              <w:rPr>
                <w:rFonts w:ascii="Arial" w:hAnsi="Arial" w:cs="Arial"/>
              </w:rPr>
              <w:t xml:space="preserve">Presidente: Dirección de Área de </w:t>
            </w:r>
            <w:r w:rsidR="006874D9">
              <w:rPr>
                <w:rFonts w:ascii="Arial" w:hAnsi="Arial" w:cs="Arial"/>
              </w:rPr>
              <w:t>Talento Externo</w:t>
            </w:r>
            <w:r w:rsidRPr="000A2B4B">
              <w:rPr>
                <w:rFonts w:ascii="Arial" w:hAnsi="Arial" w:cs="Arial"/>
              </w:rPr>
              <w:t xml:space="preserve">. </w:t>
            </w:r>
          </w:p>
          <w:p w:rsidR="002F004E" w:rsidRPr="000A2B4B" w:rsidRDefault="000A2B4B" w:rsidP="004842E3">
            <w:pPr>
              <w:pStyle w:val="Predeterminado"/>
              <w:numPr>
                <w:ilvl w:val="0"/>
                <w:numId w:val="12"/>
              </w:numPr>
              <w:tabs>
                <w:tab w:val="left" w:pos="1134"/>
              </w:tabs>
              <w:spacing w:after="0"/>
              <w:ind w:left="567"/>
              <w:jc w:val="both"/>
              <w:rPr>
                <w:rFonts w:ascii="Arial" w:hAnsi="Arial" w:cs="Arial"/>
              </w:rPr>
            </w:pPr>
            <w:r w:rsidRPr="000A2B4B">
              <w:rPr>
                <w:rFonts w:ascii="Arial" w:hAnsi="Arial" w:cs="Arial"/>
              </w:rPr>
              <w:t xml:space="preserve">Secretario: designado por la Dirección General. </w:t>
            </w:r>
          </w:p>
          <w:p w:rsidR="002F004E" w:rsidRPr="000A2B4B" w:rsidRDefault="000A2B4B" w:rsidP="004842E3">
            <w:pPr>
              <w:pStyle w:val="Predeterminado"/>
              <w:numPr>
                <w:ilvl w:val="0"/>
                <w:numId w:val="12"/>
              </w:numPr>
              <w:tabs>
                <w:tab w:val="left" w:pos="1134"/>
              </w:tabs>
              <w:spacing w:after="0"/>
              <w:ind w:left="567"/>
              <w:jc w:val="both"/>
              <w:rPr>
                <w:rFonts w:ascii="Arial" w:hAnsi="Arial" w:cs="Arial"/>
              </w:rPr>
            </w:pPr>
            <w:r w:rsidRPr="000A2B4B">
              <w:rPr>
                <w:rFonts w:ascii="Arial" w:hAnsi="Arial" w:cs="Arial"/>
              </w:rPr>
              <w:t>Vocales: promotor o vocal en representación de licitadores territoriales, y un vocal permanente designado por la Presidencia de la Mesa.</w:t>
            </w:r>
          </w:p>
        </w:tc>
      </w:tr>
    </w:tbl>
    <w:p w:rsidR="002F004E" w:rsidRPr="000A2B4B" w:rsidRDefault="002F004E">
      <w:pPr>
        <w:pStyle w:val="Predeterminado"/>
        <w:jc w:val="both"/>
        <w:rPr>
          <w:rFonts w:ascii="Arial" w:hAnsi="Arial" w:cs="Arial"/>
        </w:rPr>
      </w:pPr>
    </w:p>
    <w:p w:rsidR="002F004E" w:rsidRPr="000A2B4B" w:rsidRDefault="000A2B4B">
      <w:pPr>
        <w:pStyle w:val="Predeterminado"/>
        <w:spacing w:before="80" w:after="80"/>
        <w:jc w:val="both"/>
        <w:rPr>
          <w:rFonts w:ascii="Arial" w:hAnsi="Arial" w:cs="Arial"/>
        </w:rPr>
      </w:pPr>
      <w:r w:rsidRPr="000A2B4B">
        <w:rPr>
          <w:rFonts w:ascii="Arial" w:hAnsi="Arial" w:cs="Arial"/>
          <w:b/>
          <w:sz w:val="22"/>
          <w:szCs w:val="22"/>
        </w:rPr>
        <w:t>K.- Información adicional.</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1093"/>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jc w:val="both"/>
              <w:rPr>
                <w:rFonts w:ascii="Arial" w:hAnsi="Arial" w:cs="Arial"/>
              </w:rPr>
            </w:pPr>
            <w:r w:rsidRPr="000A2B4B">
              <w:rPr>
                <w:rFonts w:ascii="Arial" w:hAnsi="Arial" w:cs="Arial"/>
                <w:sz w:val="22"/>
                <w:szCs w:val="22"/>
              </w:rPr>
              <w:t>En caso de duda sobre el contenido de los pliegos o la presentación de las ofertas, los concursantes podrán solicitar las aclaraciones pertinentes po</w:t>
            </w:r>
            <w:r w:rsidR="00AD4265">
              <w:rPr>
                <w:rFonts w:ascii="Arial" w:hAnsi="Arial" w:cs="Arial"/>
                <w:sz w:val="22"/>
                <w:szCs w:val="22"/>
              </w:rPr>
              <w:t>niéndose en comunicación con</w:t>
            </w:r>
            <w:r w:rsidRPr="000A2B4B">
              <w:rPr>
                <w:rFonts w:ascii="Arial" w:hAnsi="Arial" w:cs="Arial"/>
                <w:sz w:val="22"/>
                <w:szCs w:val="22"/>
              </w:rPr>
              <w:t xml:space="preserve"> Inserta, a la atención de Carolina Guerra Ortiz</w:t>
            </w:r>
            <w:r w:rsidRPr="000A2B4B">
              <w:rPr>
                <w:rFonts w:ascii="Arial" w:hAnsi="Arial" w:cs="Arial"/>
              </w:rPr>
              <w:t xml:space="preserve">, </w:t>
            </w:r>
            <w:r w:rsidRPr="000A2B4B">
              <w:rPr>
                <w:rFonts w:ascii="Arial" w:hAnsi="Arial" w:cs="Arial"/>
                <w:sz w:val="22"/>
                <w:szCs w:val="22"/>
              </w:rPr>
              <w:t xml:space="preserve">por correo electrónico: </w:t>
            </w:r>
            <w:hyperlink r:id="rId10" w:history="1">
              <w:r w:rsidR="009208A5" w:rsidRPr="00A6645A">
                <w:rPr>
                  <w:rStyle w:val="Hipervnculo"/>
                  <w:rFonts w:ascii="Arial" w:hAnsi="Arial" w:cs="Arial"/>
                  <w:sz w:val="22"/>
                  <w:szCs w:val="22"/>
                  <w:lang w:bidi="es-ES"/>
                </w:rPr>
                <w:t>cguerra.inserta@fundaciononce.es</w:t>
              </w:r>
            </w:hyperlink>
            <w:r w:rsidRPr="000A2B4B">
              <w:rPr>
                <w:rFonts w:ascii="Arial" w:hAnsi="Arial" w:cs="Arial"/>
                <w:sz w:val="22"/>
                <w:szCs w:val="22"/>
              </w:rPr>
              <w:t xml:space="preserve"> </w:t>
            </w:r>
            <w:r w:rsidRPr="000A2B4B">
              <w:rPr>
                <w:rFonts w:ascii="Arial" w:hAnsi="Arial" w:cs="Arial"/>
              </w:rPr>
              <w:t xml:space="preserve">o por </w:t>
            </w:r>
            <w:r w:rsidRPr="000A2B4B">
              <w:rPr>
                <w:rFonts w:ascii="Arial" w:hAnsi="Arial" w:cs="Arial"/>
                <w:spacing w:val="-2"/>
                <w:sz w:val="22"/>
                <w:szCs w:val="22"/>
              </w:rPr>
              <w:t xml:space="preserve">en el teléfono </w:t>
            </w:r>
            <w:r w:rsidRPr="000A2B4B">
              <w:rPr>
                <w:rFonts w:ascii="Arial" w:hAnsi="Arial" w:cs="Arial"/>
                <w:spacing w:val="-2"/>
              </w:rPr>
              <w:t>en el número 928 433468</w:t>
            </w:r>
            <w:r w:rsidRPr="000A2B4B">
              <w:rPr>
                <w:rFonts w:ascii="Arial" w:hAnsi="Arial" w:cs="Arial"/>
                <w:sz w:val="22"/>
                <w:szCs w:val="22"/>
              </w:rPr>
              <w:t>. Las dudas podrán aclararse por teléfono o por correo electrónico.</w:t>
            </w:r>
          </w:p>
        </w:tc>
      </w:tr>
    </w:tbl>
    <w:p w:rsidR="002F004E" w:rsidRPr="000A2B4B" w:rsidRDefault="002F004E">
      <w:pPr>
        <w:pStyle w:val="Predeterminado"/>
        <w:spacing w:before="80" w:after="80"/>
        <w:jc w:val="both"/>
        <w:rPr>
          <w:rFonts w:ascii="Arial" w:hAnsi="Arial" w:cs="Arial"/>
        </w:rPr>
      </w:pPr>
    </w:p>
    <w:p w:rsidR="002F004E" w:rsidRPr="000A2B4B" w:rsidRDefault="000A2B4B">
      <w:pPr>
        <w:pStyle w:val="Predeterminado"/>
        <w:spacing w:before="80" w:after="80"/>
        <w:jc w:val="both"/>
        <w:rPr>
          <w:rFonts w:ascii="Arial" w:hAnsi="Arial" w:cs="Arial"/>
        </w:rPr>
      </w:pPr>
      <w:r w:rsidRPr="000A2B4B">
        <w:rPr>
          <w:rFonts w:ascii="Arial" w:hAnsi="Arial" w:cs="Arial"/>
          <w:b/>
          <w:sz w:val="22"/>
          <w:szCs w:val="22"/>
        </w:rPr>
        <w:t xml:space="preserve">L.- Revisión de precios </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336"/>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spacing w:before="80" w:after="80"/>
              <w:jc w:val="both"/>
              <w:rPr>
                <w:rFonts w:ascii="Arial" w:hAnsi="Arial" w:cs="Arial"/>
              </w:rPr>
            </w:pPr>
            <w:r w:rsidRPr="000A2B4B">
              <w:rPr>
                <w:rFonts w:ascii="Arial" w:hAnsi="Arial" w:cs="Arial"/>
                <w:i/>
                <w:sz w:val="22"/>
                <w:szCs w:val="22"/>
              </w:rPr>
              <w:t>NO APLICA</w:t>
            </w:r>
          </w:p>
        </w:tc>
      </w:tr>
    </w:tbl>
    <w:p w:rsidR="002F004E" w:rsidRPr="000A2B4B" w:rsidRDefault="002F004E">
      <w:pPr>
        <w:pStyle w:val="Predeterminado"/>
        <w:spacing w:before="80" w:after="80"/>
        <w:jc w:val="both"/>
        <w:rPr>
          <w:rFonts w:ascii="Arial" w:hAnsi="Arial" w:cs="Arial"/>
        </w:rPr>
      </w:pPr>
    </w:p>
    <w:p w:rsidR="002F004E" w:rsidRPr="000A2B4B" w:rsidRDefault="000A2B4B">
      <w:pPr>
        <w:pStyle w:val="Predeterminado"/>
        <w:spacing w:before="80" w:after="80"/>
        <w:jc w:val="both"/>
        <w:rPr>
          <w:rFonts w:ascii="Arial" w:hAnsi="Arial" w:cs="Arial"/>
        </w:rPr>
      </w:pPr>
      <w:r w:rsidRPr="000A2B4B">
        <w:rPr>
          <w:rFonts w:ascii="Arial" w:hAnsi="Arial" w:cs="Arial"/>
          <w:b/>
          <w:sz w:val="22"/>
          <w:szCs w:val="22"/>
        </w:rPr>
        <w:t xml:space="preserve">M.- Difusión y Publicidad </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1093"/>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 xml:space="preserve">En cumplimiento del Reglamento (CE) nº 1828/2006 de la Comisión de 8 de diciembre de 2006, por el que se fijan normas de desarrollo para el Reglamento (CE) nº 1083/2006 </w:t>
            </w:r>
            <w:bookmarkStart w:id="1" w:name="content"/>
            <w:r w:rsidRPr="000A2B4B">
              <w:rPr>
                <w:rFonts w:ascii="Arial" w:hAnsi="Arial" w:cs="Arial"/>
                <w:sz w:val="22"/>
                <w:szCs w:val="22"/>
              </w:rPr>
              <w:t>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w:t>
            </w:r>
            <w:bookmarkEnd w:id="1"/>
            <w:r w:rsidRPr="000A2B4B">
              <w:rPr>
                <w:rFonts w:ascii="Arial" w:hAnsi="Arial" w:cs="Arial"/>
                <w:sz w:val="22"/>
                <w:szCs w:val="22"/>
              </w:rPr>
              <w:t xml:space="preserve">, la empresa adjudicataria deberá cumplir en todo momento con la normativa comunitaria vigente </w:t>
            </w:r>
            <w:r w:rsidRPr="000A2B4B">
              <w:rPr>
                <w:rFonts w:ascii="Arial" w:hAnsi="Arial" w:cs="Arial"/>
                <w:sz w:val="22"/>
                <w:szCs w:val="22"/>
              </w:rPr>
              <w:lastRenderedPageBreak/>
              <w:t xml:space="preserve">en materia de publicidad y difusión de la financiación de los servicios en el marco de un Programa Operativo cofinanciado por el Fondo Social Europeo. </w:t>
            </w:r>
          </w:p>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Inserta trasladará al adjudicatario en el momento de la concertación del servicio, las obligaciones que se deriven del cumplimiento de lo establecido en el citado Reglamento.</w:t>
            </w:r>
          </w:p>
        </w:tc>
      </w:tr>
    </w:tbl>
    <w:p w:rsidR="009F4001" w:rsidRDefault="009F4001">
      <w:pPr>
        <w:pStyle w:val="Predeterminado"/>
        <w:spacing w:before="120" w:after="120"/>
        <w:jc w:val="both"/>
        <w:rPr>
          <w:rFonts w:ascii="Arial" w:hAnsi="Arial" w:cs="Arial"/>
          <w:b/>
          <w:sz w:val="22"/>
          <w:szCs w:val="22"/>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N.- Protección de datos de carácter personal</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587"/>
      </w:tblGrid>
      <w:tr w:rsidR="002F004E" w:rsidRPr="000A2B4B">
        <w:trPr>
          <w:trHeight w:val="1093"/>
        </w:trPr>
        <w:tc>
          <w:tcPr>
            <w:tcW w:w="8587"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spacing w:before="120" w:after="120"/>
              <w:jc w:val="both"/>
              <w:rPr>
                <w:rFonts w:ascii="Arial" w:hAnsi="Arial" w:cs="Arial"/>
              </w:rPr>
            </w:pPr>
            <w:r w:rsidRPr="000A2B4B">
              <w:rPr>
                <w:rFonts w:ascii="Arial" w:hAnsi="Arial" w:cs="Arial"/>
                <w:sz w:val="22"/>
                <w:szCs w:val="22"/>
              </w:rPr>
              <w:t xml:space="preserve">El Contratista se obliga a mantener el más estricto secreto profesional y confidencialidad respecto de los datos de carácter personal a que tuviera acceso por razón del contrato, </w:t>
            </w:r>
            <w:r w:rsidRPr="000A2B4B">
              <w:rPr>
                <w:rFonts w:ascii="Arial" w:hAnsi="Arial" w:cs="Arial"/>
                <w:spacing w:val="-2"/>
                <w:sz w:val="22"/>
                <w:szCs w:val="22"/>
              </w:rPr>
              <w:t>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w:t>
            </w:r>
            <w:r w:rsidR="009208A5">
              <w:rPr>
                <w:rFonts w:ascii="Arial" w:hAnsi="Arial" w:cs="Arial"/>
                <w:spacing w:val="-2"/>
                <w:sz w:val="22"/>
                <w:szCs w:val="22"/>
              </w:rPr>
              <w:t>nsable frente a</w:t>
            </w:r>
            <w:r w:rsidRPr="000A2B4B">
              <w:rPr>
                <w:rFonts w:ascii="Arial" w:hAnsi="Arial" w:cs="Arial"/>
                <w:spacing w:val="-2"/>
                <w:sz w:val="22"/>
                <w:szCs w:val="22"/>
              </w:rPr>
              <w:t xml:space="preserve"> Inserta del incumplimiento de las obligaciones asumidas en virtud de la presente estipulación que sea directamente imputable al mismo o a cualquiera de sus empleados o colaboradores, de cuyo comportamiento deberá igualmente responder fr</w:t>
            </w:r>
            <w:r w:rsidR="009208A5">
              <w:rPr>
                <w:rFonts w:ascii="Arial" w:hAnsi="Arial" w:cs="Arial"/>
                <w:spacing w:val="-2"/>
                <w:sz w:val="22"/>
                <w:szCs w:val="22"/>
              </w:rPr>
              <w:t>ente a</w:t>
            </w:r>
            <w:r w:rsidRPr="000A2B4B">
              <w:rPr>
                <w:rFonts w:ascii="Arial" w:hAnsi="Arial" w:cs="Arial"/>
                <w:spacing w:val="-2"/>
                <w:sz w:val="22"/>
                <w:szCs w:val="22"/>
              </w:rPr>
              <w:t xml:space="preserve"> Inserta.</w:t>
            </w:r>
          </w:p>
          <w:p w:rsidR="002F004E" w:rsidRPr="000A2B4B" w:rsidRDefault="000A2B4B">
            <w:pPr>
              <w:pStyle w:val="Predeterminado"/>
              <w:spacing w:before="120" w:after="120"/>
              <w:jc w:val="both"/>
              <w:rPr>
                <w:rFonts w:ascii="Arial" w:hAnsi="Arial" w:cs="Arial"/>
              </w:rPr>
            </w:pPr>
            <w:r w:rsidRPr="000A2B4B">
              <w:rPr>
                <w:rFonts w:ascii="Arial" w:hAnsi="Arial" w:cs="Arial"/>
                <w:spacing w:val="-2"/>
                <w:sz w:val="22"/>
                <w:szCs w:val="22"/>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w:t>
            </w:r>
            <w:r w:rsidRPr="000A2B4B">
              <w:rPr>
                <w:rFonts w:ascii="Arial" w:hAnsi="Arial" w:cs="Arial"/>
                <w:sz w:val="22"/>
                <w:szCs w:val="22"/>
              </w:rPr>
              <w:t xml:space="preserve"> humana o del medio físico o natural, debiéndose ajustar en todo momento a lo dispuesto sobre este extremo en la Ley Orgánica 15/1999, de 13 de diciembre, de Protección de Datos de Carácter Personal así como en las normas complementarias que la desarrollen.</w:t>
            </w:r>
          </w:p>
        </w:tc>
      </w:tr>
    </w:tbl>
    <w:p w:rsidR="002F004E" w:rsidRPr="000A2B4B" w:rsidRDefault="002F004E">
      <w:pPr>
        <w:pStyle w:val="Predeterminado"/>
        <w:spacing w:before="120" w:after="120"/>
        <w:jc w:val="both"/>
        <w:rPr>
          <w:rFonts w:ascii="Arial" w:hAnsi="Arial" w:cs="Arial"/>
        </w:rPr>
      </w:pPr>
    </w:p>
    <w:p w:rsidR="002F004E" w:rsidRPr="000A2B4B" w:rsidRDefault="000A2B4B">
      <w:pPr>
        <w:pStyle w:val="Predeterminado"/>
        <w:spacing w:before="120" w:after="120"/>
        <w:jc w:val="both"/>
        <w:rPr>
          <w:rFonts w:ascii="Arial" w:hAnsi="Arial" w:cs="Arial"/>
        </w:rPr>
      </w:pPr>
      <w:r w:rsidRPr="000A2B4B">
        <w:rPr>
          <w:rFonts w:ascii="Arial" w:hAnsi="Arial" w:cs="Arial"/>
          <w:b/>
          <w:sz w:val="22"/>
          <w:szCs w:val="22"/>
        </w:rPr>
        <w:t>O.- Observaciones</w:t>
      </w:r>
    </w:p>
    <w:tbl>
      <w:tblPr>
        <w:tblW w:w="0" w:type="auto"/>
        <w:tblInd w:w="-108" w:type="dxa"/>
        <w:tblBorders>
          <w:top w:val="double" w:sz="4" w:space="0" w:color="00000A"/>
          <w:left w:val="double" w:sz="4" w:space="0" w:color="00000A"/>
          <w:bottom w:val="double" w:sz="4" w:space="0" w:color="00000A"/>
          <w:right w:val="double" w:sz="4" w:space="0" w:color="00000A"/>
        </w:tblBorders>
        <w:tblCellMar>
          <w:left w:w="10" w:type="dxa"/>
          <w:right w:w="10" w:type="dxa"/>
        </w:tblCellMar>
        <w:tblLook w:val="0000" w:firstRow="0" w:lastRow="0" w:firstColumn="0" w:lastColumn="0" w:noHBand="0" w:noVBand="0"/>
      </w:tblPr>
      <w:tblGrid>
        <w:gridCol w:w="8602"/>
      </w:tblGrid>
      <w:tr w:rsidR="002F004E" w:rsidRPr="000A2B4B">
        <w:trPr>
          <w:trHeight w:val="45"/>
        </w:trPr>
        <w:tc>
          <w:tcPr>
            <w:tcW w:w="8602" w:type="dxa"/>
            <w:tcBorders>
              <w:top w:val="double" w:sz="4" w:space="0" w:color="00000A"/>
              <w:left w:val="double" w:sz="4" w:space="0" w:color="00000A"/>
              <w:bottom w:val="double" w:sz="4" w:space="0" w:color="00000A"/>
              <w:right w:val="double" w:sz="4" w:space="0" w:color="00000A"/>
            </w:tcBorders>
            <w:shd w:val="clear" w:color="auto" w:fill="auto"/>
            <w:tcMar>
              <w:top w:w="0" w:type="dxa"/>
              <w:left w:w="108" w:type="dxa"/>
              <w:bottom w:w="0" w:type="dxa"/>
              <w:right w:w="108" w:type="dxa"/>
            </w:tcMar>
          </w:tcPr>
          <w:p w:rsidR="002F004E" w:rsidRPr="000A2B4B" w:rsidRDefault="000A2B4B">
            <w:pPr>
              <w:pStyle w:val="Predeterminado"/>
              <w:jc w:val="both"/>
              <w:rPr>
                <w:rFonts w:ascii="Arial" w:hAnsi="Arial" w:cs="Arial"/>
              </w:rPr>
            </w:pPr>
            <w:r w:rsidRPr="000A2B4B">
              <w:rPr>
                <w:rFonts w:ascii="Arial" w:hAnsi="Arial" w:cs="Arial"/>
                <w:sz w:val="22"/>
                <w:szCs w:val="22"/>
              </w:rPr>
              <w:t xml:space="preserve">En el caso de que el licitador pretenda </w:t>
            </w:r>
            <w:r w:rsidRPr="000A2B4B">
              <w:rPr>
                <w:rFonts w:ascii="Arial" w:hAnsi="Arial" w:cs="Arial"/>
                <w:b/>
                <w:sz w:val="22"/>
                <w:szCs w:val="22"/>
              </w:rPr>
              <w:t>subcontratar</w:t>
            </w:r>
            <w:r w:rsidRPr="000A2B4B">
              <w:rPr>
                <w:rFonts w:ascii="Arial" w:hAnsi="Arial" w:cs="Arial"/>
                <w:sz w:val="22"/>
                <w:szCs w:val="22"/>
              </w:rPr>
              <w:t xml:space="preserve"> algún servicio, deberá tener en cuenta el porcentaje marcado en los Pliegos Generales en el punto 4 (Cesión del contrato y subcontratación), y documentar expresamente el concepto de subcontratación y el porcentaje que representa sobre el</w:t>
            </w:r>
            <w:r w:rsidRPr="000A2B4B">
              <w:rPr>
                <w:rFonts w:ascii="Arial" w:hAnsi="Arial" w:cs="Arial"/>
                <w:b/>
                <w:bCs/>
                <w:sz w:val="22"/>
                <w:szCs w:val="22"/>
              </w:rPr>
              <w:t xml:space="preserve"> I</w:t>
            </w:r>
            <w:r w:rsidRPr="000A2B4B">
              <w:rPr>
                <w:rFonts w:ascii="Arial" w:hAnsi="Arial" w:cs="Arial"/>
                <w:b/>
                <w:bCs/>
                <w:i/>
                <w:iCs/>
                <w:sz w:val="22"/>
                <w:szCs w:val="22"/>
              </w:rPr>
              <w:t>mporte del contrato</w:t>
            </w:r>
            <w:r w:rsidRPr="000A2B4B">
              <w:rPr>
                <w:rFonts w:ascii="Arial" w:hAnsi="Arial" w:cs="Arial"/>
                <w:i/>
                <w:iCs/>
                <w:sz w:val="22"/>
                <w:szCs w:val="22"/>
              </w:rPr>
              <w:t xml:space="preserve"> </w:t>
            </w:r>
            <w:r w:rsidRPr="000A2B4B">
              <w:rPr>
                <w:rFonts w:ascii="Arial" w:hAnsi="Arial" w:cs="Arial"/>
                <w:sz w:val="22"/>
                <w:szCs w:val="22"/>
              </w:rPr>
              <w:t>reflejado en el apartado C del represente Pliego (no sobre la oferta realizada). El límite establecido para la subcontratación no podrá superar, en ningún caso el 60% de este importe del contrato.</w:t>
            </w:r>
          </w:p>
          <w:p w:rsidR="002F004E" w:rsidRPr="000A2B4B" w:rsidRDefault="000A2B4B">
            <w:pPr>
              <w:pStyle w:val="Predeterminado"/>
              <w:jc w:val="both"/>
              <w:rPr>
                <w:rFonts w:ascii="Arial" w:hAnsi="Arial" w:cs="Arial"/>
              </w:rPr>
            </w:pPr>
            <w:r w:rsidRPr="000A2B4B">
              <w:rPr>
                <w:rFonts w:ascii="Arial" w:hAnsi="Arial" w:cs="Arial"/>
                <w:sz w:val="22"/>
                <w:szCs w:val="22"/>
              </w:rPr>
              <w:t xml:space="preserve">Si las instalaciones para la impartición de las acciones formativas objeto de contrato fueran subcontratadas, se requiere presentar un </w:t>
            </w:r>
            <w:r w:rsidRPr="000A2B4B">
              <w:rPr>
                <w:rFonts w:ascii="Arial" w:hAnsi="Arial" w:cs="Arial"/>
                <w:b/>
                <w:sz w:val="22"/>
                <w:szCs w:val="22"/>
              </w:rPr>
              <w:t>pre-acuerdo de colaboración entre la entidad licitante y la entidad en la que se van a impartir las acciones formativas</w:t>
            </w:r>
            <w:r w:rsidRPr="000A2B4B">
              <w:rPr>
                <w:rFonts w:ascii="Arial" w:hAnsi="Arial" w:cs="Arial"/>
                <w:sz w:val="22"/>
                <w:szCs w:val="22"/>
              </w:rPr>
              <w:t xml:space="preserve">. Este acuerdo deberá recoger expresamente el porcentaje anteriormente </w:t>
            </w:r>
            <w:r w:rsidRPr="000A2B4B">
              <w:rPr>
                <w:rFonts w:ascii="Arial" w:hAnsi="Arial" w:cs="Arial"/>
                <w:sz w:val="22"/>
                <w:szCs w:val="22"/>
              </w:rPr>
              <w:lastRenderedPageBreak/>
              <w:t xml:space="preserve">mencionado, la identificación de ambas entidades e ir </w:t>
            </w:r>
            <w:r w:rsidRPr="000A2B4B">
              <w:rPr>
                <w:rFonts w:ascii="Arial" w:hAnsi="Arial" w:cs="Arial"/>
                <w:b/>
                <w:sz w:val="22"/>
                <w:szCs w:val="22"/>
              </w:rPr>
              <w:t>firmado y sellado</w:t>
            </w:r>
            <w:r w:rsidRPr="000A2B4B">
              <w:rPr>
                <w:rFonts w:ascii="Arial" w:hAnsi="Arial" w:cs="Arial"/>
                <w:sz w:val="22"/>
                <w:szCs w:val="22"/>
              </w:rPr>
              <w:t xml:space="preserve"> tanto por la entidad licitante como por la entidad subcontratada</w:t>
            </w:r>
          </w:p>
          <w:p w:rsidR="002F004E" w:rsidRPr="000A2B4B" w:rsidRDefault="000A2B4B">
            <w:pPr>
              <w:pStyle w:val="Predeterminado"/>
              <w:jc w:val="both"/>
              <w:rPr>
                <w:rFonts w:ascii="Arial" w:hAnsi="Arial" w:cs="Arial"/>
              </w:rPr>
            </w:pPr>
            <w:r w:rsidRPr="000A2B4B">
              <w:rPr>
                <w:rFonts w:ascii="Arial" w:hAnsi="Arial" w:cs="Arial"/>
                <w:sz w:val="22"/>
                <w:szCs w:val="22"/>
              </w:rPr>
              <w:t xml:space="preserve">En caso de subcontratación de aulas, se requiere </w:t>
            </w:r>
            <w:r w:rsidRPr="000A2B4B">
              <w:rPr>
                <w:rFonts w:ascii="Arial" w:hAnsi="Arial" w:cs="Arial"/>
                <w:b/>
                <w:sz w:val="22"/>
                <w:szCs w:val="22"/>
              </w:rPr>
              <w:t>póliza de responsabilidad civil</w:t>
            </w:r>
            <w:r w:rsidRPr="000A2B4B">
              <w:rPr>
                <w:rFonts w:ascii="Arial" w:hAnsi="Arial" w:cs="Arial"/>
                <w:sz w:val="22"/>
                <w:szCs w:val="22"/>
              </w:rPr>
              <w:t xml:space="preserve"> del centro de formación donde se ubican las aulas y que dé cobertura al riesgo objeto del contrato, (es decir, asegurada la actividad de impartición de acciones formativas) </w:t>
            </w:r>
            <w:r w:rsidRPr="000A2B4B">
              <w:rPr>
                <w:rFonts w:ascii="Arial" w:hAnsi="Arial" w:cs="Arial"/>
                <w:b/>
                <w:sz w:val="22"/>
                <w:szCs w:val="22"/>
              </w:rPr>
              <w:t>o</w:t>
            </w:r>
            <w:r w:rsidRPr="000A2B4B">
              <w:rPr>
                <w:rFonts w:ascii="Arial" w:hAnsi="Arial" w:cs="Arial"/>
                <w:sz w:val="22"/>
                <w:szCs w:val="22"/>
              </w:rPr>
              <w:t xml:space="preserve">, en su defecto, </w:t>
            </w:r>
            <w:r w:rsidRPr="000A2B4B">
              <w:rPr>
                <w:rFonts w:ascii="Arial" w:hAnsi="Arial" w:cs="Arial"/>
                <w:b/>
                <w:sz w:val="22"/>
                <w:szCs w:val="22"/>
              </w:rPr>
              <w:t xml:space="preserve">una declaración jurada </w:t>
            </w:r>
            <w:r w:rsidRPr="000A2B4B">
              <w:rPr>
                <w:rFonts w:ascii="Arial" w:hAnsi="Arial" w:cs="Arial"/>
                <w:sz w:val="22"/>
                <w:szCs w:val="22"/>
              </w:rPr>
              <w:t>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tc>
      </w:tr>
    </w:tbl>
    <w:p w:rsidR="002F004E" w:rsidRDefault="002F004E">
      <w:pPr>
        <w:pStyle w:val="Predeterminado"/>
        <w:spacing w:before="120" w:after="120"/>
      </w:pPr>
    </w:p>
    <w:sectPr w:rsidR="002F004E" w:rsidSect="00907314">
      <w:headerReference w:type="default" r:id="rId11"/>
      <w:footerReference w:type="default" r:id="rId12"/>
      <w:pgSz w:w="11906" w:h="16838"/>
      <w:pgMar w:top="1701" w:right="1701" w:bottom="1985" w:left="1701" w:header="426" w:footer="1015"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F18" w:rsidRDefault="000A2B4B">
      <w:pPr>
        <w:spacing w:after="0" w:line="240" w:lineRule="auto"/>
      </w:pPr>
      <w:r>
        <w:separator/>
      </w:r>
    </w:p>
  </w:endnote>
  <w:endnote w:type="continuationSeparator" w:id="0">
    <w:p w:rsidR="007F4F18" w:rsidRDefault="000A2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Ultra Bold Condensed">
    <w:panose1 w:val="020B0A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04E" w:rsidRDefault="00D57A12">
    <w:pPr>
      <w:pStyle w:val="Piedepgina"/>
    </w:pPr>
    <w:r>
      <w:rPr>
        <w:noProof/>
      </w:rPr>
      <w:drawing>
        <wp:anchor distT="0" distB="0" distL="114300" distR="114300" simplePos="0" relativeHeight="251662336" behindDoc="0" locked="0" layoutInCell="1" allowOverlap="1" wp14:anchorId="102B4346" wp14:editId="66C08DF9">
          <wp:simplePos x="0" y="0"/>
          <wp:positionH relativeFrom="column">
            <wp:posOffset>4363720</wp:posOffset>
          </wp:positionH>
          <wp:positionV relativeFrom="paragraph">
            <wp:posOffset>-59690</wp:posOffset>
          </wp:positionV>
          <wp:extent cx="1059483" cy="612000"/>
          <wp:effectExtent l="0" t="0" r="0" b="0"/>
          <wp:wrapTopAndBottom/>
          <wp:docPr id="18" name="Imagen 18"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9483" cy="612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413767B" wp14:editId="79B50B2C">
          <wp:simplePos x="0" y="0"/>
          <wp:positionH relativeFrom="column">
            <wp:posOffset>-248285</wp:posOffset>
          </wp:positionH>
          <wp:positionV relativeFrom="paragraph">
            <wp:posOffset>-113665</wp:posOffset>
          </wp:positionV>
          <wp:extent cx="802421" cy="756000"/>
          <wp:effectExtent l="0" t="0" r="0" b="0"/>
          <wp:wrapTopAndBottom/>
          <wp:docPr id="19" name="Imagen 19" descr="nuevo_logo_f_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_logo_f_o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2421" cy="756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0A2B4B">
      <w:tab/>
    </w:r>
    <w:r w:rsidR="000A2B4B">
      <w:rPr>
        <w:rFonts w:ascii="Arial" w:hAnsi="Arial" w:cs="Arial"/>
        <w:sz w:val="20"/>
        <w:szCs w:val="20"/>
      </w:rPr>
      <w:t xml:space="preserve">Página </w:t>
    </w:r>
    <w:r w:rsidR="000A2B4B">
      <w:rPr>
        <w:rFonts w:ascii="Arial" w:hAnsi="Arial" w:cs="Arial"/>
        <w:bCs/>
        <w:sz w:val="20"/>
        <w:szCs w:val="20"/>
      </w:rPr>
      <w:fldChar w:fldCharType="begin"/>
    </w:r>
    <w:r w:rsidR="000A2B4B">
      <w:instrText>PAGE</w:instrText>
    </w:r>
    <w:r w:rsidR="000A2B4B">
      <w:fldChar w:fldCharType="separate"/>
    </w:r>
    <w:r w:rsidR="003866FD">
      <w:rPr>
        <w:noProof/>
      </w:rPr>
      <w:t>3</w:t>
    </w:r>
    <w:r w:rsidR="000A2B4B">
      <w:fldChar w:fldCharType="end"/>
    </w:r>
    <w:r w:rsidR="000A2B4B">
      <w:rPr>
        <w:rFonts w:ascii="Arial" w:hAnsi="Arial" w:cs="Arial"/>
        <w:sz w:val="20"/>
        <w:szCs w:val="20"/>
      </w:rPr>
      <w:t xml:space="preserve"> de </w:t>
    </w:r>
    <w:r>
      <w:rPr>
        <w:rFonts w:ascii="Arial" w:hAnsi="Arial" w:cs="Arial"/>
        <w:sz w:val="20"/>
        <w:szCs w:val="20"/>
      </w:rPr>
      <w:t>12</w:t>
    </w:r>
    <w:r w:rsidR="000A2B4B">
      <w:rPr>
        <w:rFonts w:ascii="Arial" w:hAnsi="Arial" w:cs="Arial"/>
        <w:bCs/>
        <w:sz w:val="20"/>
        <w:szCs w:val="20"/>
      </w:rPr>
      <w:fldChar w:fldCharType="begin"/>
    </w:r>
    <w:r w:rsidR="000A2B4B">
      <w:rPr>
        <w:rFonts w:ascii="Arial" w:hAnsi="Arial" w:cs="Arial"/>
        <w:bCs/>
        <w:noProof/>
        <w:sz w:val="20"/>
        <w:szCs w:val="20"/>
      </w:rPr>
      <w:drawing>
        <wp:anchor distT="0" distB="0" distL="0" distR="0" simplePos="0" relativeHeight="7" behindDoc="1" locked="0" layoutInCell="1" allowOverlap="1" wp14:anchorId="317A838F" wp14:editId="4415C011">
          <wp:simplePos x="0" y="0"/>
          <wp:positionH relativeFrom="character">
            <wp:posOffset>4597400</wp:posOffset>
          </wp:positionH>
          <wp:positionV relativeFrom="line">
            <wp:posOffset>-234315</wp:posOffset>
          </wp:positionV>
          <wp:extent cx="1028700" cy="622300"/>
          <wp:effectExtent l="0" t="0" r="0" b="0"/>
          <wp:wrapNone/>
          <wp:docPr id="20" name="Picture"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FSE"/>
                  <pic:cNvPicPr>
                    <a:picLocks noChangeAspect="1" noChangeArrowheads="1"/>
                  </pic:cNvPicPr>
                </pic:nvPicPr>
                <pic:blipFill>
                  <a:blip r:embed="rId3"/>
                  <a:srcRect/>
                  <a:stretch>
                    <a:fillRect/>
                  </a:stretch>
                </pic:blipFill>
                <pic:spPr bwMode="auto">
                  <a:xfrm>
                    <a:off x="0" y="0"/>
                    <a:ext cx="1028700" cy="622300"/>
                  </a:xfrm>
                  <a:prstGeom prst="rect">
                    <a:avLst/>
                  </a:prstGeom>
                  <a:noFill/>
                  <a:ln w="9525">
                    <a:noFill/>
                    <a:miter lim="800000"/>
                    <a:headEnd/>
                    <a:tailEnd/>
                  </a:ln>
                </pic:spPr>
              </pic:pic>
            </a:graphicData>
          </a:graphic>
        </wp:anchor>
      </w:drawing>
    </w:r>
    <w:r w:rsidR="000A2B4B">
      <w:rPr>
        <w:rFonts w:ascii="Arial" w:hAnsi="Arial" w:cs="Arial"/>
        <w:bCs/>
        <w:noProof/>
        <w:sz w:val="20"/>
        <w:szCs w:val="20"/>
      </w:rPr>
      <w:drawing>
        <wp:anchor distT="0" distB="0" distL="0" distR="0" simplePos="0" relativeHeight="27" behindDoc="1" locked="0" layoutInCell="1" allowOverlap="1" wp14:anchorId="11763215" wp14:editId="7E6C044D">
          <wp:simplePos x="0" y="0"/>
          <wp:positionH relativeFrom="character">
            <wp:posOffset>-20320</wp:posOffset>
          </wp:positionH>
          <wp:positionV relativeFrom="line">
            <wp:posOffset>-140335</wp:posOffset>
          </wp:positionV>
          <wp:extent cx="668020" cy="575945"/>
          <wp:effectExtent l="0" t="0" r="0" b="0"/>
          <wp:wrapNone/>
          <wp:docPr id="21" name="Picture"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C:\Users\jchico.fsc\AppData\Local\Microsoft\Windows\Temporary Internet Files\Content.Outlook\ZD3A3M39\nuevo_logo_f_once_vertical (2).png"/>
                  <pic:cNvPicPr>
                    <a:picLocks noChangeAspect="1" noChangeArrowheads="1"/>
                  </pic:cNvPicPr>
                </pic:nvPicPr>
                <pic:blipFill>
                  <a:blip r:embed="rId4"/>
                  <a:srcRect/>
                  <a:stretch>
                    <a:fillRect/>
                  </a:stretch>
                </pic:blipFill>
                <pic:spPr bwMode="auto">
                  <a:xfrm>
                    <a:off x="0" y="0"/>
                    <a:ext cx="668020" cy="575945"/>
                  </a:xfrm>
                  <a:prstGeom prst="rect">
                    <a:avLst/>
                  </a:prstGeom>
                  <a:noFill/>
                  <a:ln w="9525">
                    <a:noFill/>
                    <a:miter lim="800000"/>
                    <a:headEnd/>
                    <a:tailEnd/>
                  </a:ln>
                </pic:spPr>
              </pic:pic>
            </a:graphicData>
          </a:graphic>
        </wp:anchor>
      </w:drawing>
    </w:r>
    <w:r w:rsidR="000A2B4B">
      <w:instrText>NUMPAGES</w:instrText>
    </w:r>
    <w:r w:rsidR="000A2B4B">
      <w:fldChar w:fldCharType="separate"/>
    </w:r>
    <w:r w:rsidR="000A2B4B">
      <w:t>10</w:t>
    </w:r>
    <w:r w:rsidR="000A2B4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F18" w:rsidRDefault="000A2B4B">
      <w:pPr>
        <w:spacing w:after="0" w:line="240" w:lineRule="auto"/>
      </w:pPr>
      <w:r>
        <w:separator/>
      </w:r>
    </w:p>
  </w:footnote>
  <w:footnote w:type="continuationSeparator" w:id="0">
    <w:p w:rsidR="007F4F18" w:rsidRDefault="000A2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04E" w:rsidRDefault="00D57A12">
    <w:pPr>
      <w:pStyle w:val="Encabezado"/>
      <w:keepNext/>
      <w:tabs>
        <w:tab w:val="center" w:pos="4252"/>
        <w:tab w:val="right" w:pos="8504"/>
      </w:tabs>
      <w:spacing w:before="240" w:after="120"/>
    </w:pPr>
    <w:r>
      <w:rPr>
        <w:noProof/>
      </w:rPr>
      <w:drawing>
        <wp:anchor distT="0" distB="0" distL="114300" distR="114300" simplePos="0" relativeHeight="251658240" behindDoc="0" locked="0" layoutInCell="1" allowOverlap="1" wp14:anchorId="0829BABE" wp14:editId="43EDADA4">
          <wp:simplePos x="0" y="0"/>
          <wp:positionH relativeFrom="column">
            <wp:posOffset>-351790</wp:posOffset>
          </wp:positionH>
          <wp:positionV relativeFrom="paragraph">
            <wp:posOffset>-20955</wp:posOffset>
          </wp:positionV>
          <wp:extent cx="2104390" cy="864000"/>
          <wp:effectExtent l="0" t="0" r="0" b="0"/>
          <wp:wrapTopAndBottom/>
          <wp:docPr id="17" name="Imagen 17" descr="C:\Users\AGGARCIA.FSC\AppData\Local\Microsoft\Windows\Temporary Internet Files\Content.Outlook\DXQUTGMF\1.jpg"/>
          <wp:cNvGraphicFramePr/>
          <a:graphic xmlns:a="http://schemas.openxmlformats.org/drawingml/2006/main">
            <a:graphicData uri="http://schemas.openxmlformats.org/drawingml/2006/picture">
              <pic:pic xmlns:pic="http://schemas.openxmlformats.org/drawingml/2006/picture">
                <pic:nvPicPr>
                  <pic:cNvPr id="1" name="Imagen 1" descr="C:\Users\AGGARCIA.FSC\AppData\Local\Microsoft\Windows\Temporary Internet Files\Content.Outlook\DXQUTGMF\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4390" cy="86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2B4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numFmt w:val="bullet"/>
      <w:lvlText w:val=""/>
      <w:lvlJc w:val="left"/>
      <w:pPr>
        <w:tabs>
          <w:tab w:val="num" w:pos="0"/>
        </w:tabs>
        <w:ind w:left="786" w:hanging="360"/>
      </w:pPr>
      <w:rPr>
        <w:rFonts w:ascii="Symbol" w:hAnsi="Symbol" w:cs="Symbol"/>
      </w:rPr>
    </w:lvl>
  </w:abstractNum>
  <w:abstractNum w:abstractNumId="1">
    <w:nsid w:val="028C5574"/>
    <w:multiLevelType w:val="multilevel"/>
    <w:tmpl w:val="2B60861C"/>
    <w:lvl w:ilvl="0">
      <w:start w:val="3"/>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cs="Wingdings" w:hint="default"/>
      </w:rPr>
    </w:lvl>
    <w:lvl w:ilvl="6">
      <w:start w:val="1"/>
      <w:numFmt w:val="bullet"/>
      <w:lvlText w:val=""/>
      <w:lvlJc w:val="left"/>
      <w:pPr>
        <w:tabs>
          <w:tab w:val="num" w:pos="3960"/>
        </w:tabs>
        <w:ind w:left="3960" w:hanging="360"/>
      </w:pPr>
      <w:rPr>
        <w:rFonts w:ascii="Symbol" w:hAnsi="Symbol" w:cs="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cs="Wingdings" w:hint="default"/>
      </w:rPr>
    </w:lvl>
  </w:abstractNum>
  <w:abstractNum w:abstractNumId="2">
    <w:nsid w:val="16992D68"/>
    <w:multiLevelType w:val="hybridMultilevel"/>
    <w:tmpl w:val="102E0138"/>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360"/>
        </w:tabs>
        <w:ind w:left="360" w:hanging="360"/>
      </w:pPr>
      <w:rPr>
        <w:rFonts w:ascii="Symbol" w:hAnsi="Symbol" w:hint="default"/>
      </w:r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3">
    <w:nsid w:val="17B36C87"/>
    <w:multiLevelType w:val="multilevel"/>
    <w:tmpl w:val="9800CC14"/>
    <w:lvl w:ilvl="0">
      <w:start w:val="1"/>
      <w:numFmt w:val="bullet"/>
      <w:lvlText w:val="-"/>
      <w:lvlJc w:val="left"/>
      <w:pPr>
        <w:tabs>
          <w:tab w:val="num" w:pos="720"/>
        </w:tabs>
        <w:ind w:left="720" w:hanging="360"/>
      </w:pPr>
      <w:rPr>
        <w:rFonts w:ascii="Gill Sans Ultra Bold Condensed" w:hAnsi="Gill Sans Ultra Bold Condensed" w:cs="Gill Sans Ultra Bold Condensed"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1B943177"/>
    <w:multiLevelType w:val="hybridMultilevel"/>
    <w:tmpl w:val="D45A26A0"/>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3060"/>
        </w:tabs>
        <w:ind w:left="3060" w:hanging="360"/>
      </w:pPr>
      <w:rPr>
        <w:rFonts w:ascii="Courier New" w:hAnsi="Courier New" w:cs="Courier New" w:hint="default"/>
      </w:rPr>
    </w:lvl>
    <w:lvl w:ilvl="2" w:tplc="0C0A0001">
      <w:start w:val="1"/>
      <w:numFmt w:val="bullet"/>
      <w:lvlText w:val=""/>
      <w:lvlJc w:val="left"/>
      <w:pPr>
        <w:tabs>
          <w:tab w:val="num" w:pos="3780"/>
        </w:tabs>
        <w:ind w:left="3780" w:hanging="360"/>
      </w:pPr>
      <w:rPr>
        <w:rFonts w:ascii="Symbol" w:hAnsi="Symbol"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5">
    <w:nsid w:val="1E735036"/>
    <w:multiLevelType w:val="multilevel"/>
    <w:tmpl w:val="F9DAA152"/>
    <w:lvl w:ilvl="0">
      <w:start w:val="1"/>
      <w:numFmt w:val="bullet"/>
      <w:lvlText w:val=""/>
      <w:lvlJc w:val="left"/>
      <w:pPr>
        <w:tabs>
          <w:tab w:val="num" w:pos="1068"/>
        </w:tabs>
        <w:ind w:left="1068" w:hanging="360"/>
      </w:pPr>
      <w:rPr>
        <w:rFonts w:ascii="Symbol" w:hAnsi="Symbol" w:cs="Symbol" w:hint="default"/>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22802E0"/>
    <w:multiLevelType w:val="multilevel"/>
    <w:tmpl w:val="10060F32"/>
    <w:lvl w:ilvl="0">
      <w:start w:val="1"/>
      <w:numFmt w:val="bullet"/>
      <w:lvlText w:val=""/>
      <w:lvlJc w:val="left"/>
      <w:pPr>
        <w:ind w:left="786" w:hanging="360"/>
      </w:pPr>
      <w:rPr>
        <w:rFonts w:ascii="Symbol" w:hAnsi="Symbol" w:cs="Symbol" w:hint="default"/>
        <w:b w:val="0"/>
        <w:i w:val="0"/>
        <w:vanish w:val="0"/>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7">
    <w:nsid w:val="25A60AD0"/>
    <w:multiLevelType w:val="multilevel"/>
    <w:tmpl w:val="084A644E"/>
    <w:lvl w:ilvl="0">
      <w:start w:val="1"/>
      <w:numFmt w:val="bullet"/>
      <w:lvlText w:val=""/>
      <w:lvlJc w:val="left"/>
      <w:pPr>
        <w:tabs>
          <w:tab w:val="num" w:pos="3408"/>
        </w:tabs>
        <w:ind w:left="3408" w:hanging="360"/>
      </w:pPr>
      <w:rPr>
        <w:rFonts w:ascii="Symbol" w:hAnsi="Symbol" w:cs="Symbol" w:hint="default"/>
        <w:color w:val="00000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265F3259"/>
    <w:multiLevelType w:val="multilevel"/>
    <w:tmpl w:val="8EDAB67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26B807E0"/>
    <w:multiLevelType w:val="multilevel"/>
    <w:tmpl w:val="B832EC8E"/>
    <w:lvl w:ilvl="0">
      <w:start w:val="1"/>
      <w:numFmt w:val="bullet"/>
      <w:lvlText w:val=""/>
      <w:lvlJc w:val="left"/>
      <w:pPr>
        <w:ind w:left="786" w:hanging="360"/>
      </w:pPr>
      <w:rPr>
        <w:rFonts w:ascii="Symbol" w:hAnsi="Symbol" w:cs="Symbol" w:hint="default"/>
        <w:color w:val="00000A"/>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10">
    <w:nsid w:val="39593E1C"/>
    <w:multiLevelType w:val="multilevel"/>
    <w:tmpl w:val="121402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25D2A82"/>
    <w:multiLevelType w:val="multilevel"/>
    <w:tmpl w:val="F55432A4"/>
    <w:lvl w:ilvl="0">
      <w:start w:val="1"/>
      <w:numFmt w:val="bullet"/>
      <w:lvlText w:val="-"/>
      <w:lvlJc w:val="left"/>
      <w:pPr>
        <w:tabs>
          <w:tab w:val="num" w:pos="1776"/>
        </w:tabs>
        <w:ind w:left="1776" w:hanging="360"/>
      </w:pPr>
      <w:rPr>
        <w:rFonts w:ascii="Arial" w:hAnsi="Arial" w:cs="Arial" w:hint="default"/>
      </w:rPr>
    </w:lvl>
    <w:lvl w:ilvl="1">
      <w:start w:val="1"/>
      <w:numFmt w:val="bullet"/>
      <w:lvlText w:val="o"/>
      <w:lvlJc w:val="left"/>
      <w:pPr>
        <w:tabs>
          <w:tab w:val="num" w:pos="2151"/>
        </w:tabs>
        <w:ind w:left="2151" w:hanging="360"/>
      </w:pPr>
      <w:rPr>
        <w:rFonts w:ascii="Courier New" w:hAnsi="Courier New" w:cs="Courier New" w:hint="default"/>
      </w:rPr>
    </w:lvl>
    <w:lvl w:ilvl="2">
      <w:start w:val="1"/>
      <w:numFmt w:val="bullet"/>
      <w:lvlText w:val=""/>
      <w:lvlJc w:val="left"/>
      <w:pPr>
        <w:tabs>
          <w:tab w:val="num" w:pos="2871"/>
        </w:tabs>
        <w:ind w:left="2871" w:hanging="360"/>
      </w:pPr>
      <w:rPr>
        <w:rFonts w:ascii="Wingdings" w:hAnsi="Wingdings" w:cs="Wingdings" w:hint="default"/>
      </w:rPr>
    </w:lvl>
    <w:lvl w:ilvl="3">
      <w:start w:val="1"/>
      <w:numFmt w:val="bullet"/>
      <w:lvlText w:val=""/>
      <w:lvlJc w:val="left"/>
      <w:pPr>
        <w:tabs>
          <w:tab w:val="num" w:pos="3591"/>
        </w:tabs>
        <w:ind w:left="3591" w:hanging="360"/>
      </w:pPr>
      <w:rPr>
        <w:rFonts w:ascii="Symbol" w:hAnsi="Symbol" w:cs="Symbol" w:hint="default"/>
      </w:rPr>
    </w:lvl>
    <w:lvl w:ilvl="4">
      <w:start w:val="1"/>
      <w:numFmt w:val="bullet"/>
      <w:lvlText w:val="o"/>
      <w:lvlJc w:val="left"/>
      <w:pPr>
        <w:tabs>
          <w:tab w:val="num" w:pos="4311"/>
        </w:tabs>
        <w:ind w:left="4311" w:hanging="360"/>
      </w:pPr>
      <w:rPr>
        <w:rFonts w:ascii="Courier New" w:hAnsi="Courier New" w:cs="Courier New" w:hint="default"/>
      </w:rPr>
    </w:lvl>
    <w:lvl w:ilvl="5">
      <w:start w:val="1"/>
      <w:numFmt w:val="bullet"/>
      <w:lvlText w:val=""/>
      <w:lvlJc w:val="left"/>
      <w:pPr>
        <w:tabs>
          <w:tab w:val="num" w:pos="5031"/>
        </w:tabs>
        <w:ind w:left="5031" w:hanging="360"/>
      </w:pPr>
      <w:rPr>
        <w:rFonts w:ascii="Wingdings" w:hAnsi="Wingdings" w:cs="Wingdings" w:hint="default"/>
      </w:rPr>
    </w:lvl>
    <w:lvl w:ilvl="6">
      <w:start w:val="1"/>
      <w:numFmt w:val="bullet"/>
      <w:lvlText w:val=""/>
      <w:lvlJc w:val="left"/>
      <w:pPr>
        <w:tabs>
          <w:tab w:val="num" w:pos="5751"/>
        </w:tabs>
        <w:ind w:left="5751" w:hanging="360"/>
      </w:pPr>
      <w:rPr>
        <w:rFonts w:ascii="Symbol" w:hAnsi="Symbol" w:cs="Symbol" w:hint="default"/>
      </w:rPr>
    </w:lvl>
    <w:lvl w:ilvl="7">
      <w:start w:val="1"/>
      <w:numFmt w:val="bullet"/>
      <w:lvlText w:val="o"/>
      <w:lvlJc w:val="left"/>
      <w:pPr>
        <w:tabs>
          <w:tab w:val="num" w:pos="6471"/>
        </w:tabs>
        <w:ind w:left="6471" w:hanging="360"/>
      </w:pPr>
      <w:rPr>
        <w:rFonts w:ascii="Courier New" w:hAnsi="Courier New" w:cs="Courier New" w:hint="default"/>
      </w:rPr>
    </w:lvl>
    <w:lvl w:ilvl="8">
      <w:start w:val="1"/>
      <w:numFmt w:val="bullet"/>
      <w:lvlText w:val=""/>
      <w:lvlJc w:val="left"/>
      <w:pPr>
        <w:tabs>
          <w:tab w:val="num" w:pos="7191"/>
        </w:tabs>
        <w:ind w:left="7191" w:hanging="360"/>
      </w:pPr>
      <w:rPr>
        <w:rFonts w:ascii="Wingdings" w:hAnsi="Wingdings" w:cs="Wingdings" w:hint="default"/>
      </w:rPr>
    </w:lvl>
  </w:abstractNum>
  <w:abstractNum w:abstractNumId="12">
    <w:nsid w:val="479E4C59"/>
    <w:multiLevelType w:val="multilevel"/>
    <w:tmpl w:val="901E5B50"/>
    <w:lvl w:ilvl="0">
      <w:start w:val="3"/>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49DA7470"/>
    <w:multiLevelType w:val="hybridMultilevel"/>
    <w:tmpl w:val="A028BD28"/>
    <w:lvl w:ilvl="0" w:tplc="799A7536">
      <w:start w:val="3"/>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C103523"/>
    <w:multiLevelType w:val="multilevel"/>
    <w:tmpl w:val="708C0382"/>
    <w:lvl w:ilvl="0">
      <w:start w:val="1"/>
      <w:numFmt w:val="bullet"/>
      <w:lvlText w:val="-"/>
      <w:lvlJc w:val="left"/>
      <w:pPr>
        <w:tabs>
          <w:tab w:val="num" w:pos="1776"/>
        </w:tabs>
        <w:ind w:left="1776" w:hanging="360"/>
      </w:pPr>
      <w:rPr>
        <w:rFonts w:ascii="Arial" w:hAnsi="Arial" w:cs="Arial" w:hint="default"/>
      </w:rPr>
    </w:lvl>
    <w:lvl w:ilvl="1">
      <w:start w:val="1"/>
      <w:numFmt w:val="bullet"/>
      <w:lvlText w:val="o"/>
      <w:lvlJc w:val="left"/>
      <w:pPr>
        <w:tabs>
          <w:tab w:val="num" w:pos="2151"/>
        </w:tabs>
        <w:ind w:left="2151" w:hanging="360"/>
      </w:pPr>
      <w:rPr>
        <w:rFonts w:ascii="Courier New" w:hAnsi="Courier New" w:cs="Courier New" w:hint="default"/>
      </w:rPr>
    </w:lvl>
    <w:lvl w:ilvl="2">
      <w:start w:val="1"/>
      <w:numFmt w:val="bullet"/>
      <w:lvlText w:val=""/>
      <w:lvlJc w:val="left"/>
      <w:pPr>
        <w:tabs>
          <w:tab w:val="num" w:pos="2871"/>
        </w:tabs>
        <w:ind w:left="2871" w:hanging="360"/>
      </w:pPr>
      <w:rPr>
        <w:rFonts w:ascii="Wingdings" w:hAnsi="Wingdings" w:cs="Wingdings" w:hint="default"/>
      </w:rPr>
    </w:lvl>
    <w:lvl w:ilvl="3">
      <w:start w:val="1"/>
      <w:numFmt w:val="bullet"/>
      <w:lvlText w:val=""/>
      <w:lvlJc w:val="left"/>
      <w:pPr>
        <w:tabs>
          <w:tab w:val="num" w:pos="3591"/>
        </w:tabs>
        <w:ind w:left="3591" w:hanging="360"/>
      </w:pPr>
      <w:rPr>
        <w:rFonts w:ascii="Symbol" w:hAnsi="Symbol" w:cs="Symbol" w:hint="default"/>
      </w:rPr>
    </w:lvl>
    <w:lvl w:ilvl="4">
      <w:start w:val="1"/>
      <w:numFmt w:val="bullet"/>
      <w:lvlText w:val="o"/>
      <w:lvlJc w:val="left"/>
      <w:pPr>
        <w:tabs>
          <w:tab w:val="num" w:pos="4311"/>
        </w:tabs>
        <w:ind w:left="4311" w:hanging="360"/>
      </w:pPr>
      <w:rPr>
        <w:rFonts w:ascii="Courier New" w:hAnsi="Courier New" w:cs="Courier New" w:hint="default"/>
      </w:rPr>
    </w:lvl>
    <w:lvl w:ilvl="5">
      <w:start w:val="1"/>
      <w:numFmt w:val="bullet"/>
      <w:lvlText w:val=""/>
      <w:lvlJc w:val="left"/>
      <w:pPr>
        <w:tabs>
          <w:tab w:val="num" w:pos="5031"/>
        </w:tabs>
        <w:ind w:left="5031" w:hanging="360"/>
      </w:pPr>
      <w:rPr>
        <w:rFonts w:ascii="Wingdings" w:hAnsi="Wingdings" w:cs="Wingdings" w:hint="default"/>
      </w:rPr>
    </w:lvl>
    <w:lvl w:ilvl="6">
      <w:start w:val="1"/>
      <w:numFmt w:val="bullet"/>
      <w:lvlText w:val=""/>
      <w:lvlJc w:val="left"/>
      <w:pPr>
        <w:tabs>
          <w:tab w:val="num" w:pos="5751"/>
        </w:tabs>
        <w:ind w:left="5751" w:hanging="360"/>
      </w:pPr>
      <w:rPr>
        <w:rFonts w:ascii="Symbol" w:hAnsi="Symbol" w:cs="Symbol" w:hint="default"/>
      </w:rPr>
    </w:lvl>
    <w:lvl w:ilvl="7">
      <w:start w:val="1"/>
      <w:numFmt w:val="bullet"/>
      <w:lvlText w:val="o"/>
      <w:lvlJc w:val="left"/>
      <w:pPr>
        <w:tabs>
          <w:tab w:val="num" w:pos="6471"/>
        </w:tabs>
        <w:ind w:left="6471" w:hanging="360"/>
      </w:pPr>
      <w:rPr>
        <w:rFonts w:ascii="Courier New" w:hAnsi="Courier New" w:cs="Courier New" w:hint="default"/>
      </w:rPr>
    </w:lvl>
    <w:lvl w:ilvl="8">
      <w:start w:val="1"/>
      <w:numFmt w:val="bullet"/>
      <w:lvlText w:val=""/>
      <w:lvlJc w:val="left"/>
      <w:pPr>
        <w:tabs>
          <w:tab w:val="num" w:pos="7191"/>
        </w:tabs>
        <w:ind w:left="7191" w:hanging="360"/>
      </w:pPr>
      <w:rPr>
        <w:rFonts w:ascii="Wingdings" w:hAnsi="Wingdings" w:cs="Wingdings" w:hint="default"/>
      </w:rPr>
    </w:lvl>
  </w:abstractNum>
  <w:abstractNum w:abstractNumId="15">
    <w:nsid w:val="52AA0443"/>
    <w:multiLevelType w:val="multilevel"/>
    <w:tmpl w:val="5B869B3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7">
    <w:nsid w:val="5C4B61B0"/>
    <w:multiLevelType w:val="multilevel"/>
    <w:tmpl w:val="ECAE988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706061A6"/>
    <w:multiLevelType w:val="hybridMultilevel"/>
    <w:tmpl w:val="E0F477F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num w:numId="1">
    <w:abstractNumId w:val="11"/>
  </w:num>
  <w:num w:numId="2">
    <w:abstractNumId w:val="3"/>
  </w:num>
  <w:num w:numId="3">
    <w:abstractNumId w:val="15"/>
  </w:num>
  <w:num w:numId="4">
    <w:abstractNumId w:val="17"/>
  </w:num>
  <w:num w:numId="5">
    <w:abstractNumId w:val="5"/>
  </w:num>
  <w:num w:numId="6">
    <w:abstractNumId w:val="6"/>
  </w:num>
  <w:num w:numId="7">
    <w:abstractNumId w:val="7"/>
  </w:num>
  <w:num w:numId="8">
    <w:abstractNumId w:val="10"/>
  </w:num>
  <w:num w:numId="9">
    <w:abstractNumId w:val="9"/>
  </w:num>
  <w:num w:numId="10">
    <w:abstractNumId w:val="12"/>
  </w:num>
  <w:num w:numId="11">
    <w:abstractNumId w:val="14"/>
  </w:num>
  <w:num w:numId="12">
    <w:abstractNumId w:val="1"/>
  </w:num>
  <w:num w:numId="13">
    <w:abstractNumId w:val="8"/>
  </w:num>
  <w:num w:numId="14">
    <w:abstractNumId w:val="0"/>
  </w:num>
  <w:num w:numId="15">
    <w:abstractNumId w:val="18"/>
  </w:num>
  <w:num w:numId="16">
    <w:abstractNumId w:val="2"/>
  </w:num>
  <w:num w:numId="17">
    <w:abstractNumId w:val="19"/>
  </w:num>
  <w:num w:numId="18">
    <w:abstractNumId w:val="16"/>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cumentProtection w:edit="readOnly" w:enforcement="1" w:cryptProviderType="rsaFull" w:cryptAlgorithmClass="hash" w:cryptAlgorithmType="typeAny" w:cryptAlgorithmSid="4" w:cryptSpinCount="100000" w:hash="OVhS56k5/oPKbAH0FuGf5NUDyAM=" w:salt="IDwrBZegEj9ALpKZMpswyw=="/>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2F004E"/>
    <w:rsid w:val="00066962"/>
    <w:rsid w:val="000827B5"/>
    <w:rsid w:val="000A2B4B"/>
    <w:rsid w:val="001533FD"/>
    <w:rsid w:val="00170FB4"/>
    <w:rsid w:val="001870AF"/>
    <w:rsid w:val="00193B24"/>
    <w:rsid w:val="001E4EDA"/>
    <w:rsid w:val="001E7622"/>
    <w:rsid w:val="001F47DC"/>
    <w:rsid w:val="00266587"/>
    <w:rsid w:val="00272F98"/>
    <w:rsid w:val="00273249"/>
    <w:rsid w:val="00283EA5"/>
    <w:rsid w:val="002E1B5E"/>
    <w:rsid w:val="002F004E"/>
    <w:rsid w:val="003866FD"/>
    <w:rsid w:val="00452073"/>
    <w:rsid w:val="00456837"/>
    <w:rsid w:val="004842E3"/>
    <w:rsid w:val="004C144D"/>
    <w:rsid w:val="004D212A"/>
    <w:rsid w:val="004D530E"/>
    <w:rsid w:val="004F7570"/>
    <w:rsid w:val="00596DD4"/>
    <w:rsid w:val="005A3909"/>
    <w:rsid w:val="005C6F02"/>
    <w:rsid w:val="005E4270"/>
    <w:rsid w:val="00610EF7"/>
    <w:rsid w:val="00646B5B"/>
    <w:rsid w:val="006874D9"/>
    <w:rsid w:val="006A01A0"/>
    <w:rsid w:val="006A3571"/>
    <w:rsid w:val="006C39C2"/>
    <w:rsid w:val="00703B74"/>
    <w:rsid w:val="007336A4"/>
    <w:rsid w:val="0077696E"/>
    <w:rsid w:val="007B69A0"/>
    <w:rsid w:val="007E3722"/>
    <w:rsid w:val="007E6299"/>
    <w:rsid w:val="007E7564"/>
    <w:rsid w:val="007F4F18"/>
    <w:rsid w:val="00850859"/>
    <w:rsid w:val="0085618F"/>
    <w:rsid w:val="00884C81"/>
    <w:rsid w:val="008D203D"/>
    <w:rsid w:val="008F4741"/>
    <w:rsid w:val="00907314"/>
    <w:rsid w:val="00917A28"/>
    <w:rsid w:val="009208A5"/>
    <w:rsid w:val="00944761"/>
    <w:rsid w:val="00946E17"/>
    <w:rsid w:val="009517A4"/>
    <w:rsid w:val="00962F40"/>
    <w:rsid w:val="009A21CB"/>
    <w:rsid w:val="009F0BAD"/>
    <w:rsid w:val="009F4001"/>
    <w:rsid w:val="00A055C7"/>
    <w:rsid w:val="00A2620E"/>
    <w:rsid w:val="00A56177"/>
    <w:rsid w:val="00A919B5"/>
    <w:rsid w:val="00A931C5"/>
    <w:rsid w:val="00AA5C27"/>
    <w:rsid w:val="00AD4265"/>
    <w:rsid w:val="00B411BC"/>
    <w:rsid w:val="00B66674"/>
    <w:rsid w:val="00B96E92"/>
    <w:rsid w:val="00BC05C9"/>
    <w:rsid w:val="00C60E57"/>
    <w:rsid w:val="00CE4CFB"/>
    <w:rsid w:val="00D57A12"/>
    <w:rsid w:val="00D670DA"/>
    <w:rsid w:val="00DB0B31"/>
    <w:rsid w:val="00DC7A65"/>
    <w:rsid w:val="00DD05DA"/>
    <w:rsid w:val="00E50D3A"/>
    <w:rsid w:val="00EA2618"/>
    <w:rsid w:val="00EB44E1"/>
    <w:rsid w:val="00F203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pPr>
      <w:suppressAutoHyphens/>
    </w:pPr>
    <w:rPr>
      <w:rFonts w:ascii="Times New Roman" w:eastAsia="Times New Roman" w:hAnsi="Times New Roman" w:cs="Times New Roman"/>
      <w:sz w:val="24"/>
      <w:szCs w:val="24"/>
    </w:rPr>
  </w:style>
  <w:style w:type="character" w:customStyle="1" w:styleId="BalloonTextChar">
    <w:name w:val="Balloon Text Char"/>
    <w:basedOn w:val="Fuentedeprrafopredeter"/>
    <w:rPr>
      <w:rFonts w:cs="Times New Roman"/>
      <w:sz w:val="2"/>
    </w:rPr>
  </w:style>
  <w:style w:type="character" w:customStyle="1" w:styleId="TextodegloboCar">
    <w:name w:val="Texto de globo Car"/>
    <w:basedOn w:val="Fuentedeprrafopredeter"/>
    <w:rPr>
      <w:rFonts w:cs="Times New Roman"/>
      <w:sz w:val="2"/>
    </w:rPr>
  </w:style>
  <w:style w:type="character" w:customStyle="1" w:styleId="HeaderChar">
    <w:name w:val="Header Char"/>
    <w:basedOn w:val="Fuentedeprrafopredeter"/>
    <w:rPr>
      <w:rFonts w:cs="Times New Roman"/>
      <w:sz w:val="24"/>
      <w:szCs w:val="24"/>
    </w:rPr>
  </w:style>
  <w:style w:type="character" w:customStyle="1" w:styleId="EncabezadoCar">
    <w:name w:val="Encabezado Car"/>
    <w:basedOn w:val="Fuentedeprrafopredeter"/>
    <w:rPr>
      <w:rFonts w:cs="Times New Roman"/>
      <w:sz w:val="24"/>
      <w:szCs w:val="24"/>
    </w:rPr>
  </w:style>
  <w:style w:type="character" w:customStyle="1" w:styleId="FooterChar">
    <w:name w:val="Footer Char"/>
    <w:basedOn w:val="Fuentedeprrafopredeter"/>
    <w:rPr>
      <w:rFonts w:cs="Times New Roman"/>
      <w:sz w:val="24"/>
      <w:szCs w:val="24"/>
    </w:rPr>
  </w:style>
  <w:style w:type="character" w:customStyle="1" w:styleId="PiedepginaCar">
    <w:name w:val="Pie de página Car"/>
    <w:basedOn w:val="Fuentedeprrafopredeter"/>
    <w:rPr>
      <w:rFonts w:cs="Times New Roman"/>
      <w:sz w:val="24"/>
      <w:szCs w:val="24"/>
    </w:rPr>
  </w:style>
  <w:style w:type="character" w:customStyle="1" w:styleId="Destacado">
    <w:name w:val="Destacado"/>
    <w:basedOn w:val="Fuentedeprrafopredeter"/>
    <w:rPr>
      <w:i/>
      <w:iCs/>
    </w:rPr>
  </w:style>
  <w:style w:type="character" w:styleId="Refdecomentario">
    <w:name w:val="annotation reference"/>
    <w:basedOn w:val="Fuentedeprrafopredeter"/>
    <w:rPr>
      <w:sz w:val="16"/>
      <w:szCs w:val="16"/>
    </w:rPr>
  </w:style>
  <w:style w:type="character" w:customStyle="1" w:styleId="TextocomentarioCar">
    <w:name w:val="Texto comentario Car"/>
    <w:basedOn w:val="Fuentedeprrafopredeter"/>
    <w:rPr>
      <w:sz w:val="20"/>
      <w:szCs w:val="20"/>
    </w:rPr>
  </w:style>
  <w:style w:type="character" w:customStyle="1" w:styleId="AsuntodelcomentarioCar">
    <w:name w:val="Asunto del comentario Car"/>
    <w:basedOn w:val="TextocomentarioCar"/>
    <w:rPr>
      <w:b/>
      <w:bCs/>
      <w:sz w:val="20"/>
      <w:szCs w:val="20"/>
    </w:rPr>
  </w:style>
  <w:style w:type="character" w:customStyle="1" w:styleId="EnlacedeInternet">
    <w:name w:val="Enlace de Internet"/>
    <w:basedOn w:val="Fuentedeprrafopredeter"/>
    <w:rPr>
      <w:color w:val="0000FF"/>
      <w:u w:val="single"/>
      <w:lang w:val="es-ES" w:eastAsia="es-ES" w:bidi="es-ES"/>
    </w:rPr>
  </w:style>
  <w:style w:type="character" w:customStyle="1" w:styleId="ListLabel1">
    <w:name w:val="ListLabel 1"/>
    <w:rPr>
      <w:rFonts w:eastAsia="Times New Roman"/>
    </w:rPr>
  </w:style>
  <w:style w:type="character" w:customStyle="1" w:styleId="ListLabel2">
    <w:name w:val="ListLabel 2"/>
    <w:rPr>
      <w:rFonts w:cs="Times New Roman"/>
    </w:rPr>
  </w:style>
  <w:style w:type="character" w:customStyle="1" w:styleId="ListLabel3">
    <w:name w:val="ListLabel 3"/>
    <w:rPr>
      <w:rFonts w:eastAsia="MS PGothic"/>
      <w:color w:val="00000A"/>
    </w:rPr>
  </w:style>
  <w:style w:type="character" w:customStyle="1" w:styleId="ListLabel4">
    <w:name w:val="ListLabel 4"/>
    <w:rPr>
      <w:sz w:val="16"/>
    </w:rPr>
  </w:style>
  <w:style w:type="character" w:customStyle="1" w:styleId="ListLabel5">
    <w:name w:val="ListLabel 5"/>
    <w:rPr>
      <w:rFonts w:eastAsia="Times New Roman" w:cs="Arial"/>
      <w:sz w:val="22"/>
    </w:rPr>
  </w:style>
  <w:style w:type="character" w:customStyle="1" w:styleId="ListLabel6">
    <w:name w:val="ListLabel 6"/>
    <w:rPr>
      <w:rFonts w:cs="Courier New"/>
    </w:rPr>
  </w:style>
  <w:style w:type="character" w:customStyle="1" w:styleId="ListLabel7">
    <w:name w:val="ListLabel 7"/>
    <w:rPr>
      <w:rFonts w:eastAsia="Times New Roman"/>
      <w:b w:val="0"/>
    </w:rPr>
  </w:style>
  <w:style w:type="character" w:customStyle="1" w:styleId="ListLabel8">
    <w:name w:val="ListLabel 8"/>
    <w:rPr>
      <w:color w:val="00000A"/>
    </w:rPr>
  </w:style>
  <w:style w:type="character" w:customStyle="1" w:styleId="ListLabel9">
    <w:name w:val="ListLabel 9"/>
    <w:rPr>
      <w:rFonts w:eastAsia="New York"/>
      <w:b w:val="0"/>
      <w:i w:val="0"/>
      <w:vanish w:val="0"/>
    </w:rPr>
  </w:style>
  <w:style w:type="character" w:customStyle="1" w:styleId="ListLabel10">
    <w:name w:val="ListLabel 10"/>
    <w:rPr>
      <w:rFonts w:eastAsia="Times New Roman" w:cs="Times New Roman"/>
    </w:rPr>
  </w:style>
  <w:style w:type="paragraph" w:styleId="Encabezado">
    <w:name w:val="header"/>
    <w:basedOn w:val="Predeterminado"/>
    <w:pPr>
      <w:suppressLineNumbers/>
      <w:tabs>
        <w:tab w:val="center" w:pos="4819"/>
        <w:tab w:val="right" w:pos="9638"/>
      </w:tabs>
    </w:pPr>
  </w:style>
  <w:style w:type="paragraph" w:customStyle="1" w:styleId="Cuerpodetexto">
    <w:name w:val="Cuerpo de texto"/>
    <w:basedOn w:val="Predeterminado"/>
    <w:pPr>
      <w:spacing w:after="120"/>
    </w:pPr>
  </w:style>
  <w:style w:type="paragraph" w:styleId="Lista">
    <w:name w:val="List"/>
    <w:basedOn w:val="Cuerpodetexto"/>
    <w:rPr>
      <w:rFonts w:cs="Lohit Hindi"/>
    </w:rPr>
  </w:style>
  <w:style w:type="paragraph" w:customStyle="1" w:styleId="Etiqueta">
    <w:name w:val="Etiqueta"/>
    <w:basedOn w:val="Predeterminado"/>
    <w:pPr>
      <w:suppressLineNumbers/>
      <w:spacing w:before="120" w:after="120"/>
    </w:pPr>
    <w:rPr>
      <w:rFonts w:cs="Lohit Hindi"/>
      <w:i/>
      <w:iCs/>
    </w:rPr>
  </w:style>
  <w:style w:type="paragraph" w:customStyle="1" w:styleId="ndice">
    <w:name w:val="Índice"/>
    <w:basedOn w:val="Predeterminado"/>
    <w:pPr>
      <w:suppressLineNumbers/>
    </w:pPr>
    <w:rPr>
      <w:rFonts w:cs="Lohit Hindi"/>
    </w:rPr>
  </w:style>
  <w:style w:type="paragraph" w:styleId="Textodeglobo">
    <w:name w:val="Balloon Text"/>
    <w:basedOn w:val="Predeterminado"/>
    <w:rPr>
      <w:rFonts w:ascii="Tahoma" w:hAnsi="Tahoma" w:cs="Tahoma"/>
      <w:sz w:val="16"/>
      <w:szCs w:val="16"/>
    </w:rPr>
  </w:style>
  <w:style w:type="paragraph" w:styleId="Piedepgina">
    <w:name w:val="footer"/>
    <w:basedOn w:val="Predeterminado"/>
    <w:pPr>
      <w:suppressLineNumbers/>
      <w:tabs>
        <w:tab w:val="center" w:pos="4252"/>
        <w:tab w:val="right" w:pos="8504"/>
      </w:tabs>
    </w:pPr>
  </w:style>
  <w:style w:type="paragraph" w:styleId="Prrafodelista">
    <w:name w:val="List Paragraph"/>
    <w:basedOn w:val="Predeterminado"/>
    <w:uiPriority w:val="34"/>
    <w:qFormat/>
    <w:pPr>
      <w:spacing w:after="0"/>
      <w:ind w:left="720"/>
      <w:contextualSpacing/>
    </w:pPr>
  </w:style>
  <w:style w:type="paragraph" w:customStyle="1" w:styleId="Prrafodelista1">
    <w:name w:val="Párrafo de lista1"/>
    <w:basedOn w:val="Predeterminado"/>
    <w:pPr>
      <w:spacing w:after="0"/>
      <w:ind w:left="720"/>
      <w:contextualSpacing/>
    </w:pPr>
  </w:style>
  <w:style w:type="paragraph" w:styleId="NormalWeb">
    <w:name w:val="Normal (Web)"/>
    <w:basedOn w:val="Predeterminado"/>
    <w:pPr>
      <w:spacing w:before="100" w:after="100"/>
      <w:jc w:val="both"/>
    </w:pPr>
    <w:rPr>
      <w:rFonts w:ascii="Verdana" w:hAnsi="Verdana"/>
      <w:sz w:val="17"/>
      <w:szCs w:val="17"/>
    </w:rPr>
  </w:style>
  <w:style w:type="paragraph" w:customStyle="1" w:styleId="Prrafodelista2">
    <w:name w:val="Párrafo de lista2"/>
    <w:basedOn w:val="Predeterminado"/>
    <w:pPr>
      <w:ind w:left="720"/>
      <w:jc w:val="both"/>
    </w:pPr>
    <w:rPr>
      <w:rFonts w:ascii="Calibri" w:hAnsi="Calibri" w:cs="Calibri"/>
      <w:sz w:val="22"/>
      <w:szCs w:val="22"/>
      <w:lang w:eastAsia="en-US"/>
    </w:rPr>
  </w:style>
  <w:style w:type="paragraph" w:styleId="Textocomentario">
    <w:name w:val="annotation text"/>
    <w:basedOn w:val="Predeterminado"/>
    <w:rPr>
      <w:sz w:val="20"/>
      <w:szCs w:val="20"/>
    </w:rPr>
  </w:style>
  <w:style w:type="paragraph" w:styleId="Asuntodelcomentario">
    <w:name w:val="annotation subject"/>
    <w:basedOn w:val="Textocomentario"/>
    <w:rPr>
      <w:b/>
      <w:bCs/>
    </w:rPr>
  </w:style>
  <w:style w:type="character" w:styleId="Hipervnculo">
    <w:name w:val="Hyperlink"/>
    <w:rsid w:val="008D203D"/>
    <w:rPr>
      <w:color w:val="0000FF"/>
      <w:u w:val="single"/>
    </w:rPr>
  </w:style>
  <w:style w:type="table" w:styleId="Tablaconcuadrcula">
    <w:name w:val="Table Grid"/>
    <w:basedOn w:val="Tablanormal"/>
    <w:uiPriority w:val="99"/>
    <w:rsid w:val="008508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msg">
    <w:name w:val="gmail_msg"/>
    <w:basedOn w:val="Fuentedeprrafopredeter"/>
    <w:rsid w:val="005A39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039">
      <w:bodyDiv w:val="1"/>
      <w:marLeft w:val="0"/>
      <w:marRight w:val="0"/>
      <w:marTop w:val="0"/>
      <w:marBottom w:val="0"/>
      <w:divBdr>
        <w:top w:val="none" w:sz="0" w:space="0" w:color="auto"/>
        <w:left w:val="none" w:sz="0" w:space="0" w:color="auto"/>
        <w:bottom w:val="none" w:sz="0" w:space="0" w:color="auto"/>
        <w:right w:val="none" w:sz="0" w:space="0" w:color="auto"/>
      </w:divBdr>
    </w:div>
    <w:div w:id="1825512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guerra.inserta@fundaciononce.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cguerra.inserta@fundaciononce.es"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D7DFEA6462204E9A821DF1BE73C6A2" ma:contentTypeVersion="1" ma:contentTypeDescription="Crear nuevo documento." ma:contentTypeScope="" ma:versionID="0e7e2b1962e85e3718be639fbae32aa2">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616DFD-5134-4539-94D5-52353A2EB6A1}"/>
</file>

<file path=customXml/itemProps2.xml><?xml version="1.0" encoding="utf-8"?>
<ds:datastoreItem xmlns:ds="http://schemas.openxmlformats.org/officeDocument/2006/customXml" ds:itemID="{8211635A-9D2A-4733-BAB4-D7E7CD03ED42}"/>
</file>

<file path=customXml/itemProps3.xml><?xml version="1.0" encoding="utf-8"?>
<ds:datastoreItem xmlns:ds="http://schemas.openxmlformats.org/officeDocument/2006/customXml" ds:itemID="{D735F20A-0B7A-4702-BB16-0EAE4A4AB1CD}"/>
</file>

<file path=docProps/app.xml><?xml version="1.0" encoding="utf-8"?>
<Properties xmlns="http://schemas.openxmlformats.org/officeDocument/2006/extended-properties" xmlns:vt="http://schemas.openxmlformats.org/officeDocument/2006/docPropsVTypes">
  <Template>Normal.dotm</Template>
  <TotalTime>178</TotalTime>
  <Pages>13</Pages>
  <Words>4109</Words>
  <Characters>22605</Characters>
  <Application>Microsoft Office Word</Application>
  <DocSecurity>8</DocSecurity>
  <Lines>188</Lines>
  <Paragraphs>53</Paragraphs>
  <ScaleCrop>false</ScaleCrop>
  <HeadingPairs>
    <vt:vector size="2" baseType="variant">
      <vt:variant>
        <vt:lpstr>Título</vt:lpstr>
      </vt:variant>
      <vt:variant>
        <vt:i4>1</vt:i4>
      </vt:variant>
    </vt:vector>
  </HeadingPairs>
  <TitlesOfParts>
    <vt:vector size="1" baseType="lpstr">
      <vt:lpstr>PLIEGO DE CONDICIONES PARTICULARES PARA LA CONTRATACIÓN POR  LA ASOCIACIÓN PARA EL EMPLEO Y LA FORMACIÓN DE PERSONAS CON DISCAPACIDAD DE LOS SERVICIOS DE HOSTING Y MANTENIMIENTO DE [Nombre de la licitación], EN EL MARCO QUE REPRESENTA LA EJECUCIÓN Y GEST</vt:lpstr>
    </vt:vector>
  </TitlesOfParts>
  <Company>FUNDACION ONCE</Company>
  <LinksUpToDate>false</LinksUpToDate>
  <CharactersWithSpaces>26661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CONDICIONES PARTICULARES PARA LA CONTRATACIÓN POR  LA ASOCIACIÓN PARA EL EMPLEO Y LA FORMACIÓN DE PERSONAS CON DISCAPACIDAD DE LOS SERVICIOS DE HOSTING Y MANTENIMIENTO DE [Nombre de la licitación], EN EL MARCO QUE REPRESENTA LA EJECUCIÓN Y GEST</dc:title>
  <dc:creator>FRANCISCO JOSE  LOPEZ</dc:creator>
  <cp:lastModifiedBy>mfernandez</cp:lastModifiedBy>
  <cp:revision>73</cp:revision>
  <cp:lastPrinted>2012-05-10T09:13:00Z</cp:lastPrinted>
  <dcterms:created xsi:type="dcterms:W3CDTF">2016-04-29T12:58:00Z</dcterms:created>
  <dcterms:modified xsi:type="dcterms:W3CDTF">2017-02-01T09:19:00Z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0x01010001D7DFEA6462204E9A821DF1BE73C6A2</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