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44" w:rsidRPr="006C669B" w:rsidRDefault="00D43C44" w:rsidP="00D43C44">
      <w:pPr>
        <w:autoSpaceDE w:val="0"/>
        <w:autoSpaceDN w:val="0"/>
        <w:adjustRightInd w:val="0"/>
        <w:spacing w:after="0" w:line="240" w:lineRule="auto"/>
        <w:jc w:val="center"/>
        <w:rPr>
          <w:rFonts w:ascii="Arial" w:hAnsi="Arial" w:cs="Arial"/>
          <w:b/>
          <w:lang w:eastAsia="es-ES"/>
        </w:rPr>
      </w:pPr>
      <w:r w:rsidRPr="006C669B">
        <w:rPr>
          <w:rFonts w:ascii="Arial" w:hAnsi="Arial" w:cs="Arial"/>
          <w:b/>
          <w:lang w:eastAsia="es-ES"/>
        </w:rPr>
        <w:t>ANEXO I</w:t>
      </w: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color w:val="C0504D"/>
          <w:lang w:val="es-ES_tradnl" w:eastAsia="es-ES"/>
        </w:rPr>
      </w:pPr>
      <w:r w:rsidRPr="006C669B">
        <w:rPr>
          <w:rFonts w:ascii="Arial" w:hAnsi="Arial" w:cs="Arial"/>
          <w:b/>
          <w:lang w:eastAsia="es-ES"/>
        </w:rPr>
        <w:t xml:space="preserve">PLIEGO DE CONDICIONES PARTICULARES </w:t>
      </w:r>
      <w:r w:rsidRPr="006C669B">
        <w:rPr>
          <w:rFonts w:ascii="Arial" w:hAnsi="Arial" w:cs="Arial"/>
          <w:b/>
          <w:lang w:val="es-ES_tradnl" w:eastAsia="es-ES"/>
        </w:rPr>
        <w:t xml:space="preserve">PARA LA CONTRATACIÓN POR  LA ASOCIACIÓN </w:t>
      </w:r>
      <w:r>
        <w:rPr>
          <w:rFonts w:ascii="Arial" w:hAnsi="Arial" w:cs="Arial"/>
          <w:b/>
          <w:lang w:val="es-ES_tradnl" w:eastAsia="es-ES"/>
        </w:rPr>
        <w:t>INSERTA</w:t>
      </w:r>
      <w:r w:rsidRPr="006C669B">
        <w:rPr>
          <w:rFonts w:ascii="Arial" w:hAnsi="Arial" w:cs="Arial"/>
          <w:b/>
          <w:lang w:val="es-ES_tradnl" w:eastAsia="es-ES"/>
        </w:rPr>
        <w:t xml:space="preserve"> EMPLEO DE </w:t>
      </w:r>
      <w:r w:rsidRPr="006C669B">
        <w:rPr>
          <w:rFonts w:ascii="Arial" w:hAnsi="Arial" w:cs="Arial"/>
          <w:b/>
          <w:lang w:val="es-ES_tradnl"/>
        </w:rPr>
        <w:t xml:space="preserve">LOS </w:t>
      </w:r>
      <w:r w:rsidRPr="006C669B">
        <w:rPr>
          <w:rFonts w:ascii="Arial" w:hAnsi="Arial" w:cs="Arial"/>
          <w:b/>
        </w:rPr>
        <w:t xml:space="preserve">SERVICIOS DE </w:t>
      </w:r>
      <w:r>
        <w:rPr>
          <w:rFonts w:ascii="Arial" w:hAnsi="Arial" w:cs="Arial"/>
          <w:b/>
        </w:rPr>
        <w:t xml:space="preserve">CONSULTORIA DE LA INVESTIGACIÓN </w:t>
      </w:r>
      <w:r w:rsidR="00625861" w:rsidRPr="00B85199">
        <w:rPr>
          <w:rFonts w:ascii="Arial" w:hAnsi="Arial" w:cs="Arial"/>
          <w:b/>
          <w:color w:val="5B9BD5" w:themeColor="accent1"/>
          <w:lang w:val="es-ES_tradnl" w:eastAsia="es-ES"/>
        </w:rPr>
        <w:t>“TRABAJO DE CAMPO PROCESO DE ENCUESTACIÓN”,</w:t>
      </w:r>
      <w:r w:rsidRPr="00B85199">
        <w:rPr>
          <w:rFonts w:ascii="Arial" w:hAnsi="Arial" w:cs="Arial"/>
          <w:b/>
          <w:color w:val="5B9BD5" w:themeColor="accent1"/>
          <w:lang w:val="es-ES_tradnl" w:eastAsia="es-ES"/>
        </w:rPr>
        <w:t xml:space="preserve"> </w:t>
      </w:r>
      <w:r w:rsidRPr="006C669B">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6C669B">
        <w:rPr>
          <w:rFonts w:ascii="Arial" w:hAnsi="Arial" w:cs="Arial"/>
          <w:b/>
          <w:color w:val="C0504D"/>
          <w:lang w:val="es-ES_tradnl" w:eastAsia="es-ES"/>
        </w:rPr>
        <w:t xml:space="preserve"> </w:t>
      </w:r>
    </w:p>
    <w:p w:rsidR="00D43C44" w:rsidRPr="006C669B" w:rsidRDefault="00D43C44" w:rsidP="00D43C44">
      <w:pPr>
        <w:autoSpaceDE w:val="0"/>
        <w:autoSpaceDN w:val="0"/>
        <w:adjustRightInd w:val="0"/>
        <w:spacing w:after="0" w:line="240" w:lineRule="auto"/>
        <w:rPr>
          <w:rFonts w:ascii="Arial" w:hAnsi="Arial" w:cs="Arial"/>
          <w:color w:val="C0504D"/>
          <w:lang w:val="es-ES_tradnl" w:eastAsia="es-ES"/>
        </w:rPr>
      </w:pPr>
    </w:p>
    <w:p w:rsidR="00D43C44" w:rsidRPr="006C669B" w:rsidRDefault="00D43C44" w:rsidP="00D43C44">
      <w:pPr>
        <w:autoSpaceDE w:val="0"/>
        <w:autoSpaceDN w:val="0"/>
        <w:adjustRightInd w:val="0"/>
        <w:spacing w:after="0" w:line="240" w:lineRule="auto"/>
        <w:rPr>
          <w:rFonts w:ascii="Arial" w:hAnsi="Arial" w:cs="Arial"/>
          <w:lang w:val="es-ES_tradnl" w:eastAsia="es-ES"/>
        </w:rPr>
      </w:pPr>
    </w:p>
    <w:p w:rsidR="00D43C44" w:rsidRPr="006C669B" w:rsidRDefault="00D43C44" w:rsidP="00D43C44">
      <w:pPr>
        <w:tabs>
          <w:tab w:val="right" w:pos="8504"/>
        </w:tabs>
        <w:autoSpaceDE w:val="0"/>
        <w:autoSpaceDN w:val="0"/>
        <w:adjustRightInd w:val="0"/>
        <w:spacing w:after="0" w:line="240" w:lineRule="auto"/>
        <w:rPr>
          <w:rFonts w:ascii="Arial" w:hAnsi="Arial" w:cs="Arial"/>
          <w:b/>
          <w:lang w:val="es-ES_tradnl" w:eastAsia="es-ES"/>
        </w:rPr>
      </w:pPr>
      <w:r w:rsidRPr="006C669B">
        <w:rPr>
          <w:rFonts w:ascii="Arial" w:hAnsi="Arial" w:cs="Arial"/>
          <w:b/>
          <w:lang w:val="es-ES_tradnl" w:eastAsia="es-ES"/>
        </w:rPr>
        <w:t xml:space="preserve">CÓDIGO: </w:t>
      </w:r>
      <w:r w:rsidR="00B85199" w:rsidRPr="00B85199">
        <w:rPr>
          <w:rFonts w:ascii="Arial" w:hAnsi="Arial" w:cs="Arial"/>
          <w:b/>
          <w:lang w:val="es-ES_tradnl"/>
        </w:rPr>
        <w:t>CT/2017/03</w:t>
      </w:r>
      <w:r>
        <w:rPr>
          <w:rFonts w:ascii="Arial" w:hAnsi="Arial" w:cs="Arial"/>
          <w:lang w:val="es-ES_tradnl"/>
        </w:rPr>
        <w:tab/>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JUSTIFICACIÓN</w:t>
      </w:r>
    </w:p>
    <w:p w:rsidR="00D43C44" w:rsidRPr="006C669B" w:rsidRDefault="00D43C44" w:rsidP="00D43C44">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1093"/>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spacing w:after="0" w:line="240" w:lineRule="auto"/>
              <w:jc w:val="both"/>
              <w:rPr>
                <w:rFonts w:ascii="Arial" w:hAnsi="Arial" w:cs="Arial"/>
                <w:color w:val="000000"/>
                <w:lang w:eastAsia="es-ES"/>
              </w:rPr>
            </w:pPr>
            <w:r w:rsidRPr="006C669B">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6C669B">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C669B">
              <w:rPr>
                <w:rFonts w:ascii="Arial" w:hAnsi="Arial" w:cs="Arial"/>
                <w:lang w:eastAsia="es-ES"/>
              </w:rPr>
              <w:t xml:space="preserve">y a la </w:t>
            </w:r>
            <w:r w:rsidRPr="006C669B">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6C669B">
              <w:rPr>
                <w:rFonts w:ascii="Arial" w:hAnsi="Arial" w:cs="Arial"/>
                <w:lang w:eastAsia="es-ES"/>
              </w:rPr>
              <w:t xml:space="preserve">. </w:t>
            </w:r>
            <w:r w:rsidRPr="006C669B">
              <w:rPr>
                <w:rFonts w:ascii="Arial"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lang w:eastAsia="es-ES"/>
              </w:rPr>
              <w:t>Inserta Empleo</w:t>
            </w:r>
            <w:r w:rsidRPr="006C669B">
              <w:rPr>
                <w:rFonts w:ascii="Arial" w:hAnsi="Arial" w:cs="Arial"/>
                <w:color w:val="000000"/>
                <w:lang w:eastAsia="es-ES"/>
              </w:rPr>
              <w:t xml:space="preserve">. </w:t>
            </w:r>
            <w:r>
              <w:rPr>
                <w:rFonts w:ascii="Arial" w:hAnsi="Arial" w:cs="Arial"/>
                <w:color w:val="000000"/>
                <w:lang w:eastAsia="es-ES"/>
              </w:rPr>
              <w:t>Inserta Empleo</w:t>
            </w:r>
            <w:r w:rsidRPr="006C669B">
              <w:rPr>
                <w:rFonts w:ascii="Arial" w:hAnsi="Arial" w:cs="Arial"/>
                <w:color w:val="000000"/>
                <w:lang w:eastAsia="es-ES"/>
              </w:rPr>
              <w:t xml:space="preserve"> es una entidad privada que gestiona para este fin fondos públicos, y somete la licitación a los principios de objetividad, transparencia, publicidad y no discriminación</w:t>
            </w:r>
          </w:p>
          <w:p w:rsidR="00D43C44" w:rsidRPr="006C669B" w:rsidRDefault="00D43C44" w:rsidP="00D43C44">
            <w:pPr>
              <w:spacing w:before="120" w:after="120" w:line="240" w:lineRule="auto"/>
              <w:jc w:val="both"/>
              <w:rPr>
                <w:rFonts w:ascii="Arial" w:hAnsi="Arial" w:cs="Arial"/>
                <w:color w:val="000000"/>
                <w:lang w:eastAsia="es-ES"/>
              </w:rPr>
            </w:pPr>
            <w:r w:rsidRPr="006C669B">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43C44" w:rsidRPr="006C669B" w:rsidRDefault="00D43C44" w:rsidP="00D43C44">
            <w:pPr>
              <w:numPr>
                <w:ilvl w:val="0"/>
                <w:numId w:val="3"/>
              </w:numPr>
              <w:autoSpaceDE w:val="0"/>
              <w:autoSpaceDN w:val="0"/>
              <w:adjustRightInd w:val="0"/>
              <w:spacing w:before="120" w:after="120" w:line="240" w:lineRule="auto"/>
              <w:jc w:val="both"/>
              <w:rPr>
                <w:rFonts w:ascii="Arial" w:hAnsi="Arial" w:cs="Arial"/>
                <w:color w:val="000000"/>
                <w:lang w:eastAsia="es-ES"/>
              </w:rPr>
            </w:pPr>
            <w:r w:rsidRPr="006C669B">
              <w:rPr>
                <w:rFonts w:ascii="Arial" w:hAnsi="Arial" w:cs="Arial"/>
                <w:color w:val="000000"/>
                <w:lang w:eastAsia="es-ES"/>
              </w:rPr>
              <w:t>Nº de proyecto 39594 Talento Diverso (POISES)</w:t>
            </w:r>
          </w:p>
          <w:p w:rsidR="00D43C44" w:rsidRPr="006C669B" w:rsidRDefault="00D43C44" w:rsidP="00D43C44">
            <w:pPr>
              <w:numPr>
                <w:ilvl w:val="0"/>
                <w:numId w:val="3"/>
              </w:numPr>
              <w:autoSpaceDE w:val="0"/>
              <w:autoSpaceDN w:val="0"/>
              <w:adjustRightInd w:val="0"/>
              <w:spacing w:before="120" w:after="120" w:line="240" w:lineRule="auto"/>
              <w:jc w:val="both"/>
              <w:rPr>
                <w:rFonts w:ascii="Arial" w:hAnsi="Arial" w:cs="Arial"/>
                <w:color w:val="000000"/>
                <w:lang w:eastAsia="es-ES"/>
              </w:rPr>
            </w:pPr>
            <w:r w:rsidRPr="006C669B">
              <w:rPr>
                <w:rFonts w:ascii="Arial" w:hAnsi="Arial" w:cs="Arial"/>
                <w:color w:val="000000"/>
                <w:lang w:eastAsia="es-ES"/>
              </w:rPr>
              <w:t>Nº de proyecto 39595 Impulsa Tu Talento (POISES)</w:t>
            </w:r>
          </w:p>
          <w:p w:rsidR="00D43C44" w:rsidRPr="006C669B" w:rsidRDefault="00D43C44" w:rsidP="00D43C44">
            <w:pPr>
              <w:numPr>
                <w:ilvl w:val="0"/>
                <w:numId w:val="3"/>
              </w:numPr>
              <w:autoSpaceDE w:val="0"/>
              <w:autoSpaceDN w:val="0"/>
              <w:adjustRightInd w:val="0"/>
              <w:spacing w:before="120" w:after="120" w:line="240" w:lineRule="auto"/>
              <w:jc w:val="both"/>
              <w:rPr>
                <w:rFonts w:ascii="Arial" w:hAnsi="Arial" w:cs="Arial"/>
                <w:color w:val="000000"/>
                <w:lang w:eastAsia="es-ES"/>
              </w:rPr>
            </w:pPr>
            <w:r w:rsidRPr="006C669B">
              <w:rPr>
                <w:rFonts w:ascii="Arial" w:hAnsi="Arial" w:cs="Arial"/>
                <w:color w:val="000000"/>
                <w:lang w:eastAsia="es-ES"/>
              </w:rPr>
              <w:t>Nº de proyecto 39596 Fortalece Tu Talento (POISES)</w:t>
            </w:r>
          </w:p>
          <w:p w:rsidR="00D43C44" w:rsidRPr="006C669B" w:rsidRDefault="00D43C44" w:rsidP="00D43C44">
            <w:pPr>
              <w:numPr>
                <w:ilvl w:val="0"/>
                <w:numId w:val="3"/>
              </w:numPr>
              <w:autoSpaceDE w:val="0"/>
              <w:autoSpaceDN w:val="0"/>
              <w:adjustRightInd w:val="0"/>
              <w:spacing w:before="120" w:after="120" w:line="240" w:lineRule="auto"/>
              <w:jc w:val="both"/>
              <w:rPr>
                <w:rFonts w:ascii="Arial" w:hAnsi="Arial" w:cs="Arial"/>
                <w:color w:val="000000"/>
                <w:lang w:eastAsia="es-ES"/>
              </w:rPr>
            </w:pPr>
            <w:r w:rsidRPr="006C669B">
              <w:rPr>
                <w:rFonts w:ascii="Arial" w:hAnsi="Arial" w:cs="Arial"/>
                <w:color w:val="000000"/>
                <w:lang w:eastAsia="es-ES"/>
              </w:rPr>
              <w:t>Nº de proyecto 39587 Activa Tu Talento (POEJ)</w:t>
            </w:r>
          </w:p>
          <w:p w:rsidR="00D43C44" w:rsidRPr="006C669B" w:rsidRDefault="00D43C44" w:rsidP="00D43C44">
            <w:pPr>
              <w:numPr>
                <w:ilvl w:val="0"/>
                <w:numId w:val="3"/>
              </w:numPr>
              <w:autoSpaceDE w:val="0"/>
              <w:autoSpaceDN w:val="0"/>
              <w:adjustRightInd w:val="0"/>
              <w:spacing w:before="120" w:after="120" w:line="240" w:lineRule="auto"/>
              <w:jc w:val="both"/>
              <w:rPr>
                <w:rFonts w:ascii="Arial" w:hAnsi="Arial" w:cs="Arial"/>
                <w:color w:val="000000"/>
                <w:lang w:eastAsia="es-ES"/>
              </w:rPr>
            </w:pPr>
            <w:r w:rsidRPr="006C669B">
              <w:rPr>
                <w:rFonts w:ascii="Arial" w:hAnsi="Arial" w:cs="Arial"/>
                <w:color w:val="000000"/>
                <w:lang w:eastAsia="es-ES"/>
              </w:rPr>
              <w:t>Nº de proyecto 39588 Entrena Tu Talento (POEJ)</w:t>
            </w:r>
          </w:p>
          <w:p w:rsidR="00D43C44" w:rsidRPr="006C669B" w:rsidRDefault="00D43C44" w:rsidP="00D43C44">
            <w:pPr>
              <w:pStyle w:val="BodyTextIndent"/>
              <w:spacing w:line="276" w:lineRule="auto"/>
              <w:ind w:left="0"/>
              <w:rPr>
                <w:rFonts w:cs="Arial"/>
                <w:sz w:val="22"/>
                <w:szCs w:val="22"/>
                <w:lang w:val="es-ES" w:eastAsia="es-ES"/>
              </w:rPr>
            </w:pPr>
            <w:r w:rsidRPr="006C669B">
              <w:rPr>
                <w:rFonts w:cs="Arial"/>
                <w:sz w:val="22"/>
                <w:szCs w:val="22"/>
                <w:lang w:eastAsia="es-ES"/>
              </w:rPr>
              <w:t>La relación de proyectos aprobados en el marco de ambas convocatorias tiene como objetivo proponer oportunidades de integración social y laboral a las personas con discapacidad</w:t>
            </w:r>
            <w:r w:rsidRPr="006C669B">
              <w:rPr>
                <w:rFonts w:cs="Arial"/>
                <w:sz w:val="22"/>
                <w:szCs w:val="22"/>
                <w:lang w:val="es-ES" w:eastAsia="es-ES"/>
              </w:rPr>
              <w:t>.</w:t>
            </w:r>
            <w:r w:rsidRPr="006C669B">
              <w:rPr>
                <w:rFonts w:cs="Arial"/>
                <w:sz w:val="22"/>
                <w:szCs w:val="22"/>
                <w:lang w:eastAsia="es-ES"/>
              </w:rPr>
              <w:t xml:space="preserve"> </w:t>
            </w:r>
            <w:r w:rsidRPr="006C669B">
              <w:rPr>
                <w:rFonts w:cs="Arial"/>
                <w:sz w:val="22"/>
                <w:szCs w:val="22"/>
                <w:lang w:val="es-ES_tradnl"/>
              </w:rPr>
              <w:t xml:space="preserve">La principal base para la licitación de este servicio es la necesidad de disponer  de una herramienta de gestión (INTEGRA)  para el desarrollo de la actividad vinculada a la realización, seguimiento y control de los cinco proyectos referidos en </w:t>
            </w:r>
            <w:r w:rsidRPr="006C669B">
              <w:rPr>
                <w:rFonts w:cs="Arial"/>
                <w:sz w:val="22"/>
                <w:szCs w:val="22"/>
                <w:lang w:val="es-ES_tradnl"/>
              </w:rPr>
              <w:lastRenderedPageBreak/>
              <w:t xml:space="preserve">la justificación, cuya interacción constituye el Itinerario Personalizado de Inserción Laboral, a la par que de forma paralela se desarrolla la Plataforma de Gestión de Empleo y Formación para Personas con Discapacidad- Por Talento-, en tanto en cuanto se constituye la vía principal de interacción con las personas con discapacidad y las empresas, en la prestación de los servicios de activación, orientación, formación e intermediación laboral. A la vez que se constituye en una herramienta de difusión pública de los referidos  </w:t>
            </w:r>
            <w:r w:rsidRPr="006C669B">
              <w:rPr>
                <w:rFonts w:cs="Arial"/>
                <w:sz w:val="22"/>
                <w:szCs w:val="22"/>
              </w:rPr>
              <w:t xml:space="preserve"> Programa</w:t>
            </w:r>
            <w:r w:rsidRPr="006C669B">
              <w:rPr>
                <w:rFonts w:cs="Arial"/>
                <w:sz w:val="22"/>
                <w:szCs w:val="22"/>
                <w:lang w:val="es-ES"/>
              </w:rPr>
              <w:t>s</w:t>
            </w:r>
            <w:r w:rsidRPr="006C669B">
              <w:rPr>
                <w:rFonts w:cs="Arial"/>
                <w:sz w:val="22"/>
                <w:szCs w:val="22"/>
              </w:rPr>
              <w:t xml:space="preserve"> Operativo</w:t>
            </w:r>
            <w:r w:rsidRPr="006C669B">
              <w:rPr>
                <w:rFonts w:cs="Arial"/>
                <w:sz w:val="22"/>
                <w:szCs w:val="22"/>
                <w:lang w:val="es-ES"/>
              </w:rPr>
              <w:t>s.</w:t>
            </w:r>
          </w:p>
        </w:tc>
      </w:tr>
    </w:tbl>
    <w:p w:rsidR="00D43C44" w:rsidRPr="006C669B" w:rsidRDefault="00D43C44" w:rsidP="00D43C44">
      <w:pPr>
        <w:autoSpaceDE w:val="0"/>
        <w:autoSpaceDN w:val="0"/>
        <w:adjustRightInd w:val="0"/>
        <w:spacing w:after="0" w:line="240" w:lineRule="auto"/>
        <w:rPr>
          <w:rFonts w:ascii="Arial" w:hAnsi="Arial" w:cs="Arial"/>
          <w:lang w:eastAsia="es-ES"/>
        </w:rPr>
      </w:pPr>
    </w:p>
    <w:p w:rsidR="00D43C44" w:rsidRPr="006C669B" w:rsidRDefault="00D43C44" w:rsidP="00D43C44">
      <w:pPr>
        <w:autoSpaceDE w:val="0"/>
        <w:autoSpaceDN w:val="0"/>
        <w:adjustRightInd w:val="0"/>
        <w:spacing w:after="0" w:line="240" w:lineRule="auto"/>
        <w:rPr>
          <w:rFonts w:ascii="Arial" w:hAnsi="Arial" w:cs="Arial"/>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 xml:space="preserve">A.- Objeto del Contrato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580"/>
        </w:trPr>
        <w:tc>
          <w:tcPr>
            <w:tcW w:w="8587" w:type="dxa"/>
            <w:tcBorders>
              <w:top w:val="double" w:sz="4" w:space="0" w:color="auto"/>
              <w:bottom w:val="double" w:sz="4" w:space="0" w:color="auto"/>
            </w:tcBorders>
            <w:tcMar>
              <w:top w:w="57" w:type="dxa"/>
              <w:bottom w:w="57" w:type="dxa"/>
            </w:tcMar>
          </w:tcPr>
          <w:p w:rsidR="00D43C44" w:rsidRPr="007468BF" w:rsidRDefault="00D110BE" w:rsidP="00D43C44">
            <w:pPr>
              <w:autoSpaceDE w:val="0"/>
              <w:autoSpaceDN w:val="0"/>
              <w:adjustRightInd w:val="0"/>
              <w:spacing w:after="0" w:line="240" w:lineRule="auto"/>
              <w:jc w:val="both"/>
              <w:rPr>
                <w:rFonts w:ascii="Arial" w:hAnsi="Arial" w:cs="Arial"/>
                <w:lang w:val="es-ES_tradnl" w:eastAsia="es-ES"/>
              </w:rPr>
            </w:pPr>
            <w:r>
              <w:rPr>
                <w:rFonts w:ascii="Arial" w:hAnsi="Arial"/>
                <w:lang w:val="es-ES_tradnl"/>
              </w:rPr>
              <w:t>E</w:t>
            </w:r>
            <w:r w:rsidRPr="00D110BE">
              <w:rPr>
                <w:rFonts w:ascii="Arial" w:hAnsi="Arial"/>
              </w:rPr>
              <w:t>l objetivo de la presente licitación es aunar, en un solo proceso, el trabajo de campo de encuestación de todos nuestros estudios, generando una “bolsa” en encuestas para abordar, tanto las investigaciones continuas (encuesta de satisfacción, impacto de la formación, estudios de autoempleo etc….) así como aquellas otras necesarias para el correcto conocimiento del colectivo de personas con discapacidad.</w:t>
            </w:r>
          </w:p>
          <w:p w:rsidR="00D110BE" w:rsidRDefault="00D110BE" w:rsidP="00D43C44">
            <w:pPr>
              <w:autoSpaceDE w:val="0"/>
              <w:autoSpaceDN w:val="0"/>
              <w:adjustRightInd w:val="0"/>
              <w:spacing w:after="0" w:line="240" w:lineRule="auto"/>
              <w:jc w:val="both"/>
              <w:rPr>
                <w:rFonts w:ascii="Arial" w:hAnsi="Arial" w:cs="Arial"/>
                <w:b/>
                <w:lang w:val="es-ES_tradnl" w:eastAsia="es-ES"/>
              </w:rPr>
            </w:pPr>
          </w:p>
          <w:p w:rsidR="00D43C44" w:rsidRPr="007468BF" w:rsidRDefault="00D43C44" w:rsidP="00D43C44">
            <w:pPr>
              <w:autoSpaceDE w:val="0"/>
              <w:autoSpaceDN w:val="0"/>
              <w:adjustRightInd w:val="0"/>
              <w:spacing w:after="0" w:line="240" w:lineRule="auto"/>
              <w:jc w:val="both"/>
              <w:rPr>
                <w:rFonts w:ascii="Arial" w:hAnsi="Arial" w:cs="Arial"/>
                <w:lang w:val="es-ES_tradnl" w:eastAsia="es-ES"/>
              </w:rPr>
            </w:pPr>
          </w:p>
          <w:p w:rsidR="00D43C44" w:rsidRPr="007468BF" w:rsidRDefault="00D43C44" w:rsidP="00D43C44">
            <w:pPr>
              <w:autoSpaceDE w:val="0"/>
              <w:autoSpaceDN w:val="0"/>
              <w:adjustRightInd w:val="0"/>
              <w:spacing w:after="0" w:line="240" w:lineRule="auto"/>
              <w:jc w:val="both"/>
              <w:rPr>
                <w:rFonts w:ascii="Arial" w:hAnsi="Arial" w:cs="Arial"/>
                <w:b/>
                <w:lang w:val="es-ES_tradnl" w:eastAsia="es-ES"/>
              </w:rPr>
            </w:pPr>
            <w:r w:rsidRPr="007468BF">
              <w:rPr>
                <w:rFonts w:ascii="Arial" w:hAnsi="Arial" w:cs="Arial"/>
                <w:b/>
                <w:lang w:val="es-ES_tradnl" w:eastAsia="es-ES"/>
              </w:rPr>
              <w:t>Objetivos</w:t>
            </w:r>
            <w:bookmarkStart w:id="0" w:name="_GoBack"/>
            <w:bookmarkEnd w:id="0"/>
            <w:r w:rsidRPr="007468BF">
              <w:rPr>
                <w:rFonts w:ascii="Arial" w:hAnsi="Arial" w:cs="Arial"/>
                <w:b/>
                <w:lang w:val="es-ES_tradnl" w:eastAsia="es-ES"/>
              </w:rPr>
              <w:t xml:space="preserve"> específicos</w:t>
            </w:r>
          </w:p>
          <w:p w:rsidR="00D43C44" w:rsidRPr="007468BF" w:rsidRDefault="00D43C44" w:rsidP="00D43C44">
            <w:pPr>
              <w:autoSpaceDE w:val="0"/>
              <w:autoSpaceDN w:val="0"/>
              <w:adjustRightInd w:val="0"/>
              <w:spacing w:after="0" w:line="240" w:lineRule="auto"/>
              <w:jc w:val="both"/>
              <w:rPr>
                <w:rFonts w:ascii="Arial" w:hAnsi="Arial" w:cs="Arial"/>
                <w:lang w:val="es-ES_tradnl" w:eastAsia="es-ES"/>
              </w:rPr>
            </w:pPr>
          </w:p>
          <w:p w:rsidR="00D110BE" w:rsidRDefault="00D110BE" w:rsidP="00D110BE">
            <w:pPr>
              <w:numPr>
                <w:ilvl w:val="0"/>
                <w:numId w:val="12"/>
              </w:numPr>
              <w:spacing w:after="0" w:line="240" w:lineRule="auto"/>
              <w:jc w:val="both"/>
              <w:rPr>
                <w:rFonts w:ascii="Arial" w:hAnsi="Arial"/>
              </w:rPr>
            </w:pPr>
            <w:r>
              <w:rPr>
                <w:rFonts w:ascii="Arial" w:hAnsi="Arial"/>
              </w:rPr>
              <w:t>Contar con un sistema de encuestación telefónica que nos permita realizar todas las investigaciones previstas por nuestra organización.</w:t>
            </w:r>
          </w:p>
          <w:p w:rsidR="00D110BE" w:rsidRDefault="00D110BE" w:rsidP="00D110BE">
            <w:pPr>
              <w:numPr>
                <w:ilvl w:val="0"/>
                <w:numId w:val="12"/>
              </w:numPr>
              <w:spacing w:after="0" w:line="240" w:lineRule="auto"/>
              <w:jc w:val="both"/>
              <w:rPr>
                <w:rFonts w:ascii="Arial" w:hAnsi="Arial"/>
              </w:rPr>
            </w:pPr>
            <w:r>
              <w:rPr>
                <w:rFonts w:ascii="Arial" w:hAnsi="Arial"/>
              </w:rPr>
              <w:t>Disponer de un proceso continuo que genere resultados fiables para contar con la información en tiempo y forma.</w:t>
            </w:r>
          </w:p>
          <w:p w:rsidR="00D110BE" w:rsidRDefault="00D110BE" w:rsidP="00D110BE">
            <w:pPr>
              <w:numPr>
                <w:ilvl w:val="0"/>
                <w:numId w:val="12"/>
              </w:numPr>
              <w:spacing w:after="0" w:line="240" w:lineRule="auto"/>
              <w:jc w:val="both"/>
              <w:rPr>
                <w:rFonts w:ascii="Arial" w:hAnsi="Arial"/>
              </w:rPr>
            </w:pPr>
            <w:r>
              <w:rPr>
                <w:rFonts w:ascii="Arial" w:hAnsi="Arial"/>
              </w:rPr>
              <w:t>Garantizar un sistema de selección aleatoria de encuestados, para la correcta generación de estudios por muestreo.</w:t>
            </w:r>
          </w:p>
          <w:p w:rsidR="00D110BE" w:rsidRDefault="00D110BE" w:rsidP="00D110BE">
            <w:pPr>
              <w:numPr>
                <w:ilvl w:val="0"/>
                <w:numId w:val="12"/>
              </w:numPr>
              <w:spacing w:after="0" w:line="240" w:lineRule="auto"/>
              <w:jc w:val="both"/>
              <w:rPr>
                <w:rFonts w:ascii="Arial" w:hAnsi="Arial"/>
              </w:rPr>
            </w:pPr>
            <w:r>
              <w:rPr>
                <w:rFonts w:ascii="Arial" w:hAnsi="Arial"/>
              </w:rPr>
              <w:t>Aportar un sistema que garantice todos los controles de calidad y supervisión necesarios en el trabajo de campo.</w:t>
            </w:r>
          </w:p>
          <w:p w:rsidR="00D110BE" w:rsidRDefault="00D110BE" w:rsidP="00D110BE">
            <w:pPr>
              <w:numPr>
                <w:ilvl w:val="0"/>
                <w:numId w:val="12"/>
              </w:numPr>
              <w:spacing w:after="0" w:line="240" w:lineRule="auto"/>
              <w:jc w:val="both"/>
              <w:rPr>
                <w:rFonts w:ascii="Arial" w:hAnsi="Arial"/>
              </w:rPr>
            </w:pPr>
            <w:r>
              <w:rPr>
                <w:rFonts w:ascii="Arial" w:hAnsi="Arial"/>
              </w:rPr>
              <w:t>Compromiso de cumplimiento de tiempos en las distintas entregas de los procesos de encuestación.</w:t>
            </w:r>
          </w:p>
          <w:p w:rsidR="00D110BE" w:rsidRDefault="00D110BE" w:rsidP="00D110BE">
            <w:pPr>
              <w:numPr>
                <w:ilvl w:val="0"/>
                <w:numId w:val="12"/>
              </w:numPr>
              <w:spacing w:after="0" w:line="240" w:lineRule="auto"/>
              <w:jc w:val="both"/>
              <w:rPr>
                <w:rFonts w:ascii="Arial" w:hAnsi="Arial"/>
              </w:rPr>
            </w:pPr>
            <w:r>
              <w:rPr>
                <w:rFonts w:ascii="Arial" w:hAnsi="Arial"/>
              </w:rPr>
              <w:t>Sistema multiplataforma para poder abordar análisis desde distintas perspectivas.</w:t>
            </w:r>
          </w:p>
          <w:p w:rsidR="00D110BE" w:rsidRPr="00061543" w:rsidRDefault="00D110BE" w:rsidP="00D110BE">
            <w:pPr>
              <w:numPr>
                <w:ilvl w:val="0"/>
                <w:numId w:val="12"/>
              </w:numPr>
              <w:spacing w:after="0" w:line="240" w:lineRule="auto"/>
              <w:jc w:val="both"/>
              <w:rPr>
                <w:rFonts w:ascii="Arial" w:hAnsi="Arial"/>
              </w:rPr>
            </w:pPr>
            <w:r>
              <w:rPr>
                <w:rFonts w:ascii="Arial" w:hAnsi="Arial"/>
              </w:rPr>
              <w:t>Encontrar un proceso ágil, que nos permita avanzar de una investigación a otra, de manera rápida, programando los cuestionarios que facilitaremos en un breve periodo de tiempo.</w:t>
            </w:r>
          </w:p>
          <w:p w:rsidR="00D43C44" w:rsidRPr="006C669B" w:rsidRDefault="00D43C44" w:rsidP="00D110BE">
            <w:pPr>
              <w:spacing w:after="0" w:line="240" w:lineRule="auto"/>
              <w:ind w:left="720"/>
              <w:jc w:val="both"/>
              <w:rPr>
                <w:rFonts w:ascii="Arial" w:hAnsi="Arial" w:cs="Arial"/>
                <w:lang w:val="es-ES_tradnl"/>
              </w:rPr>
            </w:pPr>
          </w:p>
        </w:tc>
      </w:tr>
    </w:tbl>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 xml:space="preserve">B.- Procedimiento de adjudicación. Lugar, plazo y forma de presentación de proposiciones.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445"/>
        </w:trPr>
        <w:tc>
          <w:tcPr>
            <w:tcW w:w="8568" w:type="dxa"/>
            <w:tcBorders>
              <w:top w:val="double" w:sz="4" w:space="0" w:color="auto"/>
              <w:bottom w:val="double" w:sz="4" w:space="0" w:color="auto"/>
            </w:tcBorders>
            <w:tcMar>
              <w:top w:w="57" w:type="dxa"/>
              <w:bottom w:w="57" w:type="dxa"/>
            </w:tcMar>
          </w:tcPr>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r w:rsidRPr="006C669B">
              <w:rPr>
                <w:rFonts w:ascii="Arial" w:hAnsi="Arial" w:cs="Arial"/>
                <w:u w:val="single"/>
                <w:lang w:val="es-ES_tradnl" w:eastAsia="es-ES"/>
              </w:rPr>
              <w:t>Tipo de concurrencia</w:t>
            </w:r>
            <w:r w:rsidRPr="006C669B">
              <w:rPr>
                <w:rFonts w:ascii="Arial" w:hAnsi="Arial" w:cs="Arial"/>
                <w:lang w:val="es-ES_tradnl" w:eastAsia="es-ES"/>
              </w:rPr>
              <w:t>:</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r w:rsidRPr="006C669B">
              <w:rPr>
                <w:rFonts w:ascii="Arial" w:hAnsi="Arial" w:cs="Arial"/>
                <w:lang w:val="es-ES_tradnl" w:eastAsia="es-ES"/>
              </w:rPr>
              <w:t xml:space="preserve">Concurso público. Publicación en web </w:t>
            </w:r>
            <w:r>
              <w:rPr>
                <w:rFonts w:ascii="Arial" w:hAnsi="Arial" w:cs="Arial"/>
                <w:lang w:val="es-ES_tradnl" w:eastAsia="es-ES"/>
              </w:rPr>
              <w:t>INSERTA Empleo</w:t>
            </w:r>
          </w:p>
          <w:p w:rsidR="00D43C44" w:rsidRPr="006C669B" w:rsidRDefault="00D43C44" w:rsidP="00D43C44">
            <w:pPr>
              <w:autoSpaceDE w:val="0"/>
              <w:autoSpaceDN w:val="0"/>
              <w:adjustRightInd w:val="0"/>
              <w:spacing w:after="0" w:line="240" w:lineRule="auto"/>
              <w:jc w:val="both"/>
              <w:rPr>
                <w:rFonts w:ascii="Arial" w:hAnsi="Arial" w:cs="Arial"/>
                <w:u w:val="single"/>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u w:val="single"/>
                <w:lang w:val="es-ES_tradnl" w:eastAsia="es-ES"/>
              </w:rPr>
            </w:pPr>
            <w:r w:rsidRPr="006C669B">
              <w:rPr>
                <w:rFonts w:ascii="Arial" w:hAnsi="Arial" w:cs="Arial"/>
                <w:u w:val="single"/>
                <w:lang w:val="es-ES_tradnl" w:eastAsia="es-ES"/>
              </w:rPr>
              <w:t>Lugar y fecha límite para la presentación de ofertas:</w:t>
            </w:r>
          </w:p>
          <w:p w:rsidR="00D43C44" w:rsidRPr="006C669B" w:rsidRDefault="00D43C44" w:rsidP="00D43C44">
            <w:pPr>
              <w:autoSpaceDE w:val="0"/>
              <w:autoSpaceDN w:val="0"/>
              <w:adjustRightInd w:val="0"/>
              <w:spacing w:after="0" w:line="240" w:lineRule="auto"/>
              <w:jc w:val="both"/>
              <w:rPr>
                <w:rFonts w:ascii="Arial" w:hAnsi="Arial" w:cs="Arial"/>
                <w:u w:val="single"/>
                <w:lang w:val="es-ES_tradnl" w:eastAsia="es-ES"/>
              </w:rPr>
            </w:pPr>
          </w:p>
          <w:p w:rsidR="005B1242" w:rsidRDefault="00D43C44" w:rsidP="00D43C44">
            <w:pPr>
              <w:autoSpaceDE w:val="0"/>
              <w:autoSpaceDN w:val="0"/>
              <w:adjustRightInd w:val="0"/>
              <w:jc w:val="both"/>
              <w:rPr>
                <w:rFonts w:ascii="Arial" w:hAnsi="Arial" w:cs="Arial"/>
                <w:lang w:val="es-ES_tradnl"/>
              </w:rPr>
            </w:pPr>
            <w:r w:rsidRPr="006C669B">
              <w:rPr>
                <w:rFonts w:ascii="Arial" w:hAnsi="Arial" w:cs="Arial"/>
                <w:lang w:val="es-ES_tradnl"/>
              </w:rPr>
              <w:lastRenderedPageBreak/>
              <w:t xml:space="preserve">Domicilio de la Asociación </w:t>
            </w:r>
            <w:r>
              <w:rPr>
                <w:rFonts w:ascii="Arial" w:hAnsi="Arial" w:cs="Arial"/>
                <w:lang w:val="es-ES_tradnl"/>
              </w:rPr>
              <w:t xml:space="preserve">Inserta </w:t>
            </w:r>
            <w:r w:rsidR="005B1242">
              <w:rPr>
                <w:rFonts w:ascii="Arial" w:hAnsi="Arial" w:cs="Arial"/>
                <w:lang w:val="es-ES_tradnl"/>
              </w:rPr>
              <w:t xml:space="preserve"> Empleo:</w:t>
            </w:r>
          </w:p>
          <w:p w:rsidR="005B1242" w:rsidRDefault="005B1242" w:rsidP="00D43C44">
            <w:pPr>
              <w:autoSpaceDE w:val="0"/>
              <w:autoSpaceDN w:val="0"/>
              <w:adjustRightInd w:val="0"/>
              <w:jc w:val="both"/>
              <w:rPr>
                <w:rFonts w:ascii="Arial" w:hAnsi="Arial" w:cs="Arial"/>
                <w:lang w:val="es-ES_tradnl"/>
              </w:rPr>
            </w:pPr>
            <w:r w:rsidRPr="005B1242">
              <w:rPr>
                <w:rFonts w:ascii="Arial" w:hAnsi="Arial" w:cs="Arial"/>
                <w:b/>
                <w:color w:val="C00000"/>
                <w:lang w:val="es-ES_tradnl"/>
              </w:rPr>
              <w:t>Desde la publicación del concurso al 10 de septiembre</w:t>
            </w:r>
            <w:r w:rsidRPr="005B1242">
              <w:rPr>
                <w:rFonts w:ascii="Arial" w:hAnsi="Arial" w:cs="Arial"/>
                <w:b/>
                <w:lang w:val="es-ES_tradnl"/>
              </w:rPr>
              <w:t>:</w:t>
            </w:r>
            <w:r>
              <w:rPr>
                <w:rFonts w:ascii="Arial" w:hAnsi="Arial" w:cs="Arial"/>
                <w:lang w:val="es-ES_tradnl"/>
              </w:rPr>
              <w:t xml:space="preserve"> C/Comandante Azcárraga, 5, 28016 Madrid</w:t>
            </w:r>
          </w:p>
          <w:p w:rsidR="005B1242" w:rsidRDefault="005B1242" w:rsidP="00D43C44">
            <w:pPr>
              <w:autoSpaceDE w:val="0"/>
              <w:autoSpaceDN w:val="0"/>
              <w:adjustRightInd w:val="0"/>
              <w:jc w:val="both"/>
              <w:rPr>
                <w:rFonts w:ascii="Arial" w:hAnsi="Arial" w:cs="Arial"/>
                <w:lang w:val="es-ES_tradnl"/>
              </w:rPr>
            </w:pPr>
            <w:r w:rsidRPr="005B1242">
              <w:rPr>
                <w:rFonts w:ascii="Arial" w:hAnsi="Arial" w:cs="Arial"/>
                <w:b/>
                <w:color w:val="C00000"/>
                <w:lang w:val="es-ES_tradnl"/>
              </w:rPr>
              <w:t>Del día 11 al 18 de septiembre:</w:t>
            </w:r>
            <w:r w:rsidRPr="005B1242">
              <w:rPr>
                <w:rFonts w:ascii="Arial" w:hAnsi="Arial" w:cs="Arial"/>
                <w:color w:val="C00000"/>
                <w:lang w:val="es-ES_tradnl"/>
              </w:rPr>
              <w:t xml:space="preserve"> </w:t>
            </w:r>
            <w:r w:rsidR="00D43C44" w:rsidRPr="006C669B">
              <w:rPr>
                <w:rFonts w:ascii="Arial" w:hAnsi="Arial" w:cs="Arial"/>
                <w:lang w:val="es-ES_tradnl"/>
              </w:rPr>
              <w:t xml:space="preserve">C/ </w:t>
            </w:r>
            <w:r w:rsidR="002E63E2">
              <w:rPr>
                <w:rFonts w:ascii="Arial" w:hAnsi="Arial" w:cs="Arial"/>
                <w:lang w:val="es-ES_tradnl"/>
              </w:rPr>
              <w:t>Fray Luis de León, 11,</w:t>
            </w:r>
            <w:r w:rsidR="00D43C44" w:rsidRPr="006C669B">
              <w:rPr>
                <w:rFonts w:ascii="Arial" w:hAnsi="Arial" w:cs="Arial"/>
                <w:lang w:val="es-ES_tradnl"/>
              </w:rPr>
              <w:t xml:space="preserve"> </w:t>
            </w:r>
            <w:r w:rsidR="002E63E2">
              <w:rPr>
                <w:rFonts w:ascii="Arial" w:hAnsi="Arial" w:cs="Arial"/>
                <w:lang w:val="es-ES_tradnl"/>
              </w:rPr>
              <w:t xml:space="preserve">28012 </w:t>
            </w:r>
            <w:r w:rsidR="00D43C44" w:rsidRPr="006C669B">
              <w:rPr>
                <w:rFonts w:ascii="Arial" w:hAnsi="Arial" w:cs="Arial"/>
                <w:lang w:val="es-ES_tradnl"/>
              </w:rPr>
              <w:t xml:space="preserve">Madrid, </w:t>
            </w:r>
          </w:p>
          <w:p w:rsidR="00D43C44" w:rsidRPr="006C669B" w:rsidRDefault="005B1242" w:rsidP="00D43C44">
            <w:pPr>
              <w:autoSpaceDE w:val="0"/>
              <w:autoSpaceDN w:val="0"/>
              <w:adjustRightInd w:val="0"/>
              <w:jc w:val="both"/>
              <w:rPr>
                <w:rFonts w:ascii="Arial" w:hAnsi="Arial" w:cs="Arial"/>
                <w:lang w:val="es-ES_tradnl"/>
              </w:rPr>
            </w:pPr>
            <w:r>
              <w:rPr>
                <w:rFonts w:ascii="Arial" w:hAnsi="Arial" w:cs="Arial"/>
                <w:lang w:val="es-ES_tradnl"/>
              </w:rPr>
              <w:t>A</w:t>
            </w:r>
            <w:r w:rsidR="00D43C44" w:rsidRPr="006C669B">
              <w:rPr>
                <w:rFonts w:ascii="Arial" w:hAnsi="Arial" w:cs="Arial"/>
                <w:lang w:val="es-ES_tradnl"/>
              </w:rPr>
              <w:t xml:space="preserve"> la atención de </w:t>
            </w:r>
            <w:r w:rsidR="00D43C44">
              <w:rPr>
                <w:rFonts w:ascii="Arial" w:hAnsi="Arial" w:cs="Arial"/>
                <w:lang w:val="es-ES_tradnl"/>
              </w:rPr>
              <w:t>Luis Enrique Quífez</w:t>
            </w:r>
            <w:r w:rsidR="00D43C44" w:rsidRPr="006C669B">
              <w:rPr>
                <w:rFonts w:ascii="Arial" w:hAnsi="Arial" w:cs="Arial"/>
                <w:lang w:val="es-ES_tradnl"/>
              </w:rPr>
              <w:t xml:space="preserve">, </w:t>
            </w:r>
            <w:r w:rsidR="00D43C44">
              <w:rPr>
                <w:rFonts w:ascii="Arial" w:hAnsi="Arial" w:cs="Arial"/>
                <w:lang w:val="es-ES_tradnl"/>
              </w:rPr>
              <w:t>Dpto. de Marketing</w:t>
            </w:r>
            <w:r w:rsidR="00D43C44" w:rsidRPr="006C669B">
              <w:rPr>
                <w:rFonts w:ascii="Arial" w:hAnsi="Arial" w:cs="Arial"/>
                <w:lang w:val="es-ES_tradnl"/>
              </w:rPr>
              <w:t xml:space="preserve"> y </w:t>
            </w:r>
            <w:r w:rsidR="00D43C44">
              <w:rPr>
                <w:rFonts w:ascii="Arial" w:hAnsi="Arial" w:cs="Arial"/>
                <w:lang w:val="es-ES_tradnl"/>
              </w:rPr>
              <w:t>Comunicación.</w:t>
            </w:r>
          </w:p>
          <w:p w:rsidR="00D43C44" w:rsidRPr="002E63E2"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lang w:val="es-ES_tradnl" w:eastAsia="es-ES"/>
              </w:rPr>
              <w:t>Fecha límite</w:t>
            </w:r>
            <w:r w:rsidRPr="006C669B">
              <w:rPr>
                <w:rFonts w:ascii="Arial" w:hAnsi="Arial" w:cs="Arial"/>
                <w:b/>
                <w:lang w:val="es-ES_tradnl" w:eastAsia="es-ES"/>
              </w:rPr>
              <w:t xml:space="preserve">: </w:t>
            </w:r>
            <w:r w:rsidR="002E63E2" w:rsidRPr="002E63E2">
              <w:rPr>
                <w:rFonts w:ascii="Arial" w:hAnsi="Arial" w:cs="Arial"/>
                <w:b/>
                <w:lang w:val="es-ES_tradnl"/>
              </w:rPr>
              <w:t>18</w:t>
            </w:r>
            <w:r w:rsidRPr="002E63E2">
              <w:rPr>
                <w:rFonts w:ascii="Arial" w:hAnsi="Arial" w:cs="Arial"/>
                <w:b/>
                <w:lang w:val="es-ES_tradnl"/>
              </w:rPr>
              <w:t xml:space="preserve"> de </w:t>
            </w:r>
            <w:r w:rsidR="002E63E2" w:rsidRPr="002E63E2">
              <w:rPr>
                <w:rFonts w:ascii="Arial" w:hAnsi="Arial" w:cs="Arial"/>
                <w:b/>
                <w:lang w:val="es-ES_tradnl"/>
              </w:rPr>
              <w:t>septiembre</w:t>
            </w:r>
            <w:r w:rsidR="00035EF3">
              <w:rPr>
                <w:rFonts w:ascii="Arial" w:hAnsi="Arial" w:cs="Arial"/>
                <w:b/>
                <w:lang w:val="es-ES_tradnl"/>
              </w:rPr>
              <w:t xml:space="preserve"> de 2017</w:t>
            </w:r>
            <w:r w:rsidRPr="002E63E2">
              <w:rPr>
                <w:rFonts w:ascii="Arial" w:hAnsi="Arial" w:cs="Arial"/>
                <w:b/>
                <w:lang w:val="es-ES_tradnl"/>
              </w:rPr>
              <w:t xml:space="preserve"> a las 14:00 horas.</w:t>
            </w: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r w:rsidRPr="006C669B">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jc w:val="both"/>
              <w:rPr>
                <w:rFonts w:ascii="Arial" w:hAnsi="Arial" w:cs="Arial"/>
                <w:lang w:val="es-ES_tradnl"/>
              </w:rPr>
            </w:pPr>
            <w:r w:rsidRPr="006C669B">
              <w:rPr>
                <w:rFonts w:ascii="Arial" w:hAnsi="Arial" w:cs="Arial"/>
                <w:lang w:val="es-ES_tradnl"/>
              </w:rPr>
              <w:t>Forma de presentación:</w:t>
            </w:r>
          </w:p>
          <w:p w:rsidR="00D43C44" w:rsidRPr="006C669B" w:rsidRDefault="00D43C44" w:rsidP="00D43C44">
            <w:pPr>
              <w:autoSpaceDE w:val="0"/>
              <w:autoSpaceDN w:val="0"/>
              <w:adjustRightInd w:val="0"/>
              <w:spacing w:line="360" w:lineRule="auto"/>
              <w:ind w:left="360"/>
              <w:jc w:val="both"/>
              <w:rPr>
                <w:rFonts w:ascii="Arial" w:hAnsi="Arial" w:cs="Arial"/>
                <w:lang w:val="es-ES_tradnl"/>
              </w:rPr>
            </w:pPr>
            <w:r w:rsidRPr="006C669B">
              <w:rPr>
                <w:rFonts w:ascii="Arial" w:hAnsi="Arial" w:cs="Arial"/>
                <w:lang w:val="es-ES_tradnl"/>
              </w:rPr>
              <w:t xml:space="preserve">Entrega en persona, a través de  servicios de mensajería o de correo postal a la atención de </w:t>
            </w:r>
            <w:r>
              <w:rPr>
                <w:rFonts w:ascii="Arial" w:hAnsi="Arial" w:cs="Arial"/>
                <w:lang w:val="es-ES_tradnl"/>
              </w:rPr>
              <w:t>Luis Enrique Quifez</w:t>
            </w:r>
            <w:r w:rsidRPr="006C669B">
              <w:rPr>
                <w:rFonts w:ascii="Arial" w:hAnsi="Arial" w:cs="Arial"/>
                <w:lang w:val="es-ES_tradnl"/>
              </w:rPr>
              <w:t xml:space="preserve"> (mail </w:t>
            </w:r>
            <w:r>
              <w:rPr>
                <w:rFonts w:ascii="Arial" w:hAnsi="Arial" w:cs="Arial"/>
                <w:lang w:val="es-ES_tradnl"/>
              </w:rPr>
              <w:t>lquifez.inserta@fundaciononce.es</w:t>
            </w:r>
            <w:r w:rsidRPr="006C669B">
              <w:rPr>
                <w:rFonts w:ascii="Arial" w:hAnsi="Arial" w:cs="Arial"/>
                <w:lang w:val="es-ES_tradnl"/>
              </w:rPr>
              <w:t xml:space="preserve">), al domicilio de la Asociación </w:t>
            </w:r>
            <w:r>
              <w:rPr>
                <w:rFonts w:ascii="Arial" w:hAnsi="Arial" w:cs="Arial"/>
                <w:lang w:val="es-ES_tradnl"/>
              </w:rPr>
              <w:t>Inserta</w:t>
            </w:r>
            <w:r w:rsidRPr="006C669B">
              <w:rPr>
                <w:rFonts w:ascii="Arial" w:hAnsi="Arial" w:cs="Arial"/>
                <w:lang w:val="es-ES_tradnl"/>
              </w:rPr>
              <w:t xml:space="preserve"> Empleo, C/ Comandante Azcárraga, 5 28016 Madrid.</w:t>
            </w:r>
          </w:p>
          <w:p w:rsidR="00D43C44" w:rsidRPr="006C669B" w:rsidRDefault="00D43C44" w:rsidP="00D43C44">
            <w:pPr>
              <w:autoSpaceDE w:val="0"/>
              <w:autoSpaceDN w:val="0"/>
              <w:adjustRightInd w:val="0"/>
              <w:spacing w:before="120" w:after="120"/>
              <w:jc w:val="both"/>
              <w:rPr>
                <w:rFonts w:ascii="Arial" w:hAnsi="Arial" w:cs="Arial"/>
                <w:lang w:val="es-ES_tradnl"/>
              </w:rPr>
            </w:pPr>
            <w:r w:rsidRPr="006C669B">
              <w:rPr>
                <w:rFonts w:ascii="Arial" w:hAnsi="Arial" w:cs="Arial"/>
                <w:lang w:val="es-ES_tradnl"/>
              </w:rPr>
              <w:t xml:space="preserve">Remitirse al </w:t>
            </w:r>
            <w:r w:rsidRPr="006C669B">
              <w:rPr>
                <w:rFonts w:ascii="Arial" w:hAnsi="Arial" w:cs="Arial"/>
                <w:b/>
                <w:lang w:val="es-ES_tradnl"/>
              </w:rPr>
              <w:t>Bloque</w:t>
            </w:r>
            <w:r w:rsidRPr="006C669B">
              <w:rPr>
                <w:rFonts w:ascii="Arial" w:hAnsi="Arial" w:cs="Arial"/>
                <w:lang w:val="es-ES_tradnl"/>
              </w:rPr>
              <w:t xml:space="preserve"> </w:t>
            </w:r>
            <w:r w:rsidRPr="006C669B">
              <w:rPr>
                <w:rFonts w:ascii="Arial" w:hAnsi="Arial" w:cs="Arial"/>
                <w:b/>
                <w:lang w:val="es-ES_tradnl"/>
              </w:rPr>
              <w:t>III Apartado 2.2 “Forma de presentación de las proposiciones” de los Pliegos de Condiciones Generales</w:t>
            </w:r>
            <w:r w:rsidRPr="006C669B">
              <w:rPr>
                <w:rFonts w:ascii="Arial" w:hAnsi="Arial" w:cs="Arial"/>
                <w:lang w:val="es-ES_tradnl"/>
              </w:rPr>
              <w:t xml:space="preserve"> para la Contratación, donde se especifican en detalle las indicaciones al respecto. </w:t>
            </w:r>
          </w:p>
          <w:p w:rsidR="00D43C44" w:rsidRPr="006C669B" w:rsidRDefault="00D43C44" w:rsidP="00D43C44">
            <w:pPr>
              <w:autoSpaceDE w:val="0"/>
              <w:autoSpaceDN w:val="0"/>
              <w:adjustRightInd w:val="0"/>
              <w:spacing w:before="120" w:after="120"/>
              <w:jc w:val="both"/>
              <w:rPr>
                <w:rFonts w:ascii="Arial" w:hAnsi="Arial" w:cs="Arial"/>
                <w:lang w:val="es-ES_tradnl"/>
              </w:rPr>
            </w:pPr>
            <w:r w:rsidRPr="006C669B">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D43C44" w:rsidRPr="006C669B" w:rsidRDefault="00D43C44" w:rsidP="00D43C44">
            <w:pPr>
              <w:autoSpaceDE w:val="0"/>
              <w:autoSpaceDN w:val="0"/>
              <w:adjustRightInd w:val="0"/>
              <w:spacing w:before="120" w:after="120"/>
              <w:jc w:val="both"/>
              <w:rPr>
                <w:rFonts w:ascii="Arial" w:hAnsi="Arial" w:cs="Arial"/>
                <w:u w:val="single"/>
                <w:lang w:val="es-ES_tradnl"/>
              </w:rPr>
            </w:pPr>
            <w:r w:rsidRPr="006C669B">
              <w:rPr>
                <w:rFonts w:ascii="Arial" w:hAnsi="Arial" w:cs="Arial"/>
                <w:u w:val="single"/>
                <w:lang w:val="es-ES_tradnl"/>
              </w:rPr>
              <w:t>Presentación de oferta económica: SOBRE C</w:t>
            </w:r>
          </w:p>
          <w:p w:rsidR="00D43C44" w:rsidRPr="006C669B" w:rsidRDefault="00D43C44" w:rsidP="00D43C44">
            <w:pPr>
              <w:autoSpaceDE w:val="0"/>
              <w:autoSpaceDN w:val="0"/>
              <w:adjustRightInd w:val="0"/>
              <w:spacing w:before="120" w:after="120"/>
              <w:jc w:val="both"/>
              <w:rPr>
                <w:rFonts w:ascii="Arial" w:hAnsi="Arial" w:cs="Arial"/>
                <w:b/>
                <w:spacing w:val="-2"/>
              </w:rPr>
            </w:pPr>
            <w:r w:rsidRPr="006C669B">
              <w:rPr>
                <w:rFonts w:ascii="Arial" w:hAnsi="Arial" w:cs="Arial"/>
                <w:b/>
                <w:spacing w:val="-2"/>
              </w:rPr>
              <w:t xml:space="preserve">La proposición económica presentada por el licitador (sobre C), debidamente firmada y fechada, deberá ajustarse al modelo que figura como Anexo IV </w:t>
            </w:r>
            <w:r>
              <w:rPr>
                <w:rFonts w:ascii="Arial" w:hAnsi="Arial" w:cs="Arial"/>
                <w:b/>
                <w:spacing w:val="-2"/>
              </w:rPr>
              <w:t>de este pliego</w:t>
            </w:r>
            <w:r w:rsidRPr="006C669B">
              <w:rPr>
                <w:rFonts w:ascii="Arial" w:hAnsi="Arial" w:cs="Arial"/>
                <w:b/>
                <w:spacing w:val="-2"/>
              </w:rPr>
              <w:t xml:space="preserve"> “Modelo de presentación de Oferta económica” </w:t>
            </w:r>
          </w:p>
          <w:p w:rsidR="00D43C44" w:rsidRPr="006C669B" w:rsidRDefault="00D43C44" w:rsidP="00D43C44">
            <w:pPr>
              <w:autoSpaceDE w:val="0"/>
              <w:autoSpaceDN w:val="0"/>
              <w:adjustRightInd w:val="0"/>
              <w:spacing w:before="120" w:after="120"/>
              <w:jc w:val="both"/>
              <w:rPr>
                <w:rFonts w:ascii="Arial" w:hAnsi="Arial" w:cs="Arial"/>
              </w:rPr>
            </w:pPr>
            <w:r w:rsidRPr="006C669B">
              <w:rPr>
                <w:rFonts w:ascii="Arial" w:hAnsi="Arial" w:cs="Arial"/>
                <w:lang w:val="es-ES_tradnl"/>
              </w:rPr>
              <w:t xml:space="preserve">El precio ofertado por el licitador en ningún caso </w:t>
            </w:r>
            <w:r w:rsidRPr="006C669B">
              <w:rPr>
                <w:rFonts w:ascii="Arial" w:hAnsi="Arial" w:cs="Arial"/>
              </w:rPr>
              <w:t>podrá contener decimales, es decir, será siempre una cantidad en números enteros sin céntimos de euro (en su Base Imponible), y se consignará con letra y cifra.</w:t>
            </w:r>
          </w:p>
          <w:p w:rsidR="00D43C44" w:rsidRPr="006C669B" w:rsidRDefault="00D43C44" w:rsidP="00D43C44">
            <w:pPr>
              <w:autoSpaceDE w:val="0"/>
              <w:autoSpaceDN w:val="0"/>
              <w:adjustRightInd w:val="0"/>
              <w:spacing w:before="120" w:after="120"/>
              <w:jc w:val="both"/>
              <w:rPr>
                <w:rFonts w:ascii="Arial" w:hAnsi="Arial" w:cs="Arial"/>
                <w:lang w:val="es-ES_tradnl" w:eastAsia="es-ES"/>
              </w:rPr>
            </w:pP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C.- Presupuesto de la licitación.</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456"/>
        </w:trPr>
        <w:tc>
          <w:tcPr>
            <w:tcW w:w="8587" w:type="dxa"/>
            <w:tcBorders>
              <w:top w:val="double" w:sz="4" w:space="0" w:color="auto"/>
              <w:bottom w:val="double" w:sz="4" w:space="0" w:color="auto"/>
            </w:tcBorders>
            <w:tcMar>
              <w:top w:w="57" w:type="dxa"/>
              <w:bottom w:w="57" w:type="dxa"/>
            </w:tcMar>
          </w:tcPr>
          <w:p w:rsidR="005F4453" w:rsidRPr="002E63E2" w:rsidRDefault="005F4453" w:rsidP="005F4453">
            <w:pPr>
              <w:autoSpaceDE w:val="0"/>
              <w:autoSpaceDN w:val="0"/>
              <w:adjustRightInd w:val="0"/>
              <w:spacing w:after="0"/>
              <w:jc w:val="both"/>
              <w:rPr>
                <w:rFonts w:ascii="Arial" w:hAnsi="Arial" w:cs="Arial"/>
                <w:lang w:val="es-ES_tradnl"/>
              </w:rPr>
            </w:pPr>
            <w:r w:rsidRPr="002E63E2">
              <w:rPr>
                <w:rFonts w:ascii="Arial" w:hAnsi="Arial" w:cs="Arial"/>
                <w:lang w:val="es-ES_tradnl"/>
              </w:rPr>
              <w:lastRenderedPageBreak/>
              <w:t xml:space="preserve">Valor estimado del contrato: </w:t>
            </w:r>
            <w:r w:rsidR="002E63E2">
              <w:rPr>
                <w:rFonts w:ascii="Arial" w:hAnsi="Arial" w:cs="Arial"/>
                <w:u w:val="single"/>
                <w:lang w:val="es-ES_tradnl"/>
              </w:rPr>
              <w:t>100</w:t>
            </w:r>
            <w:r w:rsidR="00D110BE" w:rsidRPr="002E63E2">
              <w:rPr>
                <w:rFonts w:ascii="Arial" w:hAnsi="Arial" w:cs="Arial"/>
                <w:u w:val="single"/>
                <w:lang w:val="es-ES_tradnl"/>
              </w:rPr>
              <w:t>.000</w:t>
            </w:r>
            <w:r w:rsidRPr="002E63E2">
              <w:rPr>
                <w:rFonts w:ascii="Arial" w:hAnsi="Arial" w:cs="Arial"/>
                <w:u w:val="single"/>
                <w:lang w:val="es-ES_tradnl"/>
              </w:rPr>
              <w:t xml:space="preserve"> Euros</w:t>
            </w:r>
          </w:p>
          <w:p w:rsidR="005F4453" w:rsidRPr="002E63E2" w:rsidRDefault="005F4453" w:rsidP="005F4453">
            <w:pPr>
              <w:autoSpaceDE w:val="0"/>
              <w:autoSpaceDN w:val="0"/>
              <w:adjustRightInd w:val="0"/>
              <w:spacing w:after="0"/>
              <w:jc w:val="both"/>
              <w:rPr>
                <w:rFonts w:ascii="Arial" w:hAnsi="Arial" w:cs="Arial"/>
                <w:b/>
                <w:lang w:val="es-ES_tradnl"/>
              </w:rPr>
            </w:pPr>
          </w:p>
          <w:p w:rsidR="005F4453" w:rsidRPr="002E63E2" w:rsidRDefault="005F4453" w:rsidP="005F4453">
            <w:pPr>
              <w:autoSpaceDE w:val="0"/>
              <w:autoSpaceDN w:val="0"/>
              <w:adjustRightInd w:val="0"/>
              <w:spacing w:after="0"/>
              <w:jc w:val="both"/>
              <w:rPr>
                <w:rFonts w:ascii="Arial" w:hAnsi="Arial" w:cs="Arial"/>
                <w:b/>
                <w:lang w:val="es-ES_tradnl"/>
              </w:rPr>
            </w:pPr>
            <w:r w:rsidRPr="002E63E2">
              <w:rPr>
                <w:rFonts w:ascii="Arial" w:hAnsi="Arial" w:cs="Arial"/>
                <w:b/>
                <w:lang w:val="es-ES_tradnl"/>
              </w:rPr>
              <w:t xml:space="preserve">Importe del contrato: </w:t>
            </w:r>
            <w:r w:rsidR="002E63E2">
              <w:rPr>
                <w:rFonts w:ascii="Arial" w:hAnsi="Arial" w:cs="Arial"/>
                <w:b/>
                <w:lang w:val="es-ES_tradnl"/>
              </w:rPr>
              <w:t>100.000 €</w:t>
            </w:r>
          </w:p>
          <w:p w:rsidR="005F4453" w:rsidRPr="002E63E2" w:rsidRDefault="005F4453" w:rsidP="005F4453">
            <w:pPr>
              <w:autoSpaceDE w:val="0"/>
              <w:autoSpaceDN w:val="0"/>
              <w:adjustRightInd w:val="0"/>
              <w:spacing w:after="0"/>
              <w:jc w:val="both"/>
              <w:rPr>
                <w:rFonts w:ascii="Arial" w:hAnsi="Arial" w:cs="Arial"/>
                <w:lang w:val="es-ES_tradnl"/>
              </w:rPr>
            </w:pPr>
            <w:r w:rsidRPr="002E63E2">
              <w:rPr>
                <w:rFonts w:ascii="Arial" w:hAnsi="Arial" w:cs="Arial"/>
                <w:lang w:val="es-ES_tradnl"/>
              </w:rPr>
              <w:t xml:space="preserve">Impuesto del valor añadido: </w:t>
            </w:r>
            <w:r w:rsidR="002E63E2">
              <w:rPr>
                <w:rFonts w:ascii="Arial" w:hAnsi="Arial" w:cs="Arial"/>
                <w:lang w:val="es-ES_tradnl"/>
              </w:rPr>
              <w:t>21.000 €</w:t>
            </w:r>
          </w:p>
          <w:p w:rsidR="00D43C44" w:rsidRDefault="005F4453" w:rsidP="005F4453">
            <w:pPr>
              <w:autoSpaceDE w:val="0"/>
              <w:autoSpaceDN w:val="0"/>
              <w:adjustRightInd w:val="0"/>
              <w:spacing w:after="0"/>
              <w:jc w:val="both"/>
              <w:rPr>
                <w:rFonts w:ascii="Arial" w:hAnsi="Arial" w:cs="Arial"/>
                <w:b/>
                <w:lang w:val="es-ES_tradnl"/>
              </w:rPr>
            </w:pPr>
            <w:r w:rsidRPr="002E63E2">
              <w:rPr>
                <w:rFonts w:ascii="Arial" w:hAnsi="Arial" w:cs="Arial"/>
                <w:b/>
                <w:lang w:val="es-ES_tradnl"/>
              </w:rPr>
              <w:t xml:space="preserve">Importe Total: </w:t>
            </w:r>
            <w:r w:rsidR="002E63E2">
              <w:rPr>
                <w:rFonts w:ascii="Arial" w:hAnsi="Arial" w:cs="Arial"/>
                <w:b/>
                <w:lang w:val="es-ES_tradnl"/>
              </w:rPr>
              <w:t>121.000 €</w:t>
            </w:r>
          </w:p>
          <w:p w:rsidR="005F4453" w:rsidRPr="005F4453" w:rsidRDefault="005F4453" w:rsidP="005F4453">
            <w:pPr>
              <w:autoSpaceDE w:val="0"/>
              <w:autoSpaceDN w:val="0"/>
              <w:adjustRightInd w:val="0"/>
              <w:spacing w:after="0"/>
              <w:jc w:val="both"/>
              <w:rPr>
                <w:rFonts w:ascii="Arial" w:hAnsi="Arial" w:cs="Arial"/>
                <w:b/>
                <w:lang w:val="es-ES_tradnl"/>
              </w:rPr>
            </w:pPr>
          </w:p>
          <w:p w:rsidR="00D43C44" w:rsidRDefault="00D43C44" w:rsidP="00D43C44">
            <w:pPr>
              <w:autoSpaceDE w:val="0"/>
              <w:autoSpaceDN w:val="0"/>
              <w:adjustRightInd w:val="0"/>
              <w:jc w:val="both"/>
              <w:rPr>
                <w:rFonts w:ascii="Arial" w:hAnsi="Arial" w:cs="Arial"/>
                <w:b/>
                <w:lang w:val="es-ES_tradnl"/>
              </w:rPr>
            </w:pPr>
            <w:r w:rsidRPr="006C669B">
              <w:rPr>
                <w:rFonts w:ascii="Arial" w:hAnsi="Arial" w:cs="Arial"/>
                <w:b/>
                <w:spacing w:val="-2"/>
              </w:rPr>
              <w:t xml:space="preserve">La proposición económica, debidamente firmada y fechada, deberá ajustarse al modelo que figura como Anexo IV </w:t>
            </w:r>
            <w:r w:rsidRPr="00E36834">
              <w:rPr>
                <w:rFonts w:ascii="Arial" w:hAnsi="Arial" w:cs="Arial"/>
                <w:b/>
                <w:spacing w:val="-2"/>
              </w:rPr>
              <w:t>en este Pliego de Condiciones Particulares</w:t>
            </w:r>
            <w:r w:rsidRPr="006C669B">
              <w:rPr>
                <w:rFonts w:ascii="Arial" w:hAnsi="Arial" w:cs="Arial"/>
                <w:b/>
                <w:spacing w:val="-2"/>
              </w:rPr>
              <w:t xml:space="preserve">  y </w:t>
            </w:r>
            <w:r w:rsidRPr="006C669B">
              <w:rPr>
                <w:rFonts w:ascii="Arial" w:hAnsi="Arial" w:cs="Arial"/>
                <w:b/>
                <w:spacing w:val="-2"/>
                <w:u w:val="single"/>
              </w:rPr>
              <w:t>NO</w:t>
            </w:r>
            <w:r w:rsidRPr="006C669B">
              <w:rPr>
                <w:rFonts w:ascii="Arial" w:hAnsi="Arial" w:cs="Arial"/>
                <w:b/>
                <w:spacing w:val="-2"/>
              </w:rPr>
              <w:t xml:space="preserve"> al que figura en el Pliego de Condiciones Generales, “Modelo de Presentación de Oferta Económica”</w:t>
            </w:r>
            <w:r>
              <w:rPr>
                <w:rFonts w:ascii="Arial" w:hAnsi="Arial" w:cs="Arial"/>
                <w:b/>
                <w:lang w:val="es-ES_tradnl"/>
              </w:rPr>
              <w:t>.</w:t>
            </w:r>
          </w:p>
          <w:p w:rsidR="00D43C44" w:rsidRPr="006C669B" w:rsidRDefault="00D43C44" w:rsidP="00D43C44">
            <w:pPr>
              <w:jc w:val="both"/>
              <w:rPr>
                <w:rFonts w:ascii="Arial" w:hAnsi="Arial" w:cs="Arial"/>
              </w:rPr>
            </w:pPr>
            <w:r w:rsidRPr="006C669B">
              <w:rPr>
                <w:rFonts w:ascii="Arial" w:hAnsi="Arial" w:cs="Arial"/>
                <w:i/>
                <w:lang w:val="es-ES_tradnl"/>
              </w:rPr>
              <w:t xml:space="preserve"> (*) L</w:t>
            </w:r>
            <w:r w:rsidRPr="006C669B">
              <w:rPr>
                <w:rFonts w:ascii="Arial" w:hAnsi="Arial" w:cs="Arial"/>
                <w:bCs/>
                <w:i/>
                <w:iCs/>
                <w:lang w:val="es-ES_tradnl"/>
              </w:rPr>
              <w:t>as ofertas económicas presentadas deberán contener tanto la base imponible como el impuesto sobre el valor añadido (IVA) u otros impuestos, si procede, en partidas separadas; en cualquier caso, la valoración se realizará sobre la Base Imponible.</w:t>
            </w:r>
          </w:p>
          <w:p w:rsidR="00D43C44" w:rsidRPr="006C669B" w:rsidRDefault="00D43C44" w:rsidP="00D43C44">
            <w:pPr>
              <w:jc w:val="both"/>
              <w:rPr>
                <w:rFonts w:ascii="Arial" w:hAnsi="Arial" w:cs="Arial"/>
              </w:rPr>
            </w:pPr>
          </w:p>
          <w:p w:rsidR="00D43C44" w:rsidRPr="006C669B" w:rsidRDefault="00D43C44" w:rsidP="00D43C44">
            <w:pPr>
              <w:autoSpaceDE w:val="0"/>
              <w:autoSpaceDN w:val="0"/>
              <w:adjustRightInd w:val="0"/>
              <w:spacing w:after="0" w:line="240" w:lineRule="auto"/>
              <w:jc w:val="both"/>
              <w:rPr>
                <w:rFonts w:ascii="Arial" w:hAnsi="Arial" w:cs="Arial"/>
                <w:lang w:val="es-ES_tradnl"/>
              </w:rPr>
            </w:pP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D.- Documentación Administrativa (Se aportarán en el Sobre A)</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681"/>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spacing w:after="0" w:line="240" w:lineRule="auto"/>
              <w:jc w:val="both"/>
              <w:rPr>
                <w:rFonts w:ascii="Arial" w:hAnsi="Arial" w:cs="Arial"/>
                <w:spacing w:val="-2"/>
                <w:lang w:eastAsia="es-ES"/>
              </w:rPr>
            </w:pPr>
            <w:r w:rsidRPr="006C669B">
              <w:rPr>
                <w:rFonts w:ascii="Arial" w:hAnsi="Arial" w:cs="Arial"/>
                <w:lang w:val="es-ES_tradnl" w:eastAsia="es-ES"/>
              </w:rPr>
              <w:t xml:space="preserve">Documentación General: </w:t>
            </w:r>
            <w:r w:rsidRPr="006C669B">
              <w:rPr>
                <w:rFonts w:ascii="Arial" w:hAnsi="Arial" w:cs="Arial"/>
                <w:spacing w:val="-2"/>
                <w:lang w:eastAsia="es-ES"/>
              </w:rPr>
              <w:t>ver apartados 2.2.1.1 y 2.2.1.2 de la Sección III de Bases de Licitación y Adjudicación del Pliego de Condiciones Generales</w:t>
            </w:r>
            <w:r w:rsidRPr="006C669B">
              <w:rPr>
                <w:rFonts w:ascii="Arial" w:hAnsi="Arial" w:cs="Arial"/>
                <w:lang w:val="es-ES_tradnl" w:eastAsia="es-ES"/>
              </w:rPr>
              <w:t>.</w:t>
            </w:r>
          </w:p>
        </w:tc>
      </w:tr>
    </w:tbl>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 xml:space="preserve">E.- Criterios de solvencia técnica y profesional (Se aportarán en el Sobre A).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38"/>
        </w:trPr>
        <w:tc>
          <w:tcPr>
            <w:tcW w:w="8587" w:type="dxa"/>
            <w:tcBorders>
              <w:top w:val="double" w:sz="4" w:space="0" w:color="auto"/>
              <w:bottom w:val="double" w:sz="4" w:space="0" w:color="auto"/>
            </w:tcBorders>
            <w:tcMar>
              <w:top w:w="57" w:type="dxa"/>
              <w:bottom w:w="57" w:type="dxa"/>
            </w:tcMar>
          </w:tcPr>
          <w:p w:rsidR="005F4453" w:rsidRDefault="005F4453" w:rsidP="005F4453">
            <w:pPr>
              <w:autoSpaceDE w:val="0"/>
              <w:spacing w:after="0" w:line="240" w:lineRule="auto"/>
              <w:jc w:val="both"/>
              <w:rPr>
                <w:rFonts w:ascii="Arial" w:hAnsi="Arial" w:cs="Arial"/>
                <w:lang w:val="es-ES_tradnl"/>
              </w:rPr>
            </w:pPr>
            <w:r>
              <w:rPr>
                <w:rFonts w:ascii="Arial" w:hAnsi="Arial" w:cs="Arial"/>
                <w:lang w:val="es-ES_tradnl"/>
              </w:rPr>
              <w:t>Documentación a incluir en el sobre A. Aquellos licitadores que no reúnan la solvencia mínima exigida en este punto, serán excluidos de la licitación.</w:t>
            </w:r>
          </w:p>
          <w:p w:rsidR="005F4453" w:rsidRDefault="005F4453" w:rsidP="005F4453">
            <w:pPr>
              <w:autoSpaceDE w:val="0"/>
              <w:spacing w:after="0" w:line="240" w:lineRule="auto"/>
              <w:jc w:val="both"/>
              <w:rPr>
                <w:rFonts w:ascii="Arial" w:hAnsi="Arial" w:cs="Arial"/>
                <w:lang w:val="es-ES_tradnl"/>
              </w:rPr>
            </w:pPr>
          </w:p>
          <w:p w:rsidR="005F4453" w:rsidRDefault="005F4453" w:rsidP="005F4453">
            <w:pPr>
              <w:autoSpaceDE w:val="0"/>
              <w:spacing w:after="0" w:line="240" w:lineRule="auto"/>
              <w:jc w:val="both"/>
              <w:rPr>
                <w:rFonts w:ascii="Arial" w:hAnsi="Arial" w:cs="Arial"/>
              </w:rPr>
            </w:pPr>
            <w:r>
              <w:rPr>
                <w:rFonts w:ascii="Arial" w:hAnsi="Arial" w:cs="Arial"/>
                <w:b/>
                <w:lang w:val="es-ES_tradnl"/>
              </w:rPr>
              <w:t>Criterio 1:</w:t>
            </w:r>
            <w:r>
              <w:rPr>
                <w:rFonts w:ascii="Arial" w:hAnsi="Arial" w:cs="Arial"/>
                <w:lang w:val="es-ES_tradnl"/>
              </w:rPr>
              <w:t xml:space="preserve"> Experiencia demostrable en proyectos de similares características. Para ello será preciso adjuntar una relación de trabajos realizados en los últimos 2 años de un perfil semejante a la presente licitación.</w:t>
            </w:r>
          </w:p>
          <w:p w:rsidR="005F4453" w:rsidRDefault="005F4453" w:rsidP="005F4453">
            <w:pPr>
              <w:autoSpaceDE w:val="0"/>
              <w:spacing w:after="0" w:line="240" w:lineRule="auto"/>
              <w:jc w:val="both"/>
              <w:rPr>
                <w:rFonts w:ascii="Arial" w:hAnsi="Arial" w:cs="Arial"/>
              </w:rPr>
            </w:pPr>
          </w:p>
          <w:p w:rsidR="005F4453" w:rsidRDefault="005F4453" w:rsidP="005F4453">
            <w:pPr>
              <w:pStyle w:val="BodyText"/>
              <w:autoSpaceDE w:val="0"/>
              <w:spacing w:after="0"/>
              <w:jc w:val="both"/>
              <w:rPr>
                <w:rFonts w:ascii="Arial" w:hAnsi="Arial" w:cs="Arial"/>
              </w:rPr>
            </w:pPr>
            <w:r>
              <w:rPr>
                <w:rFonts w:ascii="Arial" w:hAnsi="Arial" w:cs="Arial"/>
                <w:b/>
              </w:rPr>
              <w:t>Criterio 2:</w:t>
            </w:r>
            <w:r>
              <w:rPr>
                <w:rFonts w:ascii="Arial" w:hAnsi="Arial" w:cs="Arial"/>
                <w:lang w:val="es-ES_tradnl"/>
              </w:rPr>
              <w:t xml:space="preserve"> </w:t>
            </w:r>
            <w:r>
              <w:rPr>
                <w:rFonts w:ascii="Arial" w:hAnsi="Arial" w:cs="Arial"/>
              </w:rPr>
              <w:t xml:space="preserve">Acreditación de solvencia </w:t>
            </w:r>
            <w:r w:rsidR="00B85199">
              <w:rPr>
                <w:rFonts w:ascii="Arial" w:hAnsi="Arial" w:cs="Arial"/>
              </w:rPr>
              <w:t xml:space="preserve">técnica </w:t>
            </w:r>
            <w:r>
              <w:rPr>
                <w:rFonts w:ascii="Arial" w:hAnsi="Arial" w:cs="Arial"/>
              </w:rPr>
              <w:t>suficiente para el desarrollo del trabajo de campo en lo referente a estructura y representatividad territorial. Así, es preciso indicar si la entidad cuenta con los siguientes recursos / herramientas:</w:t>
            </w:r>
          </w:p>
          <w:p w:rsidR="005F4453" w:rsidRDefault="005F4453" w:rsidP="005F4453">
            <w:pPr>
              <w:pStyle w:val="BodyText"/>
              <w:autoSpaceDE w:val="0"/>
              <w:spacing w:after="0"/>
              <w:jc w:val="both"/>
            </w:pPr>
          </w:p>
          <w:tbl>
            <w:tblPr>
              <w:tblW w:w="0" w:type="auto"/>
              <w:tblInd w:w="595" w:type="dxa"/>
              <w:tblCellMar>
                <w:left w:w="0" w:type="dxa"/>
                <w:right w:w="0" w:type="dxa"/>
              </w:tblCellMar>
              <w:tblLook w:val="0000" w:firstRow="0" w:lastRow="0" w:firstColumn="0" w:lastColumn="0" w:noHBand="0" w:noVBand="0"/>
            </w:tblPr>
            <w:tblGrid>
              <w:gridCol w:w="4527"/>
              <w:gridCol w:w="543"/>
              <w:gridCol w:w="1080"/>
            </w:tblGrid>
            <w:tr w:rsidR="005F4453" w:rsidTr="005F4453">
              <w:tc>
                <w:tcPr>
                  <w:tcW w:w="4527" w:type="dxa"/>
                  <w:shd w:val="clear" w:color="auto" w:fill="663300"/>
                </w:tcPr>
                <w:p w:rsidR="005F4453" w:rsidRDefault="005F4453" w:rsidP="005F4453">
                  <w:pPr>
                    <w:pStyle w:val="Contenidodelatabla"/>
                    <w:rPr>
                      <w:rFonts w:ascii="Thorndale" w:hAnsi="Thorndale"/>
                      <w:i/>
                      <w:iCs/>
                      <w:color w:val="FFFFFF"/>
                    </w:rPr>
                  </w:pPr>
                </w:p>
              </w:tc>
              <w:tc>
                <w:tcPr>
                  <w:tcW w:w="543" w:type="dxa"/>
                  <w:shd w:val="clear" w:color="auto" w:fill="663300"/>
                </w:tcPr>
                <w:p w:rsidR="005F4453" w:rsidRDefault="005F4453" w:rsidP="005F4453">
                  <w:pPr>
                    <w:pStyle w:val="Contenidodelatabla"/>
                    <w:jc w:val="center"/>
                    <w:rPr>
                      <w:rFonts w:ascii="Thorndale" w:hAnsi="Thorndale"/>
                      <w:i/>
                      <w:iCs/>
                      <w:color w:val="FFFFFF"/>
                    </w:rPr>
                  </w:pPr>
                  <w:r>
                    <w:rPr>
                      <w:rFonts w:ascii="Thorndale" w:hAnsi="Thorndale"/>
                      <w:i/>
                      <w:iCs/>
                      <w:color w:val="FFFFFF"/>
                    </w:rPr>
                    <w:t>Si</w:t>
                  </w:r>
                </w:p>
              </w:tc>
              <w:tc>
                <w:tcPr>
                  <w:tcW w:w="1080" w:type="dxa"/>
                  <w:shd w:val="clear" w:color="auto" w:fill="663300"/>
                </w:tcPr>
                <w:p w:rsidR="005F4453" w:rsidRDefault="005F4453" w:rsidP="005F4453">
                  <w:pPr>
                    <w:pStyle w:val="Contenidodelatabla"/>
                    <w:jc w:val="center"/>
                  </w:pPr>
                  <w:r>
                    <w:rPr>
                      <w:rFonts w:ascii="Thorndale" w:hAnsi="Thorndale"/>
                      <w:i/>
                      <w:iCs/>
                      <w:color w:val="FFFFFF"/>
                    </w:rPr>
                    <w:t>No</w:t>
                  </w:r>
                </w:p>
              </w:tc>
            </w:tr>
            <w:tr w:rsidR="005F4453" w:rsidTr="005F4453">
              <w:tc>
                <w:tcPr>
                  <w:tcW w:w="4527" w:type="dxa"/>
                  <w:shd w:val="clear" w:color="auto" w:fill="996633"/>
                </w:tcPr>
                <w:p w:rsidR="005F4453" w:rsidRDefault="005F4453" w:rsidP="005F4453">
                  <w:pPr>
                    <w:pStyle w:val="Contenidodelatabla"/>
                    <w:rPr>
                      <w:rFonts w:ascii="Thorndale" w:hAnsi="Thorndale"/>
                      <w:color w:val="000000"/>
                    </w:rPr>
                  </w:pPr>
                  <w:r>
                    <w:rPr>
                      <w:rFonts w:ascii="Thorndale" w:hAnsi="Thorndale"/>
                      <w:i/>
                      <w:iCs/>
                      <w:color w:val="FFFFFF"/>
                    </w:rPr>
                    <w:t>PUESTOS CATI</w:t>
                  </w:r>
                </w:p>
              </w:tc>
              <w:tc>
                <w:tcPr>
                  <w:tcW w:w="543" w:type="dxa"/>
                  <w:shd w:val="clear" w:color="auto" w:fill="FFCC99"/>
                </w:tcPr>
                <w:p w:rsidR="005F4453" w:rsidRDefault="005F4453" w:rsidP="005F4453">
                  <w:pPr>
                    <w:pStyle w:val="Contenidodelatabla"/>
                    <w:jc w:val="center"/>
                    <w:rPr>
                      <w:rFonts w:ascii="Thorndale" w:hAnsi="Thorndale"/>
                      <w:color w:val="000000"/>
                    </w:rPr>
                  </w:pPr>
                </w:p>
              </w:tc>
              <w:tc>
                <w:tcPr>
                  <w:tcW w:w="1080" w:type="dxa"/>
                  <w:shd w:val="clear" w:color="auto" w:fill="FFCC99"/>
                </w:tcPr>
                <w:p w:rsidR="005F4453" w:rsidRDefault="005F4453" w:rsidP="005F4453">
                  <w:pPr>
                    <w:pStyle w:val="Contenidodelatabla"/>
                    <w:jc w:val="center"/>
                    <w:rPr>
                      <w:rFonts w:ascii="Thorndale" w:hAnsi="Thorndale"/>
                      <w:color w:val="000000"/>
                    </w:rPr>
                  </w:pPr>
                </w:p>
              </w:tc>
            </w:tr>
            <w:tr w:rsidR="005F4453" w:rsidTr="005F4453">
              <w:tc>
                <w:tcPr>
                  <w:tcW w:w="4527" w:type="dxa"/>
                  <w:shd w:val="clear" w:color="auto" w:fill="996633"/>
                </w:tcPr>
                <w:p w:rsidR="005F4453" w:rsidRDefault="005F4453" w:rsidP="005F4453">
                  <w:pPr>
                    <w:pStyle w:val="Contenidodelatabla"/>
                    <w:rPr>
                      <w:rFonts w:ascii="Thorndale" w:hAnsi="Thorndale"/>
                      <w:color w:val="000000"/>
                    </w:rPr>
                  </w:pPr>
                  <w:r>
                    <w:rPr>
                      <w:rFonts w:ascii="Thorndale" w:hAnsi="Thorndale"/>
                      <w:i/>
                      <w:iCs/>
                      <w:color w:val="FFFFFF"/>
                    </w:rPr>
                    <w:t>PUESTOS CAPI</w:t>
                  </w:r>
                </w:p>
              </w:tc>
              <w:tc>
                <w:tcPr>
                  <w:tcW w:w="543" w:type="dxa"/>
                  <w:shd w:val="clear" w:color="auto" w:fill="FFCC99"/>
                </w:tcPr>
                <w:p w:rsidR="005F4453" w:rsidRDefault="005F4453" w:rsidP="005F4453">
                  <w:pPr>
                    <w:pStyle w:val="Contenidodelatabla"/>
                    <w:jc w:val="center"/>
                    <w:rPr>
                      <w:rFonts w:ascii="Thorndale" w:hAnsi="Thorndale"/>
                      <w:color w:val="000000"/>
                    </w:rPr>
                  </w:pPr>
                </w:p>
              </w:tc>
              <w:tc>
                <w:tcPr>
                  <w:tcW w:w="1080" w:type="dxa"/>
                  <w:shd w:val="clear" w:color="auto" w:fill="FFCC99"/>
                </w:tcPr>
                <w:p w:rsidR="005F4453" w:rsidRDefault="005F4453" w:rsidP="005F4453">
                  <w:pPr>
                    <w:pStyle w:val="Contenidodelatabla"/>
                    <w:jc w:val="center"/>
                    <w:rPr>
                      <w:rFonts w:ascii="Thorndale" w:hAnsi="Thorndale"/>
                      <w:color w:val="000000"/>
                    </w:rPr>
                  </w:pPr>
                </w:p>
              </w:tc>
            </w:tr>
            <w:tr w:rsidR="005F4453" w:rsidTr="005F4453">
              <w:tc>
                <w:tcPr>
                  <w:tcW w:w="4527" w:type="dxa"/>
                  <w:shd w:val="clear" w:color="auto" w:fill="996633"/>
                </w:tcPr>
                <w:p w:rsidR="005F4453" w:rsidRDefault="005F4453" w:rsidP="005F4453">
                  <w:pPr>
                    <w:pStyle w:val="Contenidodelatabla"/>
                    <w:rPr>
                      <w:rFonts w:ascii="Thorndale" w:hAnsi="Thorndale"/>
                      <w:color w:val="000000"/>
                    </w:rPr>
                  </w:pPr>
                  <w:r>
                    <w:rPr>
                      <w:rFonts w:ascii="Thorndale" w:hAnsi="Thorndale"/>
                      <w:i/>
                      <w:iCs/>
                      <w:color w:val="FFFFFF"/>
                    </w:rPr>
                    <w:lastRenderedPageBreak/>
                    <w:t>PUESTOS CAWI</w:t>
                  </w:r>
                </w:p>
              </w:tc>
              <w:tc>
                <w:tcPr>
                  <w:tcW w:w="543" w:type="dxa"/>
                  <w:shd w:val="clear" w:color="auto" w:fill="FFCC99"/>
                </w:tcPr>
                <w:p w:rsidR="005F4453" w:rsidRDefault="005F4453" w:rsidP="005F4453">
                  <w:pPr>
                    <w:pStyle w:val="Contenidodelatabla"/>
                    <w:jc w:val="center"/>
                    <w:rPr>
                      <w:rFonts w:ascii="Thorndale" w:hAnsi="Thorndale"/>
                      <w:color w:val="000000"/>
                    </w:rPr>
                  </w:pPr>
                </w:p>
              </w:tc>
              <w:tc>
                <w:tcPr>
                  <w:tcW w:w="1080" w:type="dxa"/>
                  <w:shd w:val="clear" w:color="auto" w:fill="FFCC99"/>
                </w:tcPr>
                <w:p w:rsidR="005F4453" w:rsidRDefault="005F4453" w:rsidP="005F4453">
                  <w:pPr>
                    <w:pStyle w:val="Contenidodelatabla"/>
                    <w:jc w:val="center"/>
                    <w:rPr>
                      <w:rFonts w:ascii="Thorndale" w:hAnsi="Thorndale"/>
                      <w:color w:val="000000"/>
                    </w:rPr>
                  </w:pPr>
                </w:p>
              </w:tc>
            </w:tr>
            <w:tr w:rsidR="005F4453" w:rsidTr="005F4453">
              <w:tc>
                <w:tcPr>
                  <w:tcW w:w="4527" w:type="dxa"/>
                  <w:shd w:val="clear" w:color="auto" w:fill="996633"/>
                </w:tcPr>
                <w:p w:rsidR="005F4453" w:rsidRDefault="005F4453" w:rsidP="005F4453">
                  <w:pPr>
                    <w:pStyle w:val="Contenidodelatabla"/>
                    <w:rPr>
                      <w:rFonts w:ascii="Thorndale" w:hAnsi="Thorndale"/>
                      <w:color w:val="000000"/>
                    </w:rPr>
                  </w:pPr>
                  <w:r>
                    <w:rPr>
                      <w:rFonts w:ascii="Thorndale" w:hAnsi="Thorndale"/>
                      <w:i/>
                      <w:iCs/>
                      <w:color w:val="FFFFFF"/>
                    </w:rPr>
                    <w:t>CENTROS TERRITORIALES</w:t>
                  </w:r>
                </w:p>
              </w:tc>
              <w:tc>
                <w:tcPr>
                  <w:tcW w:w="543" w:type="dxa"/>
                  <w:shd w:val="clear" w:color="auto" w:fill="FFCC99"/>
                </w:tcPr>
                <w:p w:rsidR="005F4453" w:rsidRDefault="005F4453" w:rsidP="005F4453">
                  <w:pPr>
                    <w:pStyle w:val="Contenidodelatabla"/>
                    <w:jc w:val="center"/>
                    <w:rPr>
                      <w:rFonts w:ascii="Thorndale" w:hAnsi="Thorndale"/>
                      <w:color w:val="000000"/>
                    </w:rPr>
                  </w:pPr>
                </w:p>
              </w:tc>
              <w:tc>
                <w:tcPr>
                  <w:tcW w:w="1080" w:type="dxa"/>
                  <w:shd w:val="clear" w:color="auto" w:fill="FFCC99"/>
                </w:tcPr>
                <w:p w:rsidR="005F4453" w:rsidRDefault="005F4453" w:rsidP="005F4453">
                  <w:pPr>
                    <w:pStyle w:val="Contenidodelatabla"/>
                    <w:jc w:val="center"/>
                    <w:rPr>
                      <w:rFonts w:ascii="Thorndale" w:hAnsi="Thorndale"/>
                      <w:color w:val="000000"/>
                    </w:rPr>
                  </w:pPr>
                </w:p>
              </w:tc>
            </w:tr>
            <w:tr w:rsidR="005F4453" w:rsidTr="005F4453">
              <w:tc>
                <w:tcPr>
                  <w:tcW w:w="4527" w:type="dxa"/>
                  <w:shd w:val="clear" w:color="auto" w:fill="996633"/>
                </w:tcPr>
                <w:p w:rsidR="005F4453" w:rsidRDefault="005F4453" w:rsidP="005F4453">
                  <w:pPr>
                    <w:pStyle w:val="Contenidodelatabla"/>
                    <w:rPr>
                      <w:rFonts w:ascii="Thorndale" w:hAnsi="Thorndale"/>
                      <w:color w:val="000000"/>
                    </w:rPr>
                  </w:pPr>
                  <w:r>
                    <w:rPr>
                      <w:rFonts w:ascii="Thorndale" w:hAnsi="Thorndale"/>
                      <w:i/>
                      <w:iCs/>
                      <w:color w:val="FFFFFF"/>
                    </w:rPr>
                    <w:t>RED DE COLABORADORES</w:t>
                  </w:r>
                </w:p>
              </w:tc>
              <w:tc>
                <w:tcPr>
                  <w:tcW w:w="543" w:type="dxa"/>
                  <w:shd w:val="clear" w:color="auto" w:fill="FFCC99"/>
                </w:tcPr>
                <w:p w:rsidR="005F4453" w:rsidRDefault="005F4453" w:rsidP="005F4453">
                  <w:pPr>
                    <w:pStyle w:val="Contenidodelatabla"/>
                    <w:jc w:val="center"/>
                    <w:rPr>
                      <w:rFonts w:ascii="Thorndale" w:hAnsi="Thorndale"/>
                      <w:color w:val="000000"/>
                    </w:rPr>
                  </w:pPr>
                </w:p>
              </w:tc>
              <w:tc>
                <w:tcPr>
                  <w:tcW w:w="1080" w:type="dxa"/>
                  <w:shd w:val="clear" w:color="auto" w:fill="FFCC99"/>
                </w:tcPr>
                <w:p w:rsidR="005F4453" w:rsidRDefault="005F4453" w:rsidP="005F4453">
                  <w:pPr>
                    <w:pStyle w:val="Contenidodelatabla"/>
                    <w:jc w:val="center"/>
                    <w:rPr>
                      <w:rFonts w:ascii="Thorndale" w:hAnsi="Thorndale"/>
                      <w:color w:val="000000"/>
                    </w:rPr>
                  </w:pPr>
                </w:p>
              </w:tc>
            </w:tr>
          </w:tbl>
          <w:p w:rsidR="005F4453" w:rsidRDefault="005F4453" w:rsidP="005F4453">
            <w:pPr>
              <w:pStyle w:val="BodyText"/>
              <w:autoSpaceDE w:val="0"/>
              <w:spacing w:after="0"/>
              <w:jc w:val="both"/>
              <w:rPr>
                <w:rFonts w:ascii="Arial" w:hAnsi="Arial"/>
              </w:rPr>
            </w:pPr>
          </w:p>
          <w:p w:rsidR="005F4453" w:rsidRDefault="005F4453" w:rsidP="005F4453">
            <w:pPr>
              <w:pStyle w:val="BodyText"/>
              <w:autoSpaceDE w:val="0"/>
              <w:spacing w:after="0"/>
              <w:jc w:val="both"/>
            </w:pPr>
            <w:r>
              <w:rPr>
                <w:rFonts w:ascii="Arial" w:hAnsi="Arial"/>
              </w:rPr>
              <w:t>Para poder dar un adecuado cumplimiento a los objetivos de la investigación, se exigirá que la entidad cuente al menos con:</w:t>
            </w:r>
          </w:p>
          <w:p w:rsidR="005F4453" w:rsidRDefault="005F4453" w:rsidP="005F4453">
            <w:pPr>
              <w:pStyle w:val="BodyText"/>
              <w:spacing w:after="0"/>
              <w:ind w:left="720"/>
            </w:pPr>
          </w:p>
          <w:p w:rsidR="005F4453" w:rsidRDefault="005F4453" w:rsidP="005F4453">
            <w:pPr>
              <w:pStyle w:val="BodyText"/>
              <w:spacing w:after="0"/>
              <w:ind w:left="720"/>
              <w:rPr>
                <w:rFonts w:ascii="Arial" w:hAnsi="Arial"/>
              </w:rPr>
            </w:pPr>
            <w:r>
              <w:rPr>
                <w:rFonts w:ascii="Arial" w:hAnsi="Arial"/>
              </w:rPr>
              <w:t>-Profesionales cuantitativos</w:t>
            </w:r>
          </w:p>
          <w:p w:rsidR="005F4453" w:rsidRDefault="005F4453" w:rsidP="005F4453">
            <w:pPr>
              <w:pStyle w:val="BodyText"/>
              <w:spacing w:after="0"/>
              <w:ind w:left="720"/>
            </w:pPr>
            <w:r>
              <w:rPr>
                <w:rFonts w:ascii="Arial" w:hAnsi="Arial"/>
              </w:rPr>
              <w:t>-</w:t>
            </w:r>
            <w:r w:rsidR="00D110BE">
              <w:rPr>
                <w:rFonts w:ascii="Arial" w:hAnsi="Arial"/>
              </w:rPr>
              <w:t>Servicio de encuestación multicanal.</w:t>
            </w:r>
          </w:p>
          <w:p w:rsidR="005F4453" w:rsidRDefault="005F4453" w:rsidP="005F4453">
            <w:pPr>
              <w:pStyle w:val="BodyText"/>
              <w:spacing w:after="0"/>
            </w:pPr>
          </w:p>
          <w:p w:rsidR="005F4453" w:rsidRDefault="005F4453" w:rsidP="005F4453">
            <w:pPr>
              <w:pStyle w:val="BodyText"/>
              <w:spacing w:after="0"/>
            </w:pPr>
            <w:r>
              <w:rPr>
                <w:rFonts w:ascii="Arial" w:hAnsi="Arial"/>
                <w:i/>
              </w:rPr>
              <w:t>(En caso de no cumplirse dichos requisitos, la entidad será excluida del proceso de licitación)</w:t>
            </w:r>
          </w:p>
          <w:p w:rsidR="00D43C44" w:rsidRPr="005F4453" w:rsidRDefault="00D43C44" w:rsidP="005F4453">
            <w:pPr>
              <w:autoSpaceDE w:val="0"/>
              <w:autoSpaceDN w:val="0"/>
              <w:adjustRightInd w:val="0"/>
              <w:jc w:val="both"/>
              <w:rPr>
                <w:rFonts w:ascii="Arial" w:hAnsi="Arial" w:cs="Arial"/>
                <w:bCs/>
                <w:u w:val="single"/>
              </w:rPr>
            </w:pP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F.- Criterios de Solvencia Económica (Se aportarán en el Sobre A).</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331"/>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autoSpaceDE w:val="0"/>
              <w:autoSpaceDN w:val="0"/>
              <w:adjustRightInd w:val="0"/>
              <w:jc w:val="both"/>
              <w:rPr>
                <w:rFonts w:ascii="Arial" w:hAnsi="Arial" w:cs="Arial"/>
                <w:lang w:val="es-ES_tradnl"/>
              </w:rPr>
            </w:pPr>
            <w:r w:rsidRPr="006C669B">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D43C44" w:rsidRPr="006C669B" w:rsidRDefault="00D43C44" w:rsidP="00D43C44">
            <w:pPr>
              <w:numPr>
                <w:ilvl w:val="0"/>
                <w:numId w:val="1"/>
              </w:numPr>
              <w:autoSpaceDE w:val="0"/>
              <w:autoSpaceDN w:val="0"/>
              <w:adjustRightInd w:val="0"/>
              <w:spacing w:after="0" w:line="240" w:lineRule="auto"/>
              <w:jc w:val="both"/>
              <w:rPr>
                <w:rFonts w:ascii="Arial" w:hAnsi="Arial" w:cs="Arial"/>
                <w:lang w:val="es-ES_tradnl" w:eastAsia="es-ES"/>
              </w:rPr>
            </w:pPr>
            <w:r w:rsidRPr="006C669B">
              <w:rPr>
                <w:rFonts w:ascii="Arial" w:hAnsi="Arial" w:cs="Arial"/>
                <w:lang w:val="es-ES_tradnl" w:eastAsia="es-ES"/>
              </w:rPr>
              <w:t xml:space="preserve">Certificación </w:t>
            </w:r>
            <w:r w:rsidRPr="006C669B">
              <w:rPr>
                <w:rFonts w:ascii="Arial" w:hAnsi="Arial" w:cs="Arial"/>
                <w:b/>
                <w:u w:val="single"/>
                <w:lang w:val="es-ES_tradnl" w:eastAsia="es-ES"/>
              </w:rPr>
              <w:t>nominativa</w:t>
            </w:r>
            <w:r w:rsidRPr="006C669B">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6C669B">
                <w:rPr>
                  <w:rFonts w:ascii="Arial" w:hAnsi="Arial" w:cs="Arial"/>
                  <w:lang w:val="es-ES_tradnl" w:eastAsia="es-ES"/>
                </w:rPr>
                <w:t>43.1 f</w:t>
              </w:r>
            </w:smartTag>
            <w:r w:rsidRPr="006C669B">
              <w:rPr>
                <w:rFonts w:ascii="Arial" w:hAnsi="Arial" w:cs="Arial"/>
                <w:lang w:val="es-ES_tradnl" w:eastAsia="es-ES"/>
              </w:rPr>
              <w:t xml:space="preserve">) de la Ley 58/2003, de 17 de diciembre, ley General Tributaria, a nombre de la Asociación para el empleo y la formación de personas con discapacidad (CIF: </w:t>
            </w:r>
            <w:r w:rsidRPr="006C669B">
              <w:rPr>
                <w:rFonts w:ascii="Arial" w:hAnsi="Arial" w:cs="Arial"/>
                <w:bCs/>
                <w:lang w:val="es-ES_tradnl" w:eastAsia="es-ES"/>
              </w:rPr>
              <w:t xml:space="preserve">G85563302) </w:t>
            </w:r>
            <w:r w:rsidRPr="006C669B">
              <w:rPr>
                <w:rFonts w:ascii="Arial" w:hAnsi="Arial" w:cs="Arial"/>
                <w:lang w:val="es-ES_tradnl" w:eastAsia="es-ES"/>
              </w:rPr>
              <w:t xml:space="preserve">y </w:t>
            </w:r>
            <w:r w:rsidRPr="006C669B">
              <w:rPr>
                <w:rFonts w:ascii="Arial" w:hAnsi="Arial" w:cs="Arial"/>
                <w:u w:val="single"/>
                <w:lang w:val="es-ES_tradnl" w:eastAsia="es-ES"/>
              </w:rPr>
              <w:t>con una validez de doce meses</w:t>
            </w:r>
            <w:r w:rsidRPr="006C669B">
              <w:rPr>
                <w:rFonts w:ascii="Arial" w:hAnsi="Arial" w:cs="Arial"/>
                <w:lang w:val="es-ES_tradnl" w:eastAsia="es-ES"/>
              </w:rPr>
              <w:t>.</w:t>
            </w:r>
          </w:p>
          <w:p w:rsidR="00D43C44" w:rsidRPr="006C669B" w:rsidRDefault="00D43C44" w:rsidP="00D43C44">
            <w:pPr>
              <w:numPr>
                <w:ilvl w:val="0"/>
                <w:numId w:val="1"/>
              </w:numPr>
              <w:autoSpaceDE w:val="0"/>
              <w:autoSpaceDN w:val="0"/>
              <w:adjustRightInd w:val="0"/>
              <w:spacing w:after="0" w:line="240" w:lineRule="auto"/>
              <w:jc w:val="both"/>
              <w:rPr>
                <w:rFonts w:ascii="Arial" w:hAnsi="Arial" w:cs="Arial"/>
                <w:lang w:val="es-ES_tradnl" w:eastAsia="es-ES"/>
              </w:rPr>
            </w:pPr>
            <w:r w:rsidRPr="006C669B">
              <w:rPr>
                <w:rFonts w:ascii="Arial" w:hAnsi="Arial" w:cs="Arial"/>
                <w:lang w:val="es-ES_tradnl" w:eastAsia="es-ES"/>
              </w:rPr>
              <w:t>Certificación de encontrarse al corriente de pagos con la Tesorería de la Seguridad Social.</w:t>
            </w:r>
          </w:p>
          <w:p w:rsidR="00D43C44" w:rsidRPr="006C669B" w:rsidRDefault="00D43C44" w:rsidP="00D43C44">
            <w:pPr>
              <w:numPr>
                <w:ilvl w:val="0"/>
                <w:numId w:val="1"/>
              </w:numPr>
              <w:autoSpaceDE w:val="0"/>
              <w:autoSpaceDN w:val="0"/>
              <w:adjustRightInd w:val="0"/>
              <w:spacing w:after="0" w:line="240" w:lineRule="auto"/>
              <w:jc w:val="both"/>
              <w:rPr>
                <w:rFonts w:ascii="Arial" w:hAnsi="Arial" w:cs="Arial"/>
                <w:i/>
                <w:lang w:val="es-ES_tradnl" w:eastAsia="es-ES"/>
              </w:rPr>
            </w:pPr>
            <w:r w:rsidRPr="006C669B">
              <w:rPr>
                <w:rFonts w:ascii="Arial" w:hAnsi="Arial" w:cs="Arial"/>
                <w:lang w:val="es-ES_tradnl" w:eastAsia="es-ES"/>
              </w:rPr>
              <w:t xml:space="preserve">Carta de solvencia económica expedida por entidad bancaria que garantice el cumplimiento del contrato. </w:t>
            </w:r>
          </w:p>
          <w:p w:rsidR="00D43C44" w:rsidRPr="006C669B" w:rsidRDefault="00D43C44" w:rsidP="00D43C44">
            <w:pPr>
              <w:autoSpaceDE w:val="0"/>
              <w:autoSpaceDN w:val="0"/>
              <w:adjustRightInd w:val="0"/>
              <w:spacing w:after="0" w:line="240" w:lineRule="auto"/>
              <w:ind w:left="360"/>
              <w:jc w:val="both"/>
              <w:rPr>
                <w:rFonts w:ascii="Arial" w:hAnsi="Arial" w:cs="Arial"/>
                <w:lang w:val="es-ES_tradnl"/>
              </w:rPr>
            </w:pPr>
          </w:p>
        </w:tc>
      </w:tr>
    </w:tbl>
    <w:p w:rsidR="00D43C44" w:rsidRPr="006C669B" w:rsidRDefault="00D43C44" w:rsidP="00D43C44">
      <w:pPr>
        <w:autoSpaceDE w:val="0"/>
        <w:autoSpaceDN w:val="0"/>
        <w:adjustRightInd w:val="0"/>
        <w:spacing w:after="0" w:line="240" w:lineRule="auto"/>
        <w:jc w:val="both"/>
        <w:rPr>
          <w:rFonts w:ascii="Arial" w:hAnsi="Arial" w:cs="Arial"/>
          <w:highlight w:val="yellow"/>
          <w:lang w:eastAsia="es-ES"/>
        </w:rPr>
      </w:pPr>
    </w:p>
    <w:p w:rsidR="00D43C44" w:rsidRPr="006C669B" w:rsidRDefault="00D43C44" w:rsidP="00D43C44">
      <w:pPr>
        <w:numPr>
          <w:ilvl w:val="0"/>
          <w:numId w:val="11"/>
        </w:numPr>
        <w:autoSpaceDE w:val="0"/>
        <w:autoSpaceDN w:val="0"/>
        <w:adjustRightInd w:val="0"/>
        <w:spacing w:after="0" w:line="240" w:lineRule="auto"/>
        <w:jc w:val="both"/>
        <w:rPr>
          <w:rFonts w:ascii="Arial" w:hAnsi="Arial" w:cs="Arial"/>
          <w:b/>
          <w:lang w:val="es-ES_tradnl"/>
        </w:rPr>
      </w:pPr>
      <w:r w:rsidRPr="006C669B">
        <w:rPr>
          <w:rFonts w:ascii="Arial" w:hAnsi="Arial" w:cs="Arial"/>
          <w:b/>
          <w:lang w:val="es-ES_tradnl"/>
        </w:rPr>
        <w:t xml:space="preserve">Garantía en la prestación de servicios. </w:t>
      </w:r>
    </w:p>
    <w:p w:rsidR="00D43C44" w:rsidRPr="006C669B" w:rsidRDefault="00D43C44" w:rsidP="00D43C44">
      <w:pPr>
        <w:spacing w:before="120"/>
        <w:jc w:val="both"/>
        <w:rPr>
          <w:rFonts w:ascii="Arial" w:hAnsi="Arial" w:cs="Arial"/>
          <w:snapToGrid w:val="0"/>
        </w:rPr>
      </w:pPr>
      <w:r w:rsidRPr="006C669B">
        <w:rPr>
          <w:rFonts w:ascii="Arial" w:hAnsi="Arial" w:cs="Arial"/>
          <w:snapToGrid w:val="0"/>
        </w:rPr>
        <w:t>El adjudicatario garantizará por dos meses, los trabajos que se deriven del presente contrato, a contar desde la fecha de finalización del mismo.</w:t>
      </w:r>
    </w:p>
    <w:p w:rsidR="00D43C44" w:rsidRPr="006C669B" w:rsidRDefault="00D43C44" w:rsidP="00D43C44">
      <w:pPr>
        <w:spacing w:before="120"/>
        <w:jc w:val="both"/>
        <w:rPr>
          <w:rFonts w:ascii="Arial" w:hAnsi="Arial" w:cs="Arial"/>
          <w:snapToGrid w:val="0"/>
        </w:rPr>
      </w:pPr>
      <w:r w:rsidRPr="006C669B">
        <w:rPr>
          <w:rFonts w:ascii="Arial" w:hAnsi="Arial" w:cs="Arial"/>
          <w:snapToGrid w:val="0"/>
        </w:rPr>
        <w:t xml:space="preserve">Si durante el plazo de garantía se acreditase la existencia de vicios o defectos en los trabajos efectuados, INSERTA </w:t>
      </w:r>
      <w:r>
        <w:rPr>
          <w:rFonts w:ascii="Arial" w:hAnsi="Arial" w:cs="Arial"/>
          <w:snapToGrid w:val="0"/>
        </w:rPr>
        <w:t xml:space="preserve">EMPLEO </w:t>
      </w:r>
      <w:r w:rsidRPr="006C669B">
        <w:rPr>
          <w:rFonts w:ascii="Arial" w:hAnsi="Arial" w:cs="Arial"/>
          <w:snapToGrid w:val="0"/>
        </w:rPr>
        <w:t>tendrá derecho a reclamar al adjudicatario la subsanación de los mismos.</w:t>
      </w:r>
    </w:p>
    <w:p w:rsidR="00D43C44" w:rsidRDefault="00D43C44"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Default="00D110BE" w:rsidP="00D43C44">
      <w:pPr>
        <w:autoSpaceDE w:val="0"/>
        <w:autoSpaceDN w:val="0"/>
        <w:adjustRightInd w:val="0"/>
        <w:spacing w:after="0" w:line="240" w:lineRule="auto"/>
        <w:jc w:val="both"/>
        <w:rPr>
          <w:rFonts w:ascii="Arial" w:hAnsi="Arial" w:cs="Arial"/>
          <w:highlight w:val="yellow"/>
          <w:lang w:eastAsia="es-ES"/>
        </w:rPr>
      </w:pPr>
    </w:p>
    <w:p w:rsidR="00D110BE" w:rsidRPr="006C669B" w:rsidRDefault="00D110BE" w:rsidP="00D43C44">
      <w:pPr>
        <w:autoSpaceDE w:val="0"/>
        <w:autoSpaceDN w:val="0"/>
        <w:adjustRightInd w:val="0"/>
        <w:spacing w:after="0" w:line="240" w:lineRule="auto"/>
        <w:jc w:val="both"/>
        <w:rPr>
          <w:rFonts w:ascii="Arial" w:hAnsi="Arial" w:cs="Arial"/>
          <w:highlight w:val="yellow"/>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G.- Criterios de valoración de las propuestas.</w:t>
      </w: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701"/>
      </w:tblGrid>
      <w:tr w:rsidR="00D43C44" w:rsidRPr="006C669B" w:rsidTr="00D43C44">
        <w:trPr>
          <w:trHeight w:val="718"/>
        </w:trPr>
        <w:tc>
          <w:tcPr>
            <w:tcW w:w="7196" w:type="dxa"/>
            <w:shd w:val="clear" w:color="auto" w:fill="E6E6E6"/>
            <w:vAlign w:val="center"/>
          </w:tcPr>
          <w:p w:rsidR="00D43C44" w:rsidRPr="006C669B" w:rsidRDefault="00D43C44" w:rsidP="00D43C44">
            <w:pPr>
              <w:jc w:val="center"/>
              <w:rPr>
                <w:rFonts w:ascii="Arial" w:hAnsi="Arial" w:cs="Arial"/>
                <w:b/>
              </w:rPr>
            </w:pPr>
            <w:r w:rsidRPr="006C669B">
              <w:rPr>
                <w:rFonts w:ascii="Arial" w:hAnsi="Arial" w:cs="Arial"/>
                <w:b/>
              </w:rPr>
              <w:t xml:space="preserve">CRITERIOS SUJETOS A JUICIOS DE VALOR: </w:t>
            </w:r>
          </w:p>
          <w:p w:rsidR="00D43C44" w:rsidRPr="006C669B" w:rsidRDefault="00D43C44" w:rsidP="00D43C44">
            <w:pPr>
              <w:jc w:val="center"/>
              <w:rPr>
                <w:rFonts w:ascii="Arial" w:hAnsi="Arial" w:cs="Arial"/>
              </w:rPr>
            </w:pPr>
            <w:r w:rsidRPr="006C669B">
              <w:rPr>
                <w:rFonts w:ascii="Arial" w:hAnsi="Arial" w:cs="Arial"/>
              </w:rPr>
              <w:t>(a incluir en el sobre B)</w:t>
            </w:r>
          </w:p>
        </w:tc>
        <w:tc>
          <w:tcPr>
            <w:tcW w:w="1701" w:type="dxa"/>
            <w:shd w:val="clear" w:color="auto" w:fill="E6E6E6"/>
            <w:vAlign w:val="center"/>
          </w:tcPr>
          <w:p w:rsidR="00D43C44" w:rsidRPr="006C669B" w:rsidRDefault="00D43C44" w:rsidP="00D43C44">
            <w:pPr>
              <w:jc w:val="center"/>
              <w:rPr>
                <w:rFonts w:ascii="Arial" w:hAnsi="Arial" w:cs="Arial"/>
              </w:rPr>
            </w:pPr>
            <w:r w:rsidRPr="006C669B">
              <w:rPr>
                <w:rFonts w:ascii="Arial" w:hAnsi="Arial" w:cs="Arial"/>
                <w:lang w:val="es-ES_tradnl"/>
              </w:rPr>
              <w:t>(60) PUNTOS</w:t>
            </w:r>
          </w:p>
        </w:tc>
      </w:tr>
      <w:tr w:rsidR="00D43C44" w:rsidRPr="006C669B" w:rsidTr="00D43C44">
        <w:tc>
          <w:tcPr>
            <w:tcW w:w="7196" w:type="dxa"/>
            <w:vAlign w:val="center"/>
          </w:tcPr>
          <w:p w:rsidR="00D43C44" w:rsidRPr="006C669B" w:rsidRDefault="00D43C44" w:rsidP="00D43C44">
            <w:pPr>
              <w:jc w:val="both"/>
              <w:rPr>
                <w:rFonts w:ascii="Arial" w:hAnsi="Arial" w:cs="Arial"/>
                <w:lang w:val="es-ES_tradnl"/>
              </w:rPr>
            </w:pPr>
            <w:r w:rsidRPr="006C669B">
              <w:rPr>
                <w:rFonts w:ascii="Arial" w:hAnsi="Arial" w:cs="Arial"/>
              </w:rPr>
              <w:t>Descripción Técnica del proyecto: contenido, metodología,   herramientas a utilizar</w:t>
            </w:r>
          </w:p>
        </w:tc>
        <w:tc>
          <w:tcPr>
            <w:tcW w:w="1701" w:type="dxa"/>
            <w:vAlign w:val="center"/>
          </w:tcPr>
          <w:p w:rsidR="00D43C44" w:rsidRPr="006C669B" w:rsidRDefault="00D43C44" w:rsidP="00D43C44">
            <w:pPr>
              <w:jc w:val="center"/>
              <w:rPr>
                <w:rFonts w:ascii="Arial" w:hAnsi="Arial" w:cs="Arial"/>
                <w:lang w:val="es-ES_tradnl"/>
              </w:rPr>
            </w:pPr>
            <w:r w:rsidRPr="006C669B">
              <w:rPr>
                <w:rFonts w:ascii="Arial" w:hAnsi="Arial" w:cs="Arial"/>
                <w:lang w:val="es-ES_tradnl"/>
              </w:rPr>
              <w:t>20 Puntos</w:t>
            </w:r>
          </w:p>
        </w:tc>
      </w:tr>
      <w:tr w:rsidR="00D43C44" w:rsidRPr="006C669B" w:rsidTr="00D43C44">
        <w:tc>
          <w:tcPr>
            <w:tcW w:w="7196" w:type="dxa"/>
            <w:vAlign w:val="center"/>
          </w:tcPr>
          <w:p w:rsidR="00D43C44" w:rsidRPr="006C669B" w:rsidRDefault="00D43C44" w:rsidP="00D43C44">
            <w:pPr>
              <w:jc w:val="both"/>
              <w:rPr>
                <w:rFonts w:ascii="Arial" w:hAnsi="Arial" w:cs="Arial"/>
                <w:lang w:val="es-ES_tradnl"/>
              </w:rPr>
            </w:pPr>
            <w:r w:rsidRPr="006C669B">
              <w:rPr>
                <w:rFonts w:ascii="Arial" w:hAnsi="Arial" w:cs="Arial"/>
                <w:spacing w:val="-2"/>
              </w:rPr>
              <w:t>Plan de trabajo del proyecto: identificación de actividades a desarrollar, secuencia de estas actividades, organización del trabajo, sistema de seguimiento y evaluación del proyecto. Definición del sistema propuesto para garantizar el cumplimento de la normativa de accesibilidad en las aplicaciones informáticas en todos los trabajos vinculados al mantenimiento y desarrollo.</w:t>
            </w:r>
          </w:p>
        </w:tc>
        <w:tc>
          <w:tcPr>
            <w:tcW w:w="1701" w:type="dxa"/>
            <w:vAlign w:val="center"/>
          </w:tcPr>
          <w:p w:rsidR="00D43C44" w:rsidRPr="006C669B" w:rsidRDefault="00D43C44" w:rsidP="00D43C44">
            <w:pPr>
              <w:jc w:val="center"/>
              <w:rPr>
                <w:rFonts w:ascii="Arial" w:hAnsi="Arial" w:cs="Arial"/>
                <w:lang w:val="es-ES_tradnl"/>
              </w:rPr>
            </w:pPr>
            <w:r w:rsidRPr="006C669B">
              <w:rPr>
                <w:rFonts w:ascii="Arial" w:hAnsi="Arial" w:cs="Arial"/>
                <w:lang w:val="es-ES_tradnl"/>
              </w:rPr>
              <w:t>30 Puntos</w:t>
            </w:r>
          </w:p>
        </w:tc>
      </w:tr>
      <w:tr w:rsidR="00D43C44" w:rsidRPr="006C669B" w:rsidTr="00D43C44">
        <w:trPr>
          <w:trHeight w:val="88"/>
        </w:trPr>
        <w:tc>
          <w:tcPr>
            <w:tcW w:w="7196" w:type="dxa"/>
            <w:vAlign w:val="center"/>
          </w:tcPr>
          <w:p w:rsidR="00D43C44" w:rsidRPr="006C669B" w:rsidRDefault="00D43C44" w:rsidP="00D43C44">
            <w:pPr>
              <w:jc w:val="both"/>
              <w:rPr>
                <w:rFonts w:ascii="Arial" w:hAnsi="Arial" w:cs="Arial"/>
                <w:lang w:val="es-ES_tradnl"/>
              </w:rPr>
            </w:pPr>
            <w:r w:rsidRPr="006C669B">
              <w:rPr>
                <w:rFonts w:ascii="Arial" w:hAnsi="Arial" w:cs="Arial"/>
                <w:spacing w:val="-2"/>
              </w:rPr>
              <w:t xml:space="preserve">Propuestas de Mejora: Presentación de propuestas de trabajo y estrategias de desarrollo de aplicaciones que tengan como base la mejora de la eficiencia en el servicio de intermediación laboral. </w:t>
            </w:r>
          </w:p>
        </w:tc>
        <w:tc>
          <w:tcPr>
            <w:tcW w:w="1701" w:type="dxa"/>
            <w:vAlign w:val="center"/>
          </w:tcPr>
          <w:p w:rsidR="00D43C44" w:rsidRPr="006C669B" w:rsidRDefault="00D43C44" w:rsidP="00D43C44">
            <w:pPr>
              <w:jc w:val="center"/>
              <w:rPr>
                <w:rFonts w:ascii="Arial" w:hAnsi="Arial" w:cs="Arial"/>
                <w:lang w:val="es-ES_tradnl"/>
              </w:rPr>
            </w:pPr>
            <w:r w:rsidRPr="006C669B">
              <w:rPr>
                <w:rFonts w:ascii="Arial" w:hAnsi="Arial" w:cs="Arial"/>
                <w:lang w:val="es-ES_tradnl"/>
              </w:rPr>
              <w:t>10 Puntos</w:t>
            </w:r>
          </w:p>
        </w:tc>
      </w:tr>
    </w:tbl>
    <w:p w:rsidR="00D43C44" w:rsidRDefault="00D43C44" w:rsidP="00D43C44">
      <w:pPr>
        <w:autoSpaceDE w:val="0"/>
        <w:autoSpaceDN w:val="0"/>
        <w:adjustRightInd w:val="0"/>
        <w:spacing w:after="0" w:line="240" w:lineRule="auto"/>
        <w:jc w:val="both"/>
        <w:rPr>
          <w:rFonts w:ascii="Arial" w:hAnsi="Arial" w:cs="Arial"/>
          <w:lang w:eastAsia="es-ES"/>
        </w:rPr>
      </w:pPr>
    </w:p>
    <w:p w:rsidR="00D43C44" w:rsidRPr="006C669B" w:rsidRDefault="00D43C44" w:rsidP="00D43C44">
      <w:pPr>
        <w:autoSpaceDE w:val="0"/>
        <w:autoSpaceDN w:val="0"/>
        <w:adjustRightInd w:val="0"/>
        <w:spacing w:after="0" w:line="240" w:lineRule="auto"/>
        <w:jc w:val="both"/>
        <w:rPr>
          <w:rFonts w:ascii="Arial" w:hAnsi="Arial" w:cs="Arial"/>
          <w:lang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701"/>
      </w:tblGrid>
      <w:tr w:rsidR="00D43C44" w:rsidRPr="006C669B" w:rsidTr="00D43C44">
        <w:trPr>
          <w:trHeight w:val="564"/>
        </w:trPr>
        <w:tc>
          <w:tcPr>
            <w:tcW w:w="7196" w:type="dxa"/>
            <w:tcBorders>
              <w:bottom w:val="single" w:sz="4" w:space="0" w:color="auto"/>
            </w:tcBorders>
            <w:shd w:val="clear" w:color="auto" w:fill="E6E6E6"/>
            <w:vAlign w:val="center"/>
          </w:tcPr>
          <w:p w:rsidR="00D43C44" w:rsidRPr="006C669B" w:rsidRDefault="00D43C44" w:rsidP="00D43C44">
            <w:pPr>
              <w:jc w:val="center"/>
              <w:rPr>
                <w:rFonts w:ascii="Arial" w:hAnsi="Arial" w:cs="Arial"/>
                <w:b/>
              </w:rPr>
            </w:pPr>
            <w:r w:rsidRPr="006C669B">
              <w:rPr>
                <w:rFonts w:ascii="Arial" w:hAnsi="Arial" w:cs="Arial"/>
                <w:b/>
              </w:rPr>
              <w:t>CRITERIOS NO SUJETOS A JUICIOS DE VALOR:</w:t>
            </w:r>
          </w:p>
          <w:p w:rsidR="00D43C44" w:rsidRPr="006C669B" w:rsidRDefault="00D43C44" w:rsidP="00D43C44">
            <w:pPr>
              <w:jc w:val="center"/>
              <w:rPr>
                <w:rFonts w:ascii="Arial" w:hAnsi="Arial" w:cs="Arial"/>
              </w:rPr>
            </w:pPr>
            <w:r w:rsidRPr="006C669B">
              <w:rPr>
                <w:rFonts w:ascii="Arial" w:hAnsi="Arial" w:cs="Arial"/>
              </w:rPr>
              <w:t>(a incluir en el sobre C)</w:t>
            </w:r>
          </w:p>
        </w:tc>
        <w:tc>
          <w:tcPr>
            <w:tcW w:w="1701" w:type="dxa"/>
            <w:tcBorders>
              <w:bottom w:val="single" w:sz="4" w:space="0" w:color="auto"/>
            </w:tcBorders>
            <w:shd w:val="clear" w:color="auto" w:fill="E6E6E6"/>
            <w:vAlign w:val="center"/>
          </w:tcPr>
          <w:p w:rsidR="00D43C44" w:rsidRPr="006C669B" w:rsidRDefault="00D43C44" w:rsidP="00D43C44">
            <w:pPr>
              <w:jc w:val="center"/>
              <w:rPr>
                <w:rFonts w:ascii="Arial" w:hAnsi="Arial" w:cs="Arial"/>
              </w:rPr>
            </w:pPr>
            <w:r w:rsidRPr="006C669B">
              <w:rPr>
                <w:rFonts w:ascii="Arial" w:hAnsi="Arial" w:cs="Arial"/>
                <w:lang w:val="es-ES_tradnl"/>
              </w:rPr>
              <w:t xml:space="preserve">40 </w:t>
            </w:r>
            <w:r w:rsidRPr="006C669B">
              <w:rPr>
                <w:rFonts w:ascii="Arial" w:hAnsi="Arial" w:cs="Arial"/>
              </w:rPr>
              <w:t>PUNTOS</w:t>
            </w:r>
          </w:p>
        </w:tc>
      </w:tr>
      <w:tr w:rsidR="00D43C44" w:rsidRPr="006C669B" w:rsidTr="005F4453">
        <w:trPr>
          <w:trHeight w:val="1559"/>
        </w:trPr>
        <w:tc>
          <w:tcPr>
            <w:tcW w:w="8897" w:type="dxa"/>
            <w:gridSpan w:val="2"/>
            <w:tcBorders>
              <w:top w:val="single" w:sz="4" w:space="0" w:color="auto"/>
              <w:bottom w:val="single" w:sz="4" w:space="0" w:color="auto"/>
            </w:tcBorders>
            <w:shd w:val="clear" w:color="auto" w:fill="auto"/>
            <w:vAlign w:val="center"/>
          </w:tcPr>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r w:rsidRPr="00C92D2C">
              <w:rPr>
                <w:rFonts w:ascii="Arial" w:hAnsi="Arial" w:cs="Arial"/>
                <w:lang w:val="es-ES_tradnl" w:eastAsia="es-ES"/>
              </w:rPr>
              <w:t>La valoración de la propuesta económica se realizará en base a la siguiente fórmula:</w:t>
            </w: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r>
              <w:rPr>
                <w:rFonts w:ascii="Arial" w:hAnsi="Arial" w:cs="Arial"/>
                <w:noProof/>
                <w:lang w:eastAsia="es-ES"/>
              </w:rPr>
              <w:drawing>
                <wp:anchor distT="0" distB="0" distL="114300" distR="114300" simplePos="0" relativeHeight="251659264" behindDoc="0" locked="0" layoutInCell="1" allowOverlap="1">
                  <wp:simplePos x="0" y="0"/>
                  <wp:positionH relativeFrom="column">
                    <wp:posOffset>13335</wp:posOffset>
                  </wp:positionH>
                  <wp:positionV relativeFrom="paragraph">
                    <wp:posOffset>150495</wp:posOffset>
                  </wp:positionV>
                  <wp:extent cx="5299075" cy="4641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907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r w:rsidRPr="00C92D2C">
              <w:rPr>
                <w:rFonts w:ascii="Arial" w:hAnsi="Arial" w:cs="Arial"/>
                <w:lang w:val="es-ES_tradnl" w:eastAsia="es-ES"/>
              </w:rPr>
              <w:t>Siendo PM el presupuesto máximo de licitación; PO el precio ofertado por el licitador; Máxima puntuación otorgable a la oferta económica, 50 ptos, y porcentaje permitido hasta baja temeraria 70.</w:t>
            </w: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r w:rsidRPr="00C92D2C">
              <w:rPr>
                <w:rFonts w:ascii="Arial" w:hAnsi="Arial" w:cs="Arial"/>
                <w:lang w:val="es-ES_tradnl" w:eastAsia="es-ES"/>
              </w:rPr>
              <w:t>La puntuación otorgada se situará entre 0 y 50 puntos según el importe de la oferta recibida. Sólo serán valoradas las ofertas comprendidas entre el precio máximo y el 70 % del precio máximo establecido para la licitación (porcentaje permitido hasta baja temeraria). Por debajo del 70 % del precio máximo establecido las ofertas son rechazadas por considerarse baja temeraria.</w:t>
            </w:r>
          </w:p>
          <w:p w:rsidR="005F4453" w:rsidRPr="00C92D2C" w:rsidRDefault="005F4453" w:rsidP="005F4453">
            <w:pPr>
              <w:autoSpaceDE w:val="0"/>
              <w:autoSpaceDN w:val="0"/>
              <w:adjustRightInd w:val="0"/>
              <w:spacing w:before="120" w:after="120" w:line="240" w:lineRule="auto"/>
              <w:jc w:val="both"/>
              <w:rPr>
                <w:rFonts w:ascii="Arial" w:hAnsi="Arial" w:cs="Arial"/>
                <w:lang w:val="es-ES_tradnl" w:eastAsia="es-ES"/>
              </w:rPr>
            </w:pPr>
            <w:r w:rsidRPr="00C92D2C">
              <w:rPr>
                <w:rFonts w:ascii="Arial" w:hAnsi="Arial" w:cs="Arial"/>
                <w:lang w:val="es-ES_tradnl" w:eastAsia="es-ES"/>
              </w:rPr>
              <w:t xml:space="preserve">A la hora de valorar las ofertas, se tendrá en cuenta la base imponible de la propuesta, tal y como se indica en el  Anexo IV. </w:t>
            </w:r>
          </w:p>
          <w:p w:rsidR="00D43C44" w:rsidRPr="005F4453" w:rsidRDefault="005F4453" w:rsidP="005F4453">
            <w:pPr>
              <w:autoSpaceDE w:val="0"/>
              <w:autoSpaceDN w:val="0"/>
              <w:adjustRightInd w:val="0"/>
              <w:jc w:val="both"/>
              <w:rPr>
                <w:rFonts w:ascii="Arial" w:hAnsi="Arial" w:cs="Arial"/>
                <w:b/>
                <w:bCs/>
                <w:iCs/>
                <w:lang w:val="es-ES_tradnl"/>
              </w:rPr>
            </w:pPr>
            <w:r w:rsidRPr="00C92D2C">
              <w:rPr>
                <w:rFonts w:ascii="Arial" w:hAnsi="Arial" w:cs="Arial"/>
                <w:lang w:val="es-ES_tradnl" w:eastAsia="es-ES"/>
              </w:rPr>
              <w:lastRenderedPageBreak/>
              <w:t>El precio del contrato será aquél al que ascienda la adjudicación definitiva que en ningún caso superará el presupuesto base de licitación.</w:t>
            </w:r>
          </w:p>
        </w:tc>
      </w:tr>
    </w:tbl>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r w:rsidRPr="006C669B">
        <w:rPr>
          <w:rFonts w:ascii="Arial" w:hAnsi="Arial" w:cs="Arial"/>
          <w:b/>
          <w:lang w:eastAsia="es-ES"/>
        </w:rPr>
        <w:t xml:space="preserve">H.- Plazo de ejecución, posibilidad de prórroga y penalizaciones. </w:t>
      </w:r>
    </w:p>
    <w:p w:rsidR="00D43C44" w:rsidRPr="006C669B" w:rsidRDefault="00D43C44" w:rsidP="00D43C44">
      <w:pPr>
        <w:autoSpaceDE w:val="0"/>
        <w:autoSpaceDN w:val="0"/>
        <w:adjustRightInd w:val="0"/>
        <w:spacing w:after="0" w:line="240" w:lineRule="auto"/>
        <w:jc w:val="both"/>
        <w:rPr>
          <w:rFonts w:ascii="Arial" w:hAnsi="Arial" w:cs="Arial"/>
          <w:lang w:eastAsia="es-ES"/>
        </w:rPr>
      </w:pPr>
    </w:p>
    <w:p w:rsidR="005F4453" w:rsidRDefault="005F4453" w:rsidP="00D43C44">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w:hAnsi="Arial" w:cs="Arial"/>
          <w:lang w:val="es-ES_tradnl"/>
        </w:rPr>
      </w:pPr>
      <w:r>
        <w:rPr>
          <w:rFonts w:ascii="Arial" w:hAnsi="Arial" w:cs="Arial"/>
          <w:lang w:val="es-ES_tradnl"/>
        </w:rPr>
        <w:t xml:space="preserve">El plazo de ejecución para los servicios de referencia será desde el día de  firma del contrato hasta el 31 de </w:t>
      </w:r>
      <w:r w:rsidR="00D110BE">
        <w:rPr>
          <w:rFonts w:ascii="Arial" w:hAnsi="Arial" w:cs="Arial"/>
          <w:lang w:val="es-ES_tradnl"/>
        </w:rPr>
        <w:t>diciembre</w:t>
      </w:r>
      <w:r w:rsidR="002E63E2">
        <w:rPr>
          <w:rFonts w:ascii="Arial" w:hAnsi="Arial" w:cs="Arial"/>
          <w:lang w:val="es-ES_tradnl"/>
        </w:rPr>
        <w:t xml:space="preserve"> de 2017 o bien se agote el número de registros o encuetas contratado.</w:t>
      </w:r>
    </w:p>
    <w:p w:rsidR="005F4453" w:rsidRPr="006C669B" w:rsidRDefault="005F4453" w:rsidP="00D43C44">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w:hAnsi="Arial" w:cs="Arial"/>
          <w:lang w:val="es-ES_tradnl"/>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r w:rsidRPr="006C669B">
        <w:rPr>
          <w:rFonts w:ascii="Arial" w:hAnsi="Arial" w:cs="Arial"/>
          <w:b/>
          <w:lang w:eastAsia="es-ES"/>
        </w:rPr>
        <w:t xml:space="preserve">I.- Forma de pago </w:t>
      </w:r>
    </w:p>
    <w:p w:rsidR="00D43C44" w:rsidRPr="006C669B" w:rsidRDefault="00D43C44" w:rsidP="00D43C44">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438"/>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spacing w:after="0" w:line="240" w:lineRule="auto"/>
              <w:jc w:val="both"/>
              <w:rPr>
                <w:rFonts w:ascii="Arial" w:hAnsi="Arial" w:cs="Arial"/>
                <w:lang w:val="es-ES_tradnl" w:eastAsia="es-ES"/>
              </w:rPr>
            </w:pPr>
            <w:r w:rsidRPr="006C669B">
              <w:rPr>
                <w:rFonts w:ascii="Arial" w:hAnsi="Arial" w:cs="Arial"/>
                <w:lang w:val="es-ES_tradnl" w:eastAsia="es-ES"/>
              </w:rPr>
              <w:t xml:space="preserve">El pago de los honorarios del contratista se hará efectivo por INSERTA </w:t>
            </w:r>
            <w:r>
              <w:rPr>
                <w:rFonts w:ascii="Arial" w:hAnsi="Arial" w:cs="Arial"/>
                <w:lang w:val="es-ES_tradnl" w:eastAsia="es-ES"/>
              </w:rPr>
              <w:t xml:space="preserve">EMPLEO </w:t>
            </w:r>
            <w:r w:rsidRPr="006C669B">
              <w:rPr>
                <w:rFonts w:ascii="Arial" w:hAnsi="Arial" w:cs="Arial"/>
                <w:lang w:val="es-ES_tradnl" w:eastAsia="es-ES"/>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Pr>
                <w:rFonts w:ascii="Arial" w:hAnsi="Arial" w:cs="Arial"/>
                <w:lang w:val="es-ES_tradnl" w:eastAsia="es-ES"/>
              </w:rPr>
              <w:t xml:space="preserve"> Empleo</w:t>
            </w:r>
            <w:r w:rsidRPr="006C669B">
              <w:rPr>
                <w:rFonts w:ascii="Arial" w:hAnsi="Arial" w:cs="Arial"/>
                <w:lang w:val="es-ES_tradnl" w:eastAsia="es-ES"/>
              </w:rPr>
              <w:t>, los cuales el Contratista manifiesta conocer y aceptar.</w:t>
            </w:r>
          </w:p>
          <w:p w:rsidR="00D43C44" w:rsidRPr="006C669B" w:rsidRDefault="00D43C44" w:rsidP="00D43C44">
            <w:pPr>
              <w:spacing w:after="0" w:line="240" w:lineRule="auto"/>
              <w:jc w:val="both"/>
              <w:rPr>
                <w:rFonts w:ascii="Arial" w:hAnsi="Arial" w:cs="Arial"/>
                <w:lang w:val="es-ES_tradnl" w:eastAsia="es-ES"/>
              </w:rPr>
            </w:pPr>
          </w:p>
          <w:p w:rsidR="00D43C44" w:rsidRPr="006C669B" w:rsidRDefault="00D43C44" w:rsidP="00D43C44">
            <w:pPr>
              <w:jc w:val="both"/>
              <w:rPr>
                <w:rFonts w:ascii="Arial" w:hAnsi="Arial" w:cs="Arial"/>
                <w:lang w:val="es-ES_tradnl"/>
              </w:rPr>
            </w:pPr>
            <w:r w:rsidRPr="006C669B">
              <w:rPr>
                <w:rFonts w:ascii="Arial" w:hAnsi="Arial" w:cs="Arial"/>
                <w:lang w:val="es-ES_tradnl"/>
              </w:rPr>
              <w:t>Las facturas correspondientes a la adjudicación deberán cumplir los siguientes requisitos:</w:t>
            </w:r>
          </w:p>
          <w:p w:rsidR="00D43C44" w:rsidRPr="006C669B" w:rsidRDefault="00D43C44" w:rsidP="00D43C44">
            <w:pPr>
              <w:numPr>
                <w:ilvl w:val="0"/>
                <w:numId w:val="2"/>
              </w:numPr>
              <w:tabs>
                <w:tab w:val="num" w:pos="540"/>
              </w:tabs>
              <w:autoSpaceDE w:val="0"/>
              <w:autoSpaceDN w:val="0"/>
              <w:adjustRightInd w:val="0"/>
              <w:ind w:left="540"/>
              <w:jc w:val="both"/>
              <w:rPr>
                <w:rFonts w:ascii="Arial" w:hAnsi="Arial" w:cs="Arial"/>
                <w:lang w:val="es-ES_tradnl"/>
              </w:rPr>
            </w:pPr>
            <w:r w:rsidRPr="006C669B">
              <w:rPr>
                <w:rFonts w:ascii="Arial" w:hAnsi="Arial" w:cs="Arial"/>
                <w:lang w:val="es-ES_tradnl"/>
              </w:rPr>
              <w:t xml:space="preserve">Deberán enviarse por correo electrónico, correo ordinario o mensajería a la Asociación </w:t>
            </w:r>
            <w:r>
              <w:rPr>
                <w:rFonts w:ascii="Arial" w:hAnsi="Arial" w:cs="Arial"/>
                <w:lang w:val="es-ES_tradnl"/>
              </w:rPr>
              <w:t>Inserta</w:t>
            </w:r>
            <w:r w:rsidRPr="006C669B">
              <w:rPr>
                <w:rFonts w:ascii="Arial" w:hAnsi="Arial" w:cs="Arial"/>
                <w:lang w:val="es-ES_tradnl"/>
              </w:rPr>
              <w:t xml:space="preserve"> Empleo, A/A de </w:t>
            </w:r>
            <w:r w:rsidR="005F4453">
              <w:rPr>
                <w:rFonts w:ascii="Arial" w:hAnsi="Arial" w:cs="Arial"/>
                <w:b/>
                <w:lang w:val="es-ES_tradnl"/>
              </w:rPr>
              <w:t>Montserrat Balas Lara</w:t>
            </w:r>
            <w:r w:rsidR="005F4453">
              <w:rPr>
                <w:rFonts w:ascii="Arial" w:hAnsi="Arial" w:cs="Arial"/>
                <w:lang w:val="es-ES_tradnl"/>
              </w:rPr>
              <w:t xml:space="preserve">, Directora de Marketing y Comunicación </w:t>
            </w:r>
            <w:r w:rsidRPr="006C669B">
              <w:rPr>
                <w:rFonts w:ascii="Arial" w:hAnsi="Arial" w:cs="Arial"/>
                <w:lang w:val="es-ES_tradnl"/>
              </w:rPr>
              <w:t xml:space="preserve">c/ </w:t>
            </w:r>
            <w:r w:rsidR="002E63E2">
              <w:rPr>
                <w:rFonts w:ascii="Arial" w:hAnsi="Arial" w:cs="Arial"/>
                <w:lang w:val="es-ES_tradnl"/>
              </w:rPr>
              <w:t>Fray Luis de León,</w:t>
            </w:r>
            <w:r>
              <w:rPr>
                <w:rFonts w:ascii="Arial" w:hAnsi="Arial" w:cs="Arial"/>
                <w:lang w:val="es-ES_tradnl"/>
              </w:rPr>
              <w:t xml:space="preserve"> </w:t>
            </w:r>
            <w:r w:rsidR="002E63E2">
              <w:rPr>
                <w:rFonts w:ascii="Arial" w:hAnsi="Arial" w:cs="Arial"/>
                <w:lang w:val="es-ES_tradnl"/>
              </w:rPr>
              <w:t>11, 28012</w:t>
            </w:r>
            <w:r w:rsidRPr="006C669B">
              <w:rPr>
                <w:rFonts w:ascii="Arial" w:hAnsi="Arial" w:cs="Arial"/>
                <w:lang w:val="es-ES_tradnl"/>
              </w:rPr>
              <w:t xml:space="preserve"> Madrid.</w:t>
            </w:r>
          </w:p>
          <w:p w:rsidR="00D43C44" w:rsidRPr="006C669B" w:rsidRDefault="00D43C44" w:rsidP="00D43C44">
            <w:pPr>
              <w:numPr>
                <w:ilvl w:val="0"/>
                <w:numId w:val="2"/>
              </w:numPr>
              <w:tabs>
                <w:tab w:val="num" w:pos="540"/>
              </w:tabs>
              <w:autoSpaceDE w:val="0"/>
              <w:autoSpaceDN w:val="0"/>
              <w:adjustRightInd w:val="0"/>
              <w:ind w:left="540"/>
              <w:jc w:val="both"/>
              <w:rPr>
                <w:rFonts w:ascii="Arial" w:hAnsi="Arial" w:cs="Arial"/>
                <w:lang w:val="es-ES_tradnl"/>
              </w:rPr>
            </w:pPr>
            <w:r w:rsidRPr="006C669B">
              <w:rPr>
                <w:rFonts w:ascii="Arial" w:hAnsi="Arial" w:cs="Arial"/>
              </w:rPr>
              <w:t xml:space="preserve">En el </w:t>
            </w:r>
            <w:r w:rsidRPr="006C669B">
              <w:rPr>
                <w:rFonts w:ascii="Arial" w:hAnsi="Arial" w:cs="Arial"/>
                <w:lang w:val="es-ES_tradnl"/>
              </w:rPr>
              <w:t>concepto de la/s factura/s, se indicará, además del detalle de los servicios prestados y del desglose por cada programa y proyecto implicado.</w:t>
            </w:r>
          </w:p>
          <w:p w:rsidR="00D43C44" w:rsidRPr="006C669B" w:rsidRDefault="00D43C44" w:rsidP="00D43C44">
            <w:pPr>
              <w:numPr>
                <w:ilvl w:val="0"/>
                <w:numId w:val="2"/>
              </w:numPr>
              <w:tabs>
                <w:tab w:val="num" w:pos="540"/>
              </w:tabs>
              <w:autoSpaceDE w:val="0"/>
              <w:autoSpaceDN w:val="0"/>
              <w:adjustRightInd w:val="0"/>
              <w:ind w:left="540"/>
              <w:jc w:val="both"/>
              <w:rPr>
                <w:rFonts w:ascii="Arial" w:hAnsi="Arial" w:cs="Arial"/>
                <w:lang w:val="es-ES_tradnl"/>
              </w:rPr>
            </w:pPr>
            <w:r w:rsidRPr="006C669B">
              <w:rPr>
                <w:rFonts w:ascii="Arial" w:hAnsi="Arial" w:cs="Arial"/>
                <w:lang w:val="es-ES_tradnl"/>
              </w:rPr>
              <w:t xml:space="preserve">Por otro lado, deberá incluirse el siguiente (o siguientes) texto(s), en función del (de los) Programa(s) Operativo(s) que proceda(n), según las indicaciones que marque </w:t>
            </w:r>
            <w:r>
              <w:rPr>
                <w:rFonts w:ascii="Arial" w:hAnsi="Arial" w:cs="Arial"/>
                <w:lang w:val="es-ES_tradnl"/>
              </w:rPr>
              <w:t>Inserta Empleo</w:t>
            </w:r>
            <w:r w:rsidRPr="006C669B">
              <w:rPr>
                <w:rFonts w:ascii="Arial" w:hAnsi="Arial" w:cs="Arial"/>
                <w:lang w:val="es-ES_tradnl"/>
              </w:rPr>
              <w:t>:</w:t>
            </w:r>
          </w:p>
          <w:p w:rsidR="00D43C44" w:rsidRPr="006C669B" w:rsidRDefault="00D43C44" w:rsidP="00D43C44">
            <w:pPr>
              <w:spacing w:after="120"/>
              <w:ind w:left="567"/>
              <w:jc w:val="both"/>
              <w:rPr>
                <w:rFonts w:ascii="Arial" w:hAnsi="Arial" w:cs="Arial"/>
                <w:i/>
                <w:iCs/>
              </w:rPr>
            </w:pPr>
            <w:r w:rsidRPr="006C669B">
              <w:rPr>
                <w:rFonts w:ascii="Arial" w:hAnsi="Arial" w:cs="Arial"/>
                <w:i/>
                <w:iCs/>
              </w:rPr>
              <w:t>“Prestación de servicios realizada en el marco del Programa Operativo de Inclusión Social y de la Economía Social cofinanciado por el Fondo Social Europeo.”</w:t>
            </w:r>
          </w:p>
          <w:p w:rsidR="00D43C44" w:rsidRPr="006C669B" w:rsidRDefault="00D43C44" w:rsidP="00D43C44">
            <w:pPr>
              <w:spacing w:after="120"/>
              <w:ind w:left="567"/>
              <w:jc w:val="both"/>
              <w:rPr>
                <w:rFonts w:ascii="Arial" w:hAnsi="Arial" w:cs="Arial"/>
                <w:iCs/>
              </w:rPr>
            </w:pPr>
            <w:r w:rsidRPr="006C669B">
              <w:rPr>
                <w:rFonts w:ascii="Arial" w:hAnsi="Arial" w:cs="Arial"/>
                <w:iCs/>
              </w:rPr>
              <w:t>                                               y/o</w:t>
            </w:r>
          </w:p>
          <w:p w:rsidR="00D43C44" w:rsidRPr="006C669B" w:rsidRDefault="00D43C44" w:rsidP="00D43C44">
            <w:pPr>
              <w:ind w:left="567"/>
              <w:jc w:val="both"/>
              <w:rPr>
                <w:rFonts w:ascii="Arial" w:hAnsi="Arial" w:cs="Arial"/>
              </w:rPr>
            </w:pPr>
            <w:r w:rsidRPr="006C669B">
              <w:rPr>
                <w:rFonts w:ascii="Arial" w:hAnsi="Arial" w:cs="Arial"/>
                <w:i/>
                <w:iCs/>
              </w:rPr>
              <w:lastRenderedPageBreak/>
              <w:t>“Prestación de servicios realizada en el marco del Programa Operativo de Empleo Juvenil cofinanciado por el Fondo Social Europeo.”</w:t>
            </w:r>
          </w:p>
        </w:tc>
      </w:tr>
    </w:tbl>
    <w:p w:rsidR="00D43C44" w:rsidRPr="006C669B" w:rsidRDefault="00D43C44" w:rsidP="00D43C44">
      <w:pPr>
        <w:autoSpaceDE w:val="0"/>
        <w:autoSpaceDN w:val="0"/>
        <w:adjustRightInd w:val="0"/>
        <w:spacing w:after="0" w:line="240" w:lineRule="auto"/>
        <w:jc w:val="both"/>
        <w:rPr>
          <w:rFonts w:ascii="Arial" w:hAnsi="Arial" w:cs="Arial"/>
          <w:lang w:eastAsia="es-ES"/>
        </w:rPr>
      </w:pPr>
    </w:p>
    <w:p w:rsidR="00D43C44" w:rsidRDefault="00D43C44" w:rsidP="00D43C44">
      <w:pPr>
        <w:autoSpaceDE w:val="0"/>
        <w:autoSpaceDN w:val="0"/>
        <w:adjustRightInd w:val="0"/>
        <w:spacing w:after="0" w:line="240" w:lineRule="auto"/>
        <w:jc w:val="both"/>
        <w:rPr>
          <w:rFonts w:ascii="Arial" w:hAnsi="Arial" w:cs="Arial"/>
          <w:lang w:eastAsia="es-ES"/>
        </w:rPr>
      </w:pPr>
    </w:p>
    <w:p w:rsidR="00D110BE" w:rsidRDefault="00D110BE" w:rsidP="00D43C44">
      <w:pPr>
        <w:autoSpaceDE w:val="0"/>
        <w:autoSpaceDN w:val="0"/>
        <w:adjustRightInd w:val="0"/>
        <w:spacing w:after="0" w:line="240" w:lineRule="auto"/>
        <w:jc w:val="both"/>
        <w:rPr>
          <w:rFonts w:ascii="Arial" w:hAnsi="Arial" w:cs="Arial"/>
          <w:lang w:eastAsia="es-ES"/>
        </w:rPr>
      </w:pPr>
    </w:p>
    <w:p w:rsidR="00D110BE" w:rsidRDefault="00D110BE" w:rsidP="00D43C44">
      <w:pPr>
        <w:autoSpaceDE w:val="0"/>
        <w:autoSpaceDN w:val="0"/>
        <w:adjustRightInd w:val="0"/>
        <w:spacing w:after="0" w:line="240" w:lineRule="auto"/>
        <w:jc w:val="both"/>
        <w:rPr>
          <w:rFonts w:ascii="Arial" w:hAnsi="Arial" w:cs="Arial"/>
          <w:lang w:eastAsia="es-ES"/>
        </w:rPr>
      </w:pPr>
    </w:p>
    <w:p w:rsidR="00D110BE" w:rsidRDefault="00D110BE" w:rsidP="00D43C44">
      <w:pPr>
        <w:autoSpaceDE w:val="0"/>
        <w:autoSpaceDN w:val="0"/>
        <w:adjustRightInd w:val="0"/>
        <w:spacing w:after="0" w:line="240" w:lineRule="auto"/>
        <w:jc w:val="both"/>
        <w:rPr>
          <w:rFonts w:ascii="Arial" w:hAnsi="Arial" w:cs="Arial"/>
          <w:lang w:eastAsia="es-ES"/>
        </w:rPr>
      </w:pPr>
    </w:p>
    <w:p w:rsidR="00D110BE" w:rsidRDefault="00D110BE" w:rsidP="00D43C44">
      <w:pPr>
        <w:autoSpaceDE w:val="0"/>
        <w:autoSpaceDN w:val="0"/>
        <w:adjustRightInd w:val="0"/>
        <w:spacing w:after="0" w:line="240" w:lineRule="auto"/>
        <w:jc w:val="both"/>
        <w:rPr>
          <w:rFonts w:ascii="Arial" w:hAnsi="Arial" w:cs="Arial"/>
          <w:lang w:eastAsia="es-ES"/>
        </w:rPr>
      </w:pPr>
    </w:p>
    <w:p w:rsidR="00D110BE" w:rsidRPr="006C669B" w:rsidRDefault="00D110BE" w:rsidP="00D43C44">
      <w:pPr>
        <w:autoSpaceDE w:val="0"/>
        <w:autoSpaceDN w:val="0"/>
        <w:adjustRightInd w:val="0"/>
        <w:spacing w:after="0" w:line="240" w:lineRule="auto"/>
        <w:jc w:val="both"/>
        <w:rPr>
          <w:rFonts w:ascii="Arial" w:hAnsi="Arial" w:cs="Arial"/>
          <w:lang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r w:rsidRPr="006C669B">
        <w:rPr>
          <w:rFonts w:ascii="Arial" w:hAnsi="Arial" w:cs="Arial"/>
          <w:b/>
          <w:lang w:eastAsia="es-ES"/>
        </w:rPr>
        <w:t>J.- Mesa de Contratación</w:t>
      </w:r>
    </w:p>
    <w:p w:rsidR="00D43C44" w:rsidRPr="006C669B" w:rsidRDefault="00D43C44" w:rsidP="00D43C44">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2011"/>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jc w:val="both"/>
              <w:rPr>
                <w:rFonts w:ascii="Arial" w:hAnsi="Arial" w:cs="Arial"/>
                <w:lang w:val="es-ES_tradnl"/>
              </w:rPr>
            </w:pPr>
            <w:r w:rsidRPr="006C669B">
              <w:rPr>
                <w:rFonts w:ascii="Arial" w:hAnsi="Arial" w:cs="Arial"/>
                <w:lang w:val="es-ES_tradnl"/>
              </w:rPr>
              <w:t>La Mesa de Contratación será la responsable de proponer la adjudicación de la contratación, y estará compuesta por los siguientes miembros:</w:t>
            </w:r>
          </w:p>
          <w:p w:rsidR="00D43C44" w:rsidRPr="006C669B" w:rsidRDefault="00D43C44" w:rsidP="00D43C44">
            <w:pPr>
              <w:numPr>
                <w:ilvl w:val="0"/>
                <w:numId w:val="4"/>
              </w:numPr>
              <w:tabs>
                <w:tab w:val="clear" w:pos="360"/>
                <w:tab w:val="num" w:pos="567"/>
              </w:tabs>
              <w:spacing w:after="0" w:line="240" w:lineRule="auto"/>
              <w:ind w:left="567"/>
              <w:jc w:val="both"/>
              <w:rPr>
                <w:rFonts w:ascii="Arial" w:hAnsi="Arial" w:cs="Arial"/>
              </w:rPr>
            </w:pPr>
            <w:r w:rsidRPr="006C669B">
              <w:rPr>
                <w:rFonts w:ascii="Arial" w:hAnsi="Arial" w:cs="Arial"/>
              </w:rPr>
              <w:t xml:space="preserve">Presidente: Dirección de Área de Programas. </w:t>
            </w:r>
          </w:p>
          <w:p w:rsidR="00D43C44" w:rsidRPr="006C669B" w:rsidRDefault="00D43C44" w:rsidP="00D43C44">
            <w:pPr>
              <w:numPr>
                <w:ilvl w:val="0"/>
                <w:numId w:val="4"/>
              </w:numPr>
              <w:tabs>
                <w:tab w:val="clear" w:pos="360"/>
                <w:tab w:val="num" w:pos="567"/>
              </w:tabs>
              <w:spacing w:after="0" w:line="240" w:lineRule="auto"/>
              <w:ind w:left="567"/>
              <w:jc w:val="both"/>
              <w:rPr>
                <w:rFonts w:ascii="Arial" w:hAnsi="Arial" w:cs="Arial"/>
              </w:rPr>
            </w:pPr>
            <w:r w:rsidRPr="006C669B">
              <w:rPr>
                <w:rFonts w:ascii="Arial" w:hAnsi="Arial" w:cs="Arial"/>
              </w:rPr>
              <w:t xml:space="preserve">Secretario: designado por la Dirección General. </w:t>
            </w:r>
          </w:p>
          <w:p w:rsidR="00D43C44" w:rsidRPr="006C669B" w:rsidRDefault="00D43C44" w:rsidP="00D43C44">
            <w:pPr>
              <w:numPr>
                <w:ilvl w:val="0"/>
                <w:numId w:val="4"/>
              </w:numPr>
              <w:tabs>
                <w:tab w:val="clear" w:pos="360"/>
                <w:tab w:val="num" w:pos="567"/>
              </w:tabs>
              <w:spacing w:after="0" w:line="240" w:lineRule="auto"/>
              <w:ind w:left="567"/>
              <w:jc w:val="both"/>
              <w:rPr>
                <w:rFonts w:ascii="Arial" w:hAnsi="Arial" w:cs="Arial"/>
                <w:lang w:val="es-ES_tradnl" w:eastAsia="es-ES"/>
              </w:rPr>
            </w:pPr>
            <w:r w:rsidRPr="006C669B">
              <w:rPr>
                <w:rFonts w:ascii="Arial" w:hAnsi="Arial" w:cs="Arial"/>
              </w:rPr>
              <w:t>Vocales: promotor o vocal en representación de licitadores territoriales, y un vocal permanente designado por la Presidencia de la Mesa.</w:t>
            </w:r>
          </w:p>
        </w:tc>
      </w:tr>
    </w:tbl>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eastAsia="es-ES"/>
        </w:rPr>
      </w:pPr>
      <w:r w:rsidRPr="006C669B">
        <w:rPr>
          <w:rFonts w:ascii="Arial" w:hAnsi="Arial" w:cs="Arial"/>
          <w:b/>
          <w:lang w:eastAsia="es-ES"/>
        </w:rPr>
        <w:t>K.- Información adicional</w:t>
      </w:r>
    </w:p>
    <w:p w:rsidR="00D43C44" w:rsidRPr="006C669B" w:rsidRDefault="00D43C44" w:rsidP="00D43C44">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155"/>
        </w:trPr>
        <w:tc>
          <w:tcPr>
            <w:tcW w:w="8587" w:type="dxa"/>
            <w:tcBorders>
              <w:top w:val="double" w:sz="4" w:space="0" w:color="auto"/>
              <w:bottom w:val="double" w:sz="4" w:space="0" w:color="auto"/>
            </w:tcBorders>
            <w:tcMar>
              <w:top w:w="57" w:type="dxa"/>
              <w:bottom w:w="57" w:type="dxa"/>
            </w:tcMar>
          </w:tcPr>
          <w:p w:rsidR="00D43C44" w:rsidRPr="006C669B" w:rsidRDefault="00D43C44" w:rsidP="00B85199">
            <w:pPr>
              <w:jc w:val="both"/>
              <w:rPr>
                <w:rFonts w:ascii="Arial" w:hAnsi="Arial" w:cs="Arial"/>
                <w:lang w:val="es-ES_tradnl"/>
              </w:rPr>
            </w:pPr>
            <w:r w:rsidRPr="006C669B">
              <w:rPr>
                <w:rFonts w:ascii="Arial" w:hAnsi="Arial" w:cs="Arial"/>
                <w:lang w:val="es-ES_tradnl"/>
              </w:rPr>
              <w:t>En caso de duda sobre el contenido de los pliegos o la presentación de las ofertas, los concursantes podrán solicitar las aclaraciones pertinentes poniéndose en comunicación con I</w:t>
            </w:r>
            <w:r w:rsidR="00B85199">
              <w:rPr>
                <w:rFonts w:ascii="Arial" w:hAnsi="Arial" w:cs="Arial"/>
                <w:lang w:val="es-ES_tradnl"/>
              </w:rPr>
              <w:t>NSERTA</w:t>
            </w:r>
            <w:r>
              <w:rPr>
                <w:rFonts w:ascii="Arial" w:hAnsi="Arial" w:cs="Arial"/>
                <w:lang w:val="es-ES_tradnl"/>
              </w:rPr>
              <w:t xml:space="preserve"> Empleo</w:t>
            </w:r>
            <w:r w:rsidRPr="006C669B">
              <w:rPr>
                <w:rFonts w:ascii="Arial" w:hAnsi="Arial" w:cs="Arial"/>
                <w:lang w:val="es-ES_tradnl"/>
              </w:rPr>
              <w:t xml:space="preserve">, a la atención de </w:t>
            </w:r>
            <w:r w:rsidR="005F4453">
              <w:rPr>
                <w:rFonts w:ascii="Arial" w:hAnsi="Arial" w:cs="Arial"/>
                <w:lang w:val="es-ES_tradnl"/>
              </w:rPr>
              <w:t>Luis Enrique Quífez</w:t>
            </w:r>
            <w:r w:rsidRPr="006C669B">
              <w:rPr>
                <w:rFonts w:ascii="Arial" w:hAnsi="Arial" w:cs="Arial"/>
                <w:lang w:val="es-ES_tradnl"/>
              </w:rPr>
              <w:t xml:space="preserve">, por correo electrónico: </w:t>
            </w:r>
            <w:hyperlink r:id="rId11" w:history="1">
              <w:r w:rsidR="005F4453" w:rsidRPr="00466A5D">
                <w:rPr>
                  <w:rStyle w:val="Hyperlink"/>
                </w:rPr>
                <w:t>lquifez.inserta@fundaciononce.es</w:t>
              </w:r>
            </w:hyperlink>
            <w:r w:rsidR="005F4453">
              <w:t xml:space="preserve"> </w:t>
            </w:r>
            <w:r w:rsidRPr="006C669B">
              <w:rPr>
                <w:rFonts w:ascii="Arial" w:hAnsi="Arial" w:cs="Arial"/>
                <w:lang w:val="es-ES_tradnl"/>
              </w:rPr>
              <w:t xml:space="preserve">o por </w:t>
            </w:r>
            <w:r w:rsidRPr="006C669B">
              <w:rPr>
                <w:rFonts w:ascii="Arial" w:hAnsi="Arial" w:cs="Arial"/>
                <w:spacing w:val="-2"/>
              </w:rPr>
              <w:t xml:space="preserve">en el teléfono en el número </w:t>
            </w:r>
            <w:r w:rsidRPr="006C669B">
              <w:rPr>
                <w:rFonts w:ascii="Arial" w:hAnsi="Arial" w:cs="Arial"/>
                <w:lang w:val="es-ES_tradnl"/>
              </w:rPr>
              <w:t xml:space="preserve">91 468 85 </w:t>
            </w:r>
            <w:r w:rsidR="005F4453">
              <w:rPr>
                <w:rFonts w:ascii="Arial" w:hAnsi="Arial" w:cs="Arial"/>
                <w:lang w:val="es-ES_tradnl"/>
              </w:rPr>
              <w:t>00</w:t>
            </w:r>
            <w:r w:rsidRPr="006C669B">
              <w:rPr>
                <w:rFonts w:ascii="Arial" w:hAnsi="Arial" w:cs="Arial"/>
                <w:lang w:val="es-ES_tradnl"/>
              </w:rPr>
              <w:t>. Las dudas podrán aclararse por teléfono o por correo electrónico.</w:t>
            </w: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 xml:space="preserve">L.- Revisión de precios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336"/>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autoSpaceDE w:val="0"/>
              <w:autoSpaceDN w:val="0"/>
              <w:adjustRightInd w:val="0"/>
              <w:spacing w:after="0" w:line="240" w:lineRule="auto"/>
              <w:jc w:val="both"/>
              <w:rPr>
                <w:rFonts w:ascii="Arial" w:hAnsi="Arial" w:cs="Arial"/>
                <w:i/>
                <w:lang w:val="es-ES_tradnl" w:eastAsia="es-ES"/>
              </w:rPr>
            </w:pPr>
            <w:r w:rsidRPr="006C669B">
              <w:rPr>
                <w:rFonts w:ascii="Arial" w:hAnsi="Arial" w:cs="Arial"/>
                <w:i/>
                <w:lang w:val="es-ES_tradnl" w:eastAsia="es-ES"/>
              </w:rPr>
              <w:t>No aplica.</w:t>
            </w:r>
          </w:p>
          <w:p w:rsidR="00D43C44" w:rsidRPr="006C669B" w:rsidRDefault="00D43C44" w:rsidP="00D43C44">
            <w:pPr>
              <w:autoSpaceDE w:val="0"/>
              <w:autoSpaceDN w:val="0"/>
              <w:adjustRightInd w:val="0"/>
              <w:spacing w:after="0" w:line="240" w:lineRule="auto"/>
              <w:jc w:val="both"/>
              <w:rPr>
                <w:rFonts w:ascii="Arial" w:hAnsi="Arial" w:cs="Arial"/>
                <w:i/>
                <w:lang w:val="es-ES_tradnl" w:eastAsia="es-ES"/>
              </w:rPr>
            </w:pP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 xml:space="preserve">M.- Difusión y Publicidad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3134"/>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spacing w:after="0" w:line="240" w:lineRule="auto"/>
              <w:jc w:val="both"/>
              <w:rPr>
                <w:rFonts w:ascii="Arial" w:hAnsi="Arial" w:cs="Arial"/>
                <w:lang w:val="es-ES_tradnl" w:eastAsia="es-ES"/>
              </w:rPr>
            </w:pPr>
            <w:r w:rsidRPr="006C669B">
              <w:rPr>
                <w:rFonts w:ascii="Arial"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1" w:name="content"/>
            <w:r w:rsidRPr="006C669B">
              <w:rPr>
                <w:rFonts w:ascii="Arial"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1"/>
            <w:r w:rsidRPr="006C669B">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r w:rsidRPr="006C669B">
              <w:rPr>
                <w:rFonts w:ascii="Arial" w:hAnsi="Arial" w:cs="Arial"/>
                <w:lang w:val="es-ES_tradnl" w:eastAsia="es-ES"/>
              </w:rPr>
              <w:t>Inserta</w:t>
            </w:r>
            <w:r>
              <w:rPr>
                <w:rFonts w:ascii="Arial" w:hAnsi="Arial" w:cs="Arial"/>
                <w:lang w:val="es-ES_tradnl" w:eastAsia="es-ES"/>
              </w:rPr>
              <w:t xml:space="preserve"> Empleo</w:t>
            </w:r>
            <w:r w:rsidRPr="006C669B">
              <w:rPr>
                <w:rFonts w:ascii="Arial" w:hAnsi="Arial" w:cs="Arial"/>
                <w:lang w:val="es-ES_tradnl" w:eastAsia="es-ES"/>
              </w:rPr>
              <w:t xml:space="preserve"> trasladará al adjudicatario en el momento de la concertación del servicio, las obligaciones que se deriven del cumplimiento de lo establecido en el citado Reglamento.</w:t>
            </w:r>
          </w:p>
        </w:tc>
      </w:tr>
    </w:tbl>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r w:rsidRPr="006C669B">
        <w:rPr>
          <w:rFonts w:ascii="Arial" w:hAnsi="Arial" w:cs="Arial"/>
          <w:b/>
          <w:lang w:val="es-ES_tradnl" w:eastAsia="es-ES"/>
        </w:rPr>
        <w:t>N.- Protección de datos de carácter personal</w:t>
      </w:r>
    </w:p>
    <w:p w:rsidR="00D43C44" w:rsidRPr="006C669B" w:rsidRDefault="00D43C44" w:rsidP="00D43C44">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1093"/>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spacing w:before="120" w:after="120" w:line="240" w:lineRule="auto"/>
              <w:jc w:val="both"/>
              <w:rPr>
                <w:rFonts w:ascii="Arial" w:hAnsi="Arial" w:cs="Arial"/>
                <w:spacing w:val="-2"/>
                <w:lang w:eastAsia="es-ES"/>
              </w:rPr>
            </w:pPr>
            <w:r w:rsidRPr="006C669B">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6C669B">
              <w:rPr>
                <w:rFonts w:ascii="Arial"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w:t>
            </w:r>
            <w:r>
              <w:rPr>
                <w:rFonts w:ascii="Arial" w:hAnsi="Arial" w:cs="Arial"/>
                <w:spacing w:val="-2"/>
                <w:lang w:eastAsia="es-ES"/>
              </w:rPr>
              <w:t xml:space="preserve"> Empleo</w:t>
            </w:r>
            <w:r w:rsidRPr="006C669B">
              <w:rPr>
                <w:rFonts w:ascii="Arial" w:hAnsi="Arial" w:cs="Arial"/>
                <w:spacing w:val="-2"/>
                <w:lang w:eastAsia="es-ES"/>
              </w:rPr>
              <w:t xml:space="preserve"> del incumplimiento de las obligaciones asumidas en virtud de la presente estipulación que sea directamente imputable al mismo o a cualquiera de sus empleados o colaboradores, de cuyo comportamiento deberá igualmente responder frente a Inserta</w:t>
            </w:r>
            <w:r>
              <w:rPr>
                <w:rFonts w:ascii="Arial" w:hAnsi="Arial" w:cs="Arial"/>
                <w:spacing w:val="-2"/>
                <w:lang w:eastAsia="es-ES"/>
              </w:rPr>
              <w:t xml:space="preserve"> Empleo</w:t>
            </w:r>
            <w:r w:rsidRPr="006C669B">
              <w:rPr>
                <w:rFonts w:ascii="Arial" w:hAnsi="Arial" w:cs="Arial"/>
                <w:spacing w:val="-2"/>
                <w:lang w:eastAsia="es-ES"/>
              </w:rPr>
              <w:t>.</w:t>
            </w:r>
          </w:p>
          <w:p w:rsidR="00D43C44" w:rsidRPr="004704EC" w:rsidRDefault="00D43C44" w:rsidP="00D43C44">
            <w:pPr>
              <w:pStyle w:val="ListParagraph"/>
              <w:spacing w:after="0" w:line="240" w:lineRule="auto"/>
              <w:ind w:left="0"/>
              <w:jc w:val="both"/>
            </w:pPr>
            <w:r w:rsidRPr="006C669B">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6C669B">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r>
              <w:rPr>
                <w:rFonts w:ascii="Arial" w:hAnsi="Arial" w:cs="Arial"/>
                <w:lang w:val="es-ES_tradnl" w:eastAsia="es-ES"/>
              </w:rPr>
              <w:t xml:space="preserve"> </w:t>
            </w:r>
            <w:r w:rsidRPr="004704EC">
              <w:rPr>
                <w:rFonts w:ascii="Arial" w:hAnsi="Arial" w:cs="Arial"/>
                <w:bCs/>
                <w:color w:val="000000"/>
              </w:rPr>
              <w:t>El Contratista deberá adaptar las medidas de seguridad a las exigidas a la legislación vigente en materia de protección de datos en cada momento, durante el tiempo de vigencia del contrato</w:t>
            </w:r>
            <w:r w:rsidRPr="004704EC">
              <w:rPr>
                <w:rFonts w:ascii="Arial" w:hAnsi="Arial" w:cs="Arial"/>
                <w:color w:val="000000"/>
              </w:rPr>
              <w:t>.</w:t>
            </w:r>
          </w:p>
          <w:p w:rsidR="00D43C44" w:rsidRPr="004704EC" w:rsidRDefault="00D43C44" w:rsidP="00D43C44">
            <w:pPr>
              <w:autoSpaceDE w:val="0"/>
              <w:autoSpaceDN w:val="0"/>
              <w:adjustRightInd w:val="0"/>
              <w:spacing w:after="0" w:line="240" w:lineRule="auto"/>
              <w:jc w:val="both"/>
              <w:rPr>
                <w:rFonts w:ascii="Arial" w:hAnsi="Arial" w:cs="Arial"/>
                <w:lang w:eastAsia="es-ES"/>
              </w:rPr>
            </w:pPr>
          </w:p>
          <w:p w:rsidR="00D43C44" w:rsidRPr="006C669B" w:rsidRDefault="00D43C44" w:rsidP="00D43C44">
            <w:pPr>
              <w:autoSpaceDE w:val="0"/>
              <w:autoSpaceDN w:val="0"/>
              <w:adjustRightInd w:val="0"/>
              <w:spacing w:after="0" w:line="240" w:lineRule="auto"/>
              <w:jc w:val="both"/>
              <w:rPr>
                <w:rFonts w:ascii="Arial" w:hAnsi="Arial" w:cs="Arial"/>
                <w:i/>
                <w:lang w:eastAsia="es-ES"/>
              </w:rPr>
            </w:pPr>
          </w:p>
        </w:tc>
      </w:tr>
    </w:tbl>
    <w:p w:rsidR="00D43C44" w:rsidRDefault="00D43C44" w:rsidP="00D43C44">
      <w:pPr>
        <w:autoSpaceDE w:val="0"/>
        <w:autoSpaceDN w:val="0"/>
        <w:adjustRightInd w:val="0"/>
        <w:spacing w:after="0" w:line="240" w:lineRule="auto"/>
        <w:jc w:val="both"/>
        <w:rPr>
          <w:rFonts w:ascii="Arial" w:hAnsi="Arial" w:cs="Arial"/>
          <w:b/>
          <w:lang w:val="es-ES_tradnl" w:eastAsia="es-ES"/>
        </w:rPr>
      </w:pPr>
    </w:p>
    <w:p w:rsidR="00D43C44"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spacing w:after="0" w:line="240" w:lineRule="auto"/>
        <w:jc w:val="both"/>
        <w:rPr>
          <w:rFonts w:ascii="Arial" w:hAnsi="Arial" w:cs="Arial"/>
          <w:b/>
          <w:lang w:val="es-ES_tradnl" w:eastAsia="es-ES"/>
        </w:rPr>
      </w:pPr>
    </w:p>
    <w:p w:rsidR="00D43C44" w:rsidRPr="006C669B" w:rsidRDefault="00D43C44" w:rsidP="00D43C44">
      <w:pPr>
        <w:autoSpaceDE w:val="0"/>
        <w:autoSpaceDN w:val="0"/>
        <w:adjustRightInd w:val="0"/>
        <w:jc w:val="both"/>
        <w:rPr>
          <w:rFonts w:ascii="Arial" w:hAnsi="Arial" w:cs="Arial"/>
          <w:b/>
          <w:lang w:val="es-ES_tradnl"/>
        </w:rPr>
      </w:pPr>
      <w:r w:rsidRPr="006C669B">
        <w:rPr>
          <w:rFonts w:ascii="Arial" w:hAnsi="Arial" w:cs="Arial"/>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606"/>
        </w:trPr>
        <w:tc>
          <w:tcPr>
            <w:tcW w:w="8587" w:type="dxa"/>
            <w:tcBorders>
              <w:top w:val="double" w:sz="4" w:space="0" w:color="auto"/>
              <w:bottom w:val="double" w:sz="4" w:space="0" w:color="auto"/>
            </w:tcBorders>
            <w:tcMar>
              <w:top w:w="57" w:type="dxa"/>
              <w:bottom w:w="57" w:type="dxa"/>
            </w:tcMar>
          </w:tcPr>
          <w:p w:rsidR="00D43C44" w:rsidRPr="006C669B" w:rsidRDefault="00D43C44" w:rsidP="00D43C44">
            <w:pPr>
              <w:autoSpaceDE w:val="0"/>
              <w:autoSpaceDN w:val="0"/>
              <w:adjustRightInd w:val="0"/>
              <w:jc w:val="both"/>
              <w:rPr>
                <w:rFonts w:ascii="Arial" w:hAnsi="Arial" w:cs="Arial"/>
                <w:bCs/>
                <w:lang w:val="es-ES_tradnl"/>
              </w:rPr>
            </w:pPr>
            <w:r w:rsidRPr="006C669B">
              <w:rPr>
                <w:rFonts w:ascii="Arial" w:hAnsi="Arial" w:cs="Arial"/>
                <w:bCs/>
                <w:lang w:val="es-ES_tradnl"/>
              </w:rPr>
              <w:t xml:space="preserve">No </w:t>
            </w:r>
            <w:r>
              <w:rPr>
                <w:rFonts w:ascii="Arial" w:hAnsi="Arial" w:cs="Arial"/>
                <w:bCs/>
                <w:lang w:val="es-ES_tradnl"/>
              </w:rPr>
              <w:t>se permite</w:t>
            </w:r>
          </w:p>
        </w:tc>
      </w:tr>
    </w:tbl>
    <w:p w:rsidR="00D43C44" w:rsidRPr="006C669B" w:rsidRDefault="00D43C44" w:rsidP="00D43C44">
      <w:pPr>
        <w:autoSpaceDE w:val="0"/>
        <w:autoSpaceDN w:val="0"/>
        <w:adjustRightInd w:val="0"/>
        <w:jc w:val="both"/>
        <w:rPr>
          <w:rFonts w:ascii="Arial" w:hAnsi="Arial" w:cs="Arial"/>
          <w:b/>
          <w:lang w:val="es-ES_tradnl"/>
        </w:rPr>
      </w:pPr>
    </w:p>
    <w:p w:rsidR="00D43C44" w:rsidRPr="006C669B" w:rsidRDefault="00D43C44" w:rsidP="00D43C44">
      <w:pPr>
        <w:autoSpaceDE w:val="0"/>
        <w:autoSpaceDN w:val="0"/>
        <w:adjustRightInd w:val="0"/>
        <w:jc w:val="both"/>
        <w:rPr>
          <w:rFonts w:ascii="Arial" w:hAnsi="Arial" w:cs="Arial"/>
          <w:b/>
          <w:lang w:val="es-ES_tradnl"/>
        </w:rPr>
      </w:pPr>
      <w:r w:rsidRPr="006C669B">
        <w:rPr>
          <w:rFonts w:ascii="Arial" w:hAnsi="Arial" w:cs="Arial"/>
          <w:b/>
          <w:lang w:val="es-ES_tradnl"/>
        </w:rPr>
        <w:lastRenderedPageBreak/>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4"/>
      </w:tblGrid>
      <w:tr w:rsidR="00D43C44" w:rsidRPr="006C669B" w:rsidTr="00D43C44">
        <w:trPr>
          <w:trHeight w:val="595"/>
        </w:trPr>
        <w:tc>
          <w:tcPr>
            <w:tcW w:w="8587" w:type="dxa"/>
            <w:tcMar>
              <w:top w:w="57" w:type="dxa"/>
              <w:bottom w:w="57" w:type="dxa"/>
            </w:tcMar>
          </w:tcPr>
          <w:p w:rsidR="00D43C44" w:rsidRPr="006C669B" w:rsidRDefault="00D43C44" w:rsidP="00D43C44">
            <w:pPr>
              <w:autoSpaceDE w:val="0"/>
              <w:autoSpaceDN w:val="0"/>
              <w:adjustRightInd w:val="0"/>
              <w:jc w:val="both"/>
              <w:rPr>
                <w:rFonts w:ascii="Arial" w:hAnsi="Arial" w:cs="Arial"/>
                <w:i/>
                <w:lang w:val="es-ES_tradnl"/>
              </w:rPr>
            </w:pPr>
            <w:r w:rsidRPr="006C669B">
              <w:rPr>
                <w:rFonts w:ascii="Arial" w:hAnsi="Arial" w:cs="Arial"/>
                <w:i/>
                <w:lang w:val="es-ES_tradnl"/>
              </w:rPr>
              <w:t>N/A</w:t>
            </w:r>
          </w:p>
        </w:tc>
      </w:tr>
    </w:tbl>
    <w:p w:rsidR="00D43C44" w:rsidRPr="006C669B" w:rsidRDefault="00D43C44" w:rsidP="00D43C44">
      <w:pPr>
        <w:pStyle w:val="NormalWeb"/>
        <w:spacing w:before="0" w:beforeAutospacing="0" w:after="0" w:afterAutospacing="0"/>
        <w:rPr>
          <w:rFonts w:ascii="Arial" w:hAnsi="Arial" w:cs="Arial"/>
          <w:b/>
          <w:sz w:val="22"/>
          <w:szCs w:val="22"/>
        </w:rPr>
      </w:pPr>
      <w:r w:rsidRPr="006C669B">
        <w:rPr>
          <w:rFonts w:ascii="Arial" w:hAnsi="Arial" w:cs="Arial"/>
          <w:b/>
          <w:sz w:val="22"/>
          <w:szCs w:val="22"/>
        </w:rPr>
        <w:br w:type="page"/>
      </w:r>
      <w:r w:rsidRPr="006C669B">
        <w:rPr>
          <w:rFonts w:ascii="Arial" w:hAnsi="Arial" w:cs="Arial"/>
          <w:b/>
          <w:sz w:val="22"/>
          <w:szCs w:val="22"/>
        </w:rPr>
        <w:lastRenderedPageBreak/>
        <w:t>ANEXO IV</w:t>
      </w:r>
    </w:p>
    <w:p w:rsidR="00D43C44" w:rsidRPr="006C669B" w:rsidRDefault="00D43C44" w:rsidP="00D43C44">
      <w:pPr>
        <w:pStyle w:val="NormalWeb"/>
        <w:spacing w:before="0" w:beforeAutospacing="0" w:after="0" w:afterAutospacing="0"/>
        <w:jc w:val="center"/>
        <w:rPr>
          <w:rFonts w:ascii="Arial" w:hAnsi="Arial" w:cs="Arial"/>
          <w:b/>
          <w:sz w:val="22"/>
          <w:szCs w:val="22"/>
        </w:rPr>
      </w:pPr>
      <w:r w:rsidRPr="006C669B">
        <w:rPr>
          <w:rFonts w:ascii="Arial" w:hAnsi="Arial" w:cs="Arial"/>
          <w:b/>
          <w:sz w:val="22"/>
          <w:szCs w:val="22"/>
        </w:rPr>
        <w:t>MODELO DE PRESENTACIÓN DE OFERTA ECONÓMICA</w:t>
      </w:r>
    </w:p>
    <w:p w:rsidR="00D43C44" w:rsidRPr="006C669B" w:rsidRDefault="00D43C44" w:rsidP="00D43C44">
      <w:pPr>
        <w:jc w:val="both"/>
        <w:rPr>
          <w:rFonts w:ascii="Arial" w:hAnsi="Arial" w:cs="Arial"/>
          <w:b/>
          <w:lang w:val="es-ES_tradnl"/>
        </w:rPr>
      </w:pPr>
    </w:p>
    <w:p w:rsidR="00D43C44" w:rsidRPr="006C669B" w:rsidRDefault="00D43C44" w:rsidP="00D43C44">
      <w:pPr>
        <w:jc w:val="both"/>
        <w:rPr>
          <w:rFonts w:ascii="Arial" w:hAnsi="Arial" w:cs="Arial"/>
          <w:color w:val="FF0000"/>
        </w:rPr>
      </w:pPr>
      <w:r w:rsidRPr="006C669B">
        <w:rPr>
          <w:rFonts w:ascii="Arial" w:hAnsi="Arial" w:cs="Arial"/>
          <w:b/>
          <w:lang w:val="es-ES_tradnl"/>
        </w:rPr>
        <w:t xml:space="preserve">CÓDIGO DE EXPEDIENTE: </w:t>
      </w:r>
      <w:r w:rsidRPr="00B8136B">
        <w:rPr>
          <w:rFonts w:ascii="Arial" w:hAnsi="Arial" w:cs="Arial"/>
          <w:b/>
          <w:highlight w:val="yellow"/>
          <w:lang w:val="es-ES_tradnl"/>
        </w:rPr>
        <w:t>EA16/006/C</w:t>
      </w:r>
    </w:p>
    <w:p w:rsidR="00D43C44" w:rsidRPr="006C669B" w:rsidRDefault="00D43C44" w:rsidP="00D43C44">
      <w:pPr>
        <w:jc w:val="both"/>
        <w:rPr>
          <w:rFonts w:ascii="Arial" w:hAnsi="Arial" w:cs="Arial"/>
        </w:rPr>
      </w:pPr>
      <w:r w:rsidRPr="006C669B">
        <w:rPr>
          <w:rFonts w:ascii="Arial" w:hAnsi="Arial" w:cs="Arial"/>
        </w:rPr>
        <w:t xml:space="preserve">D./D.ª </w:t>
      </w:r>
      <w:r w:rsidRPr="006C669B">
        <w:rPr>
          <w:rFonts w:ascii="Arial" w:hAnsi="Arial" w:cs="Arial"/>
        </w:rPr>
        <w:fldChar w:fldCharType="begin">
          <w:ffData>
            <w:name w:val=""/>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r w:rsidRPr="006C669B">
        <w:rPr>
          <w:rFonts w:ascii="Arial" w:hAnsi="Arial" w:cs="Arial"/>
        </w:rPr>
        <w:t xml:space="preserve">, con DNI número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en nombre (propio) o actuando en representación de (empresa que representa)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con CIF/NIF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con domicilio en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calle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número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,consultado el anuncio de licitación del contrato de: </w:t>
      </w:r>
      <w:r w:rsidR="00B8136B">
        <w:rPr>
          <w:rFonts w:ascii="Arial" w:hAnsi="Arial" w:cs="Arial"/>
          <w:lang w:val="es-ES_tradnl"/>
        </w:rPr>
        <w:t>ENCUESTA DE SATISFACCIÓN DEL CLIENTE.2016</w:t>
      </w:r>
      <w:r w:rsidRPr="006C669B">
        <w:rPr>
          <w:rFonts w:ascii="Arial" w:hAnsi="Arial" w:cs="Arial"/>
        </w:rPr>
        <w:t xml:space="preserve"> publicado en el (DOUE o página Web de Inserta</w:t>
      </w:r>
      <w:r>
        <w:rPr>
          <w:rFonts w:ascii="Arial" w:hAnsi="Arial" w:cs="Arial"/>
        </w:rPr>
        <w:t xml:space="preserve"> Empleo</w:t>
      </w:r>
      <w:r w:rsidRPr="006C669B">
        <w:rPr>
          <w:rFonts w:ascii="Arial" w:hAnsi="Arial" w:cs="Arial"/>
        </w:rPr>
        <w:t xml:space="preserve">)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del día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r w:rsidRPr="006C669B">
        <w:rPr>
          <w:rFonts w:ascii="Arial" w:hAnsi="Arial" w:cs="Arial"/>
        </w:rPr>
        <w:t xml:space="preserve"> del mes de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r w:rsidRPr="006C669B">
        <w:rPr>
          <w:rFonts w:ascii="Arial" w:hAnsi="Arial" w:cs="Arial"/>
        </w:rPr>
        <w:t xml:space="preserve"> del año </w:t>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r w:rsidRPr="006C669B">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439"/>
        <w:gridCol w:w="1617"/>
        <w:gridCol w:w="1706"/>
        <w:gridCol w:w="1985"/>
      </w:tblGrid>
      <w:tr w:rsidR="00D43C44" w:rsidRPr="006C669B" w:rsidTr="00D43C44">
        <w:trPr>
          <w:trHeight w:val="1750"/>
        </w:trPr>
        <w:tc>
          <w:tcPr>
            <w:tcW w:w="2751" w:type="dxa"/>
            <w:shd w:val="clear" w:color="auto" w:fill="auto"/>
            <w:vAlign w:val="center"/>
          </w:tcPr>
          <w:p w:rsidR="00D43C44" w:rsidRPr="006C669B" w:rsidRDefault="00B8136B" w:rsidP="00D43C44">
            <w:pPr>
              <w:jc w:val="center"/>
              <w:rPr>
                <w:rFonts w:ascii="Arial" w:hAnsi="Arial" w:cs="Arial"/>
                <w:b/>
              </w:rPr>
            </w:pPr>
            <w:r>
              <w:rPr>
                <w:rFonts w:ascii="Arial" w:hAnsi="Arial" w:cs="Arial"/>
                <w:b/>
              </w:rPr>
              <w:t>Oferta</w:t>
            </w:r>
          </w:p>
        </w:tc>
        <w:tc>
          <w:tcPr>
            <w:tcW w:w="1439" w:type="dxa"/>
            <w:shd w:val="clear" w:color="auto" w:fill="auto"/>
            <w:vAlign w:val="center"/>
          </w:tcPr>
          <w:p w:rsidR="00D43C44" w:rsidRPr="006C669B" w:rsidRDefault="00D43C44" w:rsidP="00D43C44">
            <w:pPr>
              <w:jc w:val="center"/>
              <w:rPr>
                <w:rFonts w:ascii="Arial" w:hAnsi="Arial" w:cs="Arial"/>
                <w:b/>
              </w:rPr>
            </w:pPr>
            <w:r w:rsidRPr="006C669B">
              <w:rPr>
                <w:rFonts w:ascii="Arial" w:hAnsi="Arial" w:cs="Arial"/>
                <w:b/>
              </w:rPr>
              <w:t>BASE IMPONIBLE</w:t>
            </w:r>
          </w:p>
        </w:tc>
        <w:tc>
          <w:tcPr>
            <w:tcW w:w="1617" w:type="dxa"/>
            <w:shd w:val="clear" w:color="auto" w:fill="auto"/>
            <w:vAlign w:val="center"/>
          </w:tcPr>
          <w:p w:rsidR="00D43C44" w:rsidRPr="006C669B" w:rsidRDefault="00D43C44" w:rsidP="00D43C44">
            <w:pPr>
              <w:jc w:val="center"/>
              <w:rPr>
                <w:rFonts w:ascii="Arial" w:hAnsi="Arial" w:cs="Arial"/>
                <w:b/>
              </w:rPr>
            </w:pPr>
            <w:r w:rsidRPr="006C669B">
              <w:rPr>
                <w:rFonts w:ascii="Arial" w:hAnsi="Arial" w:cs="Arial"/>
                <w:b/>
              </w:rPr>
              <w:t>I.V.A.</w:t>
            </w:r>
          </w:p>
          <w:p w:rsidR="00D43C44" w:rsidRPr="006C669B" w:rsidRDefault="00D43C44" w:rsidP="00D43C44">
            <w:pPr>
              <w:jc w:val="center"/>
              <w:rPr>
                <w:rFonts w:ascii="Arial" w:hAnsi="Arial" w:cs="Arial"/>
                <w:b/>
              </w:rPr>
            </w:pPr>
          </w:p>
          <w:p w:rsidR="00D43C44" w:rsidRPr="006C669B" w:rsidRDefault="00D43C44" w:rsidP="00D43C44">
            <w:pPr>
              <w:jc w:val="center"/>
              <w:rPr>
                <w:rFonts w:ascii="Arial" w:hAnsi="Arial" w:cs="Arial"/>
                <w:b/>
              </w:rPr>
            </w:pPr>
            <w:r w:rsidRPr="006C669B">
              <w:rPr>
                <w:rFonts w:ascii="Arial" w:hAnsi="Arial" w:cs="Arial"/>
                <w:b/>
              </w:rPr>
              <w:t>(SI APLICA)</w:t>
            </w:r>
          </w:p>
        </w:tc>
        <w:tc>
          <w:tcPr>
            <w:tcW w:w="1706" w:type="dxa"/>
            <w:shd w:val="clear" w:color="auto" w:fill="auto"/>
            <w:vAlign w:val="center"/>
          </w:tcPr>
          <w:p w:rsidR="00D43C44" w:rsidRPr="006C669B" w:rsidRDefault="00D43C44" w:rsidP="00D43C44">
            <w:pPr>
              <w:jc w:val="center"/>
              <w:rPr>
                <w:rFonts w:ascii="Arial" w:hAnsi="Arial" w:cs="Arial"/>
                <w:b/>
              </w:rPr>
            </w:pPr>
            <w:r w:rsidRPr="006C669B">
              <w:rPr>
                <w:rFonts w:ascii="Arial" w:hAnsi="Arial" w:cs="Arial"/>
                <w:b/>
              </w:rPr>
              <w:t>OTROS IMPUESTOS</w:t>
            </w:r>
          </w:p>
          <w:p w:rsidR="00D43C44" w:rsidRPr="006C669B" w:rsidRDefault="00D43C44" w:rsidP="00D43C44">
            <w:pPr>
              <w:jc w:val="center"/>
              <w:rPr>
                <w:rFonts w:ascii="Arial" w:hAnsi="Arial" w:cs="Arial"/>
                <w:b/>
              </w:rPr>
            </w:pPr>
            <w:r w:rsidRPr="006C669B">
              <w:rPr>
                <w:rFonts w:ascii="Arial" w:hAnsi="Arial" w:cs="Arial"/>
                <w:b/>
              </w:rPr>
              <w:t xml:space="preserve"> </w:t>
            </w:r>
          </w:p>
          <w:p w:rsidR="00D43C44" w:rsidRPr="006C669B" w:rsidRDefault="00D43C44" w:rsidP="00D43C44">
            <w:pPr>
              <w:jc w:val="center"/>
              <w:rPr>
                <w:rFonts w:ascii="Arial" w:hAnsi="Arial" w:cs="Arial"/>
                <w:b/>
              </w:rPr>
            </w:pPr>
            <w:r w:rsidRPr="006C669B">
              <w:rPr>
                <w:rFonts w:ascii="Arial" w:hAnsi="Arial" w:cs="Arial"/>
                <w:b/>
              </w:rPr>
              <w:t>(SI APLICA)</w:t>
            </w:r>
          </w:p>
        </w:tc>
        <w:tc>
          <w:tcPr>
            <w:tcW w:w="1985" w:type="dxa"/>
            <w:shd w:val="clear" w:color="auto" w:fill="auto"/>
            <w:vAlign w:val="center"/>
          </w:tcPr>
          <w:p w:rsidR="00D43C44" w:rsidRPr="006C669B" w:rsidRDefault="00D43C44" w:rsidP="00D43C44">
            <w:pPr>
              <w:jc w:val="center"/>
              <w:rPr>
                <w:rFonts w:ascii="Arial" w:hAnsi="Arial" w:cs="Arial"/>
                <w:b/>
              </w:rPr>
            </w:pPr>
            <w:r w:rsidRPr="006C669B">
              <w:rPr>
                <w:rFonts w:ascii="Arial" w:hAnsi="Arial" w:cs="Arial"/>
                <w:b/>
              </w:rPr>
              <w:t>PRECIO TOTAL</w:t>
            </w:r>
          </w:p>
          <w:p w:rsidR="00D43C44" w:rsidRPr="006C669B" w:rsidRDefault="00D43C44" w:rsidP="00D43C44">
            <w:pPr>
              <w:jc w:val="center"/>
              <w:rPr>
                <w:rFonts w:ascii="Arial" w:hAnsi="Arial" w:cs="Arial"/>
                <w:b/>
              </w:rPr>
            </w:pPr>
            <w:r w:rsidRPr="006C669B">
              <w:rPr>
                <w:rFonts w:ascii="Arial" w:hAnsi="Arial" w:cs="Arial"/>
                <w:b/>
              </w:rPr>
              <w:t xml:space="preserve"> </w:t>
            </w:r>
          </w:p>
          <w:p w:rsidR="00D43C44" w:rsidRPr="006C669B" w:rsidRDefault="00D43C44" w:rsidP="00D43C44">
            <w:pPr>
              <w:jc w:val="center"/>
              <w:rPr>
                <w:rFonts w:ascii="Arial" w:hAnsi="Arial" w:cs="Arial"/>
                <w:b/>
              </w:rPr>
            </w:pPr>
            <w:r w:rsidRPr="006C669B">
              <w:rPr>
                <w:rFonts w:ascii="Arial" w:hAnsi="Arial" w:cs="Arial"/>
                <w:b/>
              </w:rPr>
              <w:t>(IVA INCLUIDO)</w:t>
            </w:r>
          </w:p>
        </w:tc>
      </w:tr>
      <w:tr w:rsidR="00D43C44" w:rsidRPr="006C669B" w:rsidTr="00D43C44">
        <w:trPr>
          <w:trHeight w:val="596"/>
        </w:trPr>
        <w:tc>
          <w:tcPr>
            <w:tcW w:w="2751" w:type="dxa"/>
            <w:shd w:val="clear" w:color="auto" w:fill="auto"/>
            <w:vAlign w:val="center"/>
          </w:tcPr>
          <w:p w:rsidR="00D43C44" w:rsidRPr="006C669B" w:rsidRDefault="00B8136B" w:rsidP="00D43C44">
            <w:pPr>
              <w:jc w:val="center"/>
              <w:rPr>
                <w:rFonts w:ascii="Arial" w:hAnsi="Arial" w:cs="Arial"/>
              </w:rPr>
            </w:pPr>
            <w:r>
              <w:rPr>
                <w:rFonts w:ascii="Arial" w:hAnsi="Arial" w:cs="Arial"/>
              </w:rPr>
              <w:t>Importe</w:t>
            </w:r>
          </w:p>
        </w:tc>
        <w:tc>
          <w:tcPr>
            <w:tcW w:w="1439" w:type="dxa"/>
            <w:shd w:val="clear" w:color="auto" w:fill="auto"/>
            <w:vAlign w:val="center"/>
          </w:tcPr>
          <w:p w:rsidR="00D43C44" w:rsidRPr="006C669B" w:rsidRDefault="00D43C44" w:rsidP="00D43C44">
            <w:pPr>
              <w:jc w:val="center"/>
              <w:rPr>
                <w:rFonts w:ascii="Arial" w:hAnsi="Arial" w:cs="Arial"/>
              </w:rPr>
            </w:pP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p>
        </w:tc>
        <w:tc>
          <w:tcPr>
            <w:tcW w:w="1617" w:type="dxa"/>
            <w:shd w:val="clear" w:color="auto" w:fill="auto"/>
            <w:vAlign w:val="center"/>
          </w:tcPr>
          <w:p w:rsidR="00D43C44" w:rsidRPr="006C669B" w:rsidRDefault="00D43C44" w:rsidP="00D43C44">
            <w:pPr>
              <w:jc w:val="center"/>
              <w:rPr>
                <w:rFonts w:ascii="Arial" w:hAnsi="Arial" w:cs="Arial"/>
              </w:rPr>
            </w:pP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p>
        </w:tc>
        <w:tc>
          <w:tcPr>
            <w:tcW w:w="1706" w:type="dxa"/>
            <w:shd w:val="clear" w:color="auto" w:fill="auto"/>
            <w:vAlign w:val="center"/>
          </w:tcPr>
          <w:p w:rsidR="00D43C44" w:rsidRPr="006C669B" w:rsidRDefault="00D43C44" w:rsidP="00D43C44">
            <w:pPr>
              <w:jc w:val="center"/>
              <w:rPr>
                <w:rFonts w:ascii="Arial" w:hAnsi="Arial" w:cs="Arial"/>
              </w:rPr>
            </w:pP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p>
        </w:tc>
        <w:tc>
          <w:tcPr>
            <w:tcW w:w="1985" w:type="dxa"/>
            <w:shd w:val="clear" w:color="auto" w:fill="auto"/>
            <w:vAlign w:val="center"/>
          </w:tcPr>
          <w:p w:rsidR="00D43C44" w:rsidRPr="006C669B" w:rsidRDefault="00D43C44" w:rsidP="00D43C44">
            <w:pPr>
              <w:jc w:val="center"/>
              <w:rPr>
                <w:rFonts w:ascii="Arial" w:hAnsi="Arial" w:cs="Arial"/>
              </w:rPr>
            </w:pP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t> </w:t>
            </w:r>
            <w:r w:rsidRPr="006C669B">
              <w:rPr>
                <w:rFonts w:ascii="Arial" w:hAnsi="Arial" w:cs="Arial"/>
              </w:rPr>
              <w:fldChar w:fldCharType="end"/>
            </w:r>
          </w:p>
        </w:tc>
      </w:tr>
    </w:tbl>
    <w:p w:rsidR="00D43C44" w:rsidRPr="006C669B" w:rsidRDefault="00D43C44" w:rsidP="00D43C44">
      <w:pPr>
        <w:ind w:left="-851"/>
        <w:rPr>
          <w:rFonts w:ascii="Arial" w:hAnsi="Arial" w:cs="Arial"/>
          <w:b/>
        </w:rPr>
      </w:pPr>
    </w:p>
    <w:p w:rsidR="00D43C44" w:rsidRDefault="00D43C44" w:rsidP="00D43C44">
      <w:pPr>
        <w:rPr>
          <w:rFonts w:ascii="Arial" w:hAnsi="Arial" w:cs="Arial"/>
        </w:rPr>
      </w:pPr>
    </w:p>
    <w:p w:rsidR="00D43C44" w:rsidRPr="006C669B" w:rsidRDefault="00D43C44" w:rsidP="00D43C44">
      <w:pPr>
        <w:rPr>
          <w:rFonts w:ascii="Arial" w:hAnsi="Arial" w:cs="Arial"/>
        </w:rPr>
      </w:pPr>
      <w:r w:rsidRPr="006C669B">
        <w:rPr>
          <w:rFonts w:ascii="Arial" w:hAnsi="Arial" w:cs="Arial"/>
        </w:rPr>
        <w:t xml:space="preserve">Firmado por </w:t>
      </w:r>
      <w:r w:rsidRPr="006C669B">
        <w:rPr>
          <w:rFonts w:ascii="Arial" w:hAnsi="Arial" w:cs="Arial"/>
        </w:rPr>
        <w:tab/>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p>
    <w:p w:rsidR="00D43C44" w:rsidRPr="006C669B" w:rsidRDefault="00D43C44" w:rsidP="00D43C44">
      <w:pPr>
        <w:jc w:val="both"/>
        <w:rPr>
          <w:rFonts w:ascii="Arial" w:hAnsi="Arial" w:cs="Arial"/>
        </w:rPr>
      </w:pPr>
      <w:r w:rsidRPr="006C669B">
        <w:rPr>
          <w:rFonts w:ascii="Arial" w:hAnsi="Arial" w:cs="Arial"/>
        </w:rPr>
        <w:t xml:space="preserve">Cargo           </w:t>
      </w:r>
      <w:r w:rsidRPr="006C669B">
        <w:rPr>
          <w:rFonts w:ascii="Arial" w:hAnsi="Arial" w:cs="Arial"/>
        </w:rPr>
        <w:tab/>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p>
    <w:p w:rsidR="00D43C44" w:rsidRPr="006C669B" w:rsidRDefault="00D43C44" w:rsidP="00D43C44">
      <w:pPr>
        <w:jc w:val="both"/>
        <w:rPr>
          <w:rFonts w:ascii="Arial" w:hAnsi="Arial" w:cs="Arial"/>
          <w:b/>
        </w:rPr>
      </w:pPr>
      <w:r w:rsidRPr="006C669B">
        <w:rPr>
          <w:rFonts w:ascii="Arial" w:hAnsi="Arial" w:cs="Arial"/>
        </w:rPr>
        <w:t xml:space="preserve">Fecha: </w:t>
      </w:r>
      <w:r w:rsidRPr="006C669B">
        <w:rPr>
          <w:rFonts w:ascii="Arial" w:hAnsi="Arial" w:cs="Arial"/>
        </w:rPr>
        <w:tab/>
      </w:r>
      <w:r w:rsidRPr="006C669B">
        <w:rPr>
          <w:rFonts w:ascii="Arial" w:hAnsi="Arial" w:cs="Arial"/>
        </w:rPr>
        <w:fldChar w:fldCharType="begin">
          <w:ffData>
            <w:name w:val="Texto2"/>
            <w:enabled/>
            <w:calcOnExit w:val="0"/>
            <w:textInput/>
          </w:ffData>
        </w:fldChar>
      </w:r>
      <w:r w:rsidRPr="006C669B">
        <w:rPr>
          <w:rFonts w:ascii="Arial" w:hAnsi="Arial" w:cs="Arial"/>
        </w:rPr>
        <w:instrText xml:space="preserve"> FORMTEXT </w:instrText>
      </w:r>
      <w:r w:rsidRPr="006C669B">
        <w:rPr>
          <w:rFonts w:ascii="Arial" w:hAnsi="Arial" w:cs="Arial"/>
        </w:rPr>
      </w:r>
      <w:r w:rsidRPr="006C669B">
        <w:rPr>
          <w:rFonts w:ascii="Arial" w:hAnsi="Arial" w:cs="Arial"/>
        </w:rPr>
        <w:fldChar w:fldCharType="separate"/>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noProof/>
        </w:rPr>
        <w:t> </w:t>
      </w:r>
      <w:r w:rsidRPr="006C669B">
        <w:rPr>
          <w:rFonts w:ascii="Arial" w:hAnsi="Arial" w:cs="Arial"/>
        </w:rPr>
        <w:fldChar w:fldCharType="end"/>
      </w:r>
    </w:p>
    <w:p w:rsidR="00427F1A" w:rsidRDefault="00427F1A"/>
    <w:sectPr w:rsidR="00427F1A" w:rsidSect="00D43C44">
      <w:headerReference w:type="default" r:id="rId12"/>
      <w:footerReference w:type="default" r:id="rId13"/>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4A" w:rsidRDefault="00907D4A">
      <w:pPr>
        <w:spacing w:after="0" w:line="240" w:lineRule="auto"/>
      </w:pPr>
      <w:r>
        <w:separator/>
      </w:r>
    </w:p>
  </w:endnote>
  <w:endnote w:type="continuationSeparator" w:id="0">
    <w:p w:rsidR="00907D4A" w:rsidRDefault="0090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horndale">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44" w:rsidRPr="000214BA" w:rsidRDefault="00D43C44" w:rsidP="00D43C44">
    <w:pPr>
      <w:pStyle w:val="Footer"/>
      <w:rPr>
        <w:rFonts w:ascii="Arial" w:hAnsi="Arial" w:cs="Arial"/>
        <w:sz w:val="20"/>
        <w:szCs w:val="20"/>
      </w:rPr>
    </w:pPr>
    <w:r>
      <w:rPr>
        <w:noProof/>
        <w:lang w:eastAsia="es-ES"/>
      </w:rPr>
      <w:drawing>
        <wp:anchor distT="0" distB="0" distL="114300" distR="114300" simplePos="0" relativeHeight="251661312" behindDoc="1" locked="0" layoutInCell="1" allowOverlap="1">
          <wp:simplePos x="0" y="0"/>
          <wp:positionH relativeFrom="column">
            <wp:posOffset>-20320</wp:posOffset>
          </wp:positionH>
          <wp:positionV relativeFrom="paragraph">
            <wp:posOffset>-140335</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035EF3">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035EF3">
      <w:rPr>
        <w:rFonts w:ascii="Arial" w:hAnsi="Arial" w:cs="Arial"/>
        <w:bCs/>
        <w:noProof/>
        <w:sz w:val="20"/>
        <w:szCs w:val="20"/>
      </w:rPr>
      <w:t>11</w:t>
    </w:r>
    <w:r w:rsidRPr="000214BA">
      <w:rPr>
        <w:rFonts w:ascii="Arial" w:hAnsi="Arial" w:cs="Arial"/>
        <w:bCs/>
        <w:sz w:val="20"/>
        <w:szCs w:val="20"/>
      </w:rPr>
      <w:fldChar w:fldCharType="end"/>
    </w:r>
    <w:r>
      <w:rPr>
        <w:rFonts w:ascii="Arial" w:hAnsi="Arial" w:cs="Arial"/>
        <w:bCs/>
        <w:sz w:val="20"/>
        <w:szCs w:val="20"/>
      </w:rPr>
      <w:t xml:space="preserve">                          </w:t>
    </w:r>
    <w:r w:rsidRPr="00671954">
      <w:rPr>
        <w:noProof/>
        <w:lang w:eastAsia="es-ES"/>
      </w:rPr>
      <w:drawing>
        <wp:inline distT="0" distB="0" distL="0" distR="0">
          <wp:extent cx="1865630" cy="504825"/>
          <wp:effectExtent l="0" t="0" r="1270" b="0"/>
          <wp:docPr id="3" name="Imagen 3" descr="C:\Users\gsanchez.fsc\AppData\Local\Microsoft\Windows\Temporary Internet Files\Content.Outlook\X0LF5L9N\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sanchez.fsc\AppData\Local\Microsoft\Windows\Temporary Internet Files\Content.Outlook\X0LF5L9N\IE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5630" cy="504825"/>
                  </a:xfrm>
                  <a:prstGeom prst="rect">
                    <a:avLst/>
                  </a:prstGeom>
                  <a:noFill/>
                  <a:ln>
                    <a:noFill/>
                  </a:ln>
                </pic:spPr>
              </pic:pic>
            </a:graphicData>
          </a:graphic>
        </wp:inline>
      </w:drawing>
    </w:r>
  </w:p>
  <w:p w:rsidR="00D43C44" w:rsidRDefault="00D43C44">
    <w:pPr>
      <w:pStyle w:val="Footer"/>
    </w:pPr>
    <w:r>
      <w:rPr>
        <w:noProof/>
        <w:lang w:eastAsia="es-ES"/>
      </w:rPr>
      <w:drawing>
        <wp:anchor distT="0" distB="0" distL="114300" distR="114300" simplePos="0" relativeHeight="251660288" behindDoc="1" locked="0" layoutInCell="1" allowOverlap="1">
          <wp:simplePos x="0" y="0"/>
          <wp:positionH relativeFrom="column">
            <wp:posOffset>4711700</wp:posOffset>
          </wp:positionH>
          <wp:positionV relativeFrom="paragraph">
            <wp:posOffset>-651510</wp:posOffset>
          </wp:positionV>
          <wp:extent cx="1028700" cy="622300"/>
          <wp:effectExtent l="0" t="0" r="0" b="635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4A" w:rsidRDefault="00907D4A">
      <w:pPr>
        <w:spacing w:after="0" w:line="240" w:lineRule="auto"/>
      </w:pPr>
      <w:r>
        <w:separator/>
      </w:r>
    </w:p>
  </w:footnote>
  <w:footnote w:type="continuationSeparator" w:id="0">
    <w:p w:rsidR="00907D4A" w:rsidRDefault="0090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44" w:rsidRDefault="00D43C44">
    <w:pPr>
      <w:pStyle w:val="Header"/>
    </w:pPr>
    <w:r w:rsidRPr="00201504">
      <w:rPr>
        <w:noProof/>
        <w:lang w:eastAsia="es-ES"/>
      </w:rPr>
      <w:drawing>
        <wp:inline distT="0" distB="0" distL="0" distR="0">
          <wp:extent cx="1675130" cy="746125"/>
          <wp:effectExtent l="0" t="0" r="1270" b="0"/>
          <wp:docPr id="4" name="Imagen 4"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sanchez.fsc\AppData\Local\Microsoft\Windows\Temporary Internet Files\Content.Outlook\X0LF5L9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746125"/>
                  </a:xfrm>
                  <a:prstGeom prst="rect">
                    <a:avLst/>
                  </a:prstGeom>
                  <a:noFill/>
                  <a:ln>
                    <a:noFill/>
                  </a:ln>
                </pic:spPr>
              </pic:pic>
            </a:graphicData>
          </a:graphic>
        </wp:inline>
      </w:drawing>
    </w:r>
    <w:r>
      <w:rPr>
        <w:noProof/>
        <w:lang w:eastAsia="es-ES"/>
      </w:rPr>
      <w:drawing>
        <wp:anchor distT="0" distB="0" distL="114300" distR="114300" simplePos="0" relativeHeight="251659264" behindDoc="1" locked="0" layoutInCell="1" allowOverlap="1">
          <wp:simplePos x="0" y="0"/>
          <wp:positionH relativeFrom="column">
            <wp:posOffset>3763010</wp:posOffset>
          </wp:positionH>
          <wp:positionV relativeFrom="paragraph">
            <wp:posOffset>0</wp:posOffset>
          </wp:positionV>
          <wp:extent cx="1629410" cy="436245"/>
          <wp:effectExtent l="0" t="0" r="889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80F0165"/>
    <w:multiLevelType w:val="hybridMultilevel"/>
    <w:tmpl w:val="B508873C"/>
    <w:lvl w:ilvl="0" w:tplc="D5001496">
      <w:start w:val="1"/>
      <w:numFmt w:val="bullet"/>
      <w:lvlText w:val="-"/>
      <w:lvlJc w:val="left"/>
      <w:pPr>
        <w:tabs>
          <w:tab w:val="num" w:pos="1068"/>
        </w:tabs>
        <w:ind w:left="1068" w:hanging="360"/>
      </w:pPr>
      <w:rPr>
        <w:rFonts w:ascii="TTE1C89A48t00" w:eastAsia="Times New Roman" w:hAnsi="TTE1C89A48t00" w:cs="TTE1C89A48t00"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6B1589C"/>
    <w:multiLevelType w:val="hybridMultilevel"/>
    <w:tmpl w:val="46FED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852BC9"/>
    <w:multiLevelType w:val="hybridMultilevel"/>
    <w:tmpl w:val="EA149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F349D2"/>
    <w:multiLevelType w:val="hybridMultilevel"/>
    <w:tmpl w:val="957ADD98"/>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DBD1D4F"/>
    <w:multiLevelType w:val="hybridMultilevel"/>
    <w:tmpl w:val="A5B823FE"/>
    <w:lvl w:ilvl="0" w:tplc="0C0A0015">
      <w:start w:val="7"/>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4A0C3A"/>
    <w:multiLevelType w:val="hybridMultilevel"/>
    <w:tmpl w:val="7760FFBE"/>
    <w:lvl w:ilvl="0" w:tplc="8A2675CC">
      <w:start w:val="1"/>
      <w:numFmt w:val="bullet"/>
      <w:lvlText w:val="-"/>
      <w:lvlJc w:val="left"/>
      <w:pPr>
        <w:ind w:left="2136" w:hanging="360"/>
      </w:pPr>
      <w:rPr>
        <w:rFonts w:ascii="Gill Sans Ultra Bold Condensed" w:eastAsia="Times New Roman" w:hAnsi="Gill Sans Ultra Bold Condensed"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51962138"/>
    <w:multiLevelType w:val="hybridMultilevel"/>
    <w:tmpl w:val="2CF401E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F80DEE"/>
    <w:multiLevelType w:val="hybridMultilevel"/>
    <w:tmpl w:val="2FDEAC2E"/>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3"/>
  </w:num>
  <w:num w:numId="6">
    <w:abstractNumId w:val="4"/>
  </w:num>
  <w:num w:numId="7">
    <w:abstractNumId w:val="5"/>
  </w:num>
  <w:num w:numId="8">
    <w:abstractNumId w:val="7"/>
  </w:num>
  <w:num w:numId="9">
    <w:abstractNumId w:val="2"/>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XywBT+tw5n1iyK7pqX4UzR5RvUH6g27lJB7LbFiQhAdvc60W+sAecHAEsdrBh8p9+VjDMozA1/ZAwxkfC1Aw==" w:salt="Si0ldiLMRfn81vkmpe9H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44"/>
    <w:rsid w:val="00035EF3"/>
    <w:rsid w:val="00134E3E"/>
    <w:rsid w:val="002E63E2"/>
    <w:rsid w:val="003A2193"/>
    <w:rsid w:val="00427F1A"/>
    <w:rsid w:val="005B1242"/>
    <w:rsid w:val="005F119E"/>
    <w:rsid w:val="005F4453"/>
    <w:rsid w:val="005F7DE7"/>
    <w:rsid w:val="00625861"/>
    <w:rsid w:val="006667CF"/>
    <w:rsid w:val="007B63D0"/>
    <w:rsid w:val="008F1F59"/>
    <w:rsid w:val="00907D4A"/>
    <w:rsid w:val="00B8136B"/>
    <w:rsid w:val="00B85199"/>
    <w:rsid w:val="00CA4A8A"/>
    <w:rsid w:val="00D110BE"/>
    <w:rsid w:val="00D43C44"/>
    <w:rsid w:val="00E351F4"/>
    <w:rsid w:val="00F30D64"/>
    <w:rsid w:val="00F42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A57544"/>
  <w15:chartTrackingRefBased/>
  <w15:docId w15:val="{AE88C1D1-85BA-447D-8CE1-85E3A452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C4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3C44"/>
    <w:pPr>
      <w:tabs>
        <w:tab w:val="center" w:pos="4252"/>
        <w:tab w:val="right" w:pos="8504"/>
      </w:tabs>
    </w:pPr>
  </w:style>
  <w:style w:type="character" w:customStyle="1" w:styleId="HeaderChar">
    <w:name w:val="Header Char"/>
    <w:basedOn w:val="DefaultParagraphFont"/>
    <w:link w:val="Header"/>
    <w:rsid w:val="00D43C44"/>
    <w:rPr>
      <w:rFonts w:ascii="Calibri" w:eastAsia="Times New Roman" w:hAnsi="Calibri" w:cs="Times New Roman"/>
    </w:rPr>
  </w:style>
  <w:style w:type="paragraph" w:styleId="Footer">
    <w:name w:val="footer"/>
    <w:basedOn w:val="Normal"/>
    <w:link w:val="FooterChar"/>
    <w:uiPriority w:val="99"/>
    <w:rsid w:val="00D43C44"/>
    <w:pPr>
      <w:tabs>
        <w:tab w:val="center" w:pos="4252"/>
        <w:tab w:val="right" w:pos="8504"/>
      </w:tabs>
    </w:pPr>
  </w:style>
  <w:style w:type="character" w:customStyle="1" w:styleId="FooterChar">
    <w:name w:val="Footer Char"/>
    <w:basedOn w:val="DefaultParagraphFont"/>
    <w:link w:val="Footer"/>
    <w:uiPriority w:val="99"/>
    <w:rsid w:val="00D43C44"/>
    <w:rPr>
      <w:rFonts w:ascii="Calibri" w:eastAsia="Times New Roman" w:hAnsi="Calibri" w:cs="Times New Roman"/>
    </w:rPr>
  </w:style>
  <w:style w:type="paragraph" w:styleId="ListParagraph">
    <w:name w:val="List Paragraph"/>
    <w:basedOn w:val="Normal"/>
    <w:uiPriority w:val="34"/>
    <w:qFormat/>
    <w:rsid w:val="00D43C44"/>
    <w:pPr>
      <w:ind w:left="708"/>
    </w:pPr>
  </w:style>
  <w:style w:type="paragraph" w:styleId="NormalWeb">
    <w:name w:val="Normal (Web)"/>
    <w:basedOn w:val="Normal"/>
    <w:uiPriority w:val="99"/>
    <w:rsid w:val="00D43C44"/>
    <w:pPr>
      <w:spacing w:before="100" w:beforeAutospacing="1" w:after="100" w:afterAutospacing="1" w:line="240" w:lineRule="auto"/>
      <w:jc w:val="both"/>
    </w:pPr>
    <w:rPr>
      <w:rFonts w:ascii="Verdana" w:hAnsi="Verdana"/>
      <w:sz w:val="17"/>
      <w:szCs w:val="17"/>
      <w:lang w:eastAsia="es-ES"/>
    </w:rPr>
  </w:style>
  <w:style w:type="paragraph" w:styleId="BodyTextIndent">
    <w:name w:val="Body Text Indent"/>
    <w:basedOn w:val="Normal"/>
    <w:link w:val="BodyTextIndentChar"/>
    <w:rsid w:val="00D43C44"/>
    <w:pPr>
      <w:spacing w:after="0" w:line="240" w:lineRule="auto"/>
      <w:ind w:left="708"/>
      <w:jc w:val="both"/>
    </w:pPr>
    <w:rPr>
      <w:rFonts w:ascii="Arial" w:hAnsi="Arial"/>
      <w:sz w:val="24"/>
      <w:szCs w:val="20"/>
      <w:lang w:val="x-none" w:eastAsia="x-none"/>
    </w:rPr>
  </w:style>
  <w:style w:type="character" w:customStyle="1" w:styleId="BodyTextIndentChar">
    <w:name w:val="Body Text Indent Char"/>
    <w:basedOn w:val="DefaultParagraphFont"/>
    <w:link w:val="BodyTextIndent"/>
    <w:rsid w:val="00D43C44"/>
    <w:rPr>
      <w:rFonts w:ascii="Arial" w:eastAsia="Times New Roman" w:hAnsi="Arial" w:cs="Times New Roman"/>
      <w:sz w:val="24"/>
      <w:szCs w:val="20"/>
      <w:lang w:val="x-none" w:eastAsia="x-none"/>
    </w:rPr>
  </w:style>
  <w:style w:type="character" w:styleId="Hyperlink">
    <w:name w:val="Hyperlink"/>
    <w:basedOn w:val="DefaultParagraphFont"/>
    <w:uiPriority w:val="99"/>
    <w:unhideWhenUsed/>
    <w:rsid w:val="00D43C44"/>
    <w:rPr>
      <w:color w:val="0563C1" w:themeColor="hyperlink"/>
      <w:u w:val="single"/>
    </w:rPr>
  </w:style>
  <w:style w:type="paragraph" w:styleId="BodyText">
    <w:name w:val="Body Text"/>
    <w:basedOn w:val="Normal"/>
    <w:link w:val="BodyTextChar"/>
    <w:uiPriority w:val="99"/>
    <w:semiHidden/>
    <w:unhideWhenUsed/>
    <w:rsid w:val="005F4453"/>
    <w:pPr>
      <w:spacing w:after="120"/>
    </w:pPr>
  </w:style>
  <w:style w:type="character" w:customStyle="1" w:styleId="BodyTextChar">
    <w:name w:val="Body Text Char"/>
    <w:basedOn w:val="DefaultParagraphFont"/>
    <w:link w:val="BodyText"/>
    <w:uiPriority w:val="99"/>
    <w:semiHidden/>
    <w:rsid w:val="005F4453"/>
    <w:rPr>
      <w:rFonts w:ascii="Calibri" w:eastAsia="Times New Roman" w:hAnsi="Calibri" w:cs="Times New Roman"/>
    </w:rPr>
  </w:style>
  <w:style w:type="paragraph" w:customStyle="1" w:styleId="Contenidodelatabla">
    <w:name w:val="Contenido de la tabla"/>
    <w:basedOn w:val="Normal"/>
    <w:rsid w:val="005F4453"/>
    <w:pPr>
      <w:suppressLineNumbers/>
      <w:suppressAutoHyphens/>
      <w:spacing w:after="0" w:line="240" w:lineRule="auto"/>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quifez.inserta@fundaciononc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A1A40D-D485-470E-9F53-161D2FD71FB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D61F536-BFC1-477E-A68E-57C7A5EA9B84}">
  <ds:schemaRefs>
    <ds:schemaRef ds:uri="http://schemas.microsoft.com/sharepoint/v3/contenttype/forms"/>
  </ds:schemaRefs>
</ds:datastoreItem>
</file>

<file path=customXml/itemProps3.xml><?xml version="1.0" encoding="utf-8"?>
<ds:datastoreItem xmlns:ds="http://schemas.openxmlformats.org/officeDocument/2006/customXml" ds:itemID="{35174E5C-8205-471E-94C1-09FE1973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2833</Words>
  <Characters>15585</Characters>
  <Application>Microsoft Office Word</Application>
  <DocSecurity>8</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Quifez Embiz, Luis Enrique</dc:creator>
  <cp:keywords/>
  <dc:description/>
  <cp:lastModifiedBy>Luis Enrique</cp:lastModifiedBy>
  <cp:revision>8</cp:revision>
  <dcterms:created xsi:type="dcterms:W3CDTF">2017-06-05T12:12:00Z</dcterms:created>
  <dcterms:modified xsi:type="dcterms:W3CDTF">2017-08-08T15:38:00Z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