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2FA" w:rsidRPr="00613A41" w:rsidRDefault="006702FA" w:rsidP="006702FA">
      <w:pPr>
        <w:pBdr>
          <w:bottom w:val="single" w:sz="4" w:space="1" w:color="auto"/>
        </w:pBdr>
        <w:jc w:val="center"/>
        <w:rPr>
          <w:rFonts w:ascii="Arial" w:hAnsi="Arial" w:cs="Arial"/>
          <w:b/>
          <w:sz w:val="22"/>
          <w:szCs w:val="22"/>
          <w:lang w:val="es-ES_tradnl"/>
        </w:rPr>
      </w:pPr>
    </w:p>
    <w:p w:rsidR="006702FA" w:rsidRPr="00613A41" w:rsidRDefault="006702FA" w:rsidP="006702FA">
      <w:pPr>
        <w:pBdr>
          <w:bottom w:val="single" w:sz="4" w:space="1" w:color="auto"/>
        </w:pBdr>
        <w:jc w:val="center"/>
        <w:rPr>
          <w:rFonts w:ascii="Arial" w:hAnsi="Arial" w:cs="Arial"/>
          <w:b/>
          <w:sz w:val="22"/>
          <w:szCs w:val="22"/>
          <w:lang w:val="es-ES_tradnl"/>
        </w:rPr>
      </w:pPr>
      <w:r w:rsidRPr="00613A41">
        <w:rPr>
          <w:rFonts w:ascii="Arial" w:hAnsi="Arial" w:cs="Arial"/>
          <w:b/>
          <w:sz w:val="22"/>
          <w:szCs w:val="22"/>
          <w:lang w:val="es-ES_tradnl"/>
        </w:rPr>
        <w:t>ANEXO II</w:t>
      </w:r>
    </w:p>
    <w:p w:rsidR="006702FA" w:rsidRPr="00613A41" w:rsidRDefault="006702FA" w:rsidP="006702FA">
      <w:pPr>
        <w:pBdr>
          <w:bottom w:val="single" w:sz="4" w:space="1" w:color="auto"/>
        </w:pBdr>
        <w:jc w:val="center"/>
        <w:rPr>
          <w:rFonts w:ascii="Arial" w:hAnsi="Arial" w:cs="Arial"/>
          <w:b/>
          <w:sz w:val="22"/>
          <w:szCs w:val="22"/>
          <w:lang w:val="es-ES_tradnl"/>
        </w:rPr>
      </w:pPr>
    </w:p>
    <w:p w:rsidR="006702FA" w:rsidRPr="00613A41" w:rsidRDefault="006702FA" w:rsidP="006702FA">
      <w:pPr>
        <w:pBdr>
          <w:bottom w:val="single" w:sz="4" w:space="1" w:color="auto"/>
        </w:pBdr>
        <w:jc w:val="center"/>
        <w:rPr>
          <w:rFonts w:ascii="Arial" w:hAnsi="Arial" w:cs="Arial"/>
          <w:b/>
          <w:sz w:val="22"/>
          <w:szCs w:val="22"/>
          <w:lang w:val="es-ES_tradnl"/>
        </w:rPr>
      </w:pPr>
    </w:p>
    <w:p w:rsidR="006702FA" w:rsidRPr="00613A41" w:rsidRDefault="006702FA" w:rsidP="006702FA">
      <w:pPr>
        <w:pBdr>
          <w:bottom w:val="single" w:sz="4" w:space="1" w:color="auto"/>
        </w:pBdr>
        <w:jc w:val="both"/>
        <w:rPr>
          <w:rFonts w:ascii="Arial" w:hAnsi="Arial" w:cs="Arial"/>
          <w:b/>
          <w:sz w:val="22"/>
          <w:szCs w:val="22"/>
          <w:lang w:val="es-ES_tradnl"/>
        </w:rPr>
      </w:pPr>
      <w:r w:rsidRPr="00613A41">
        <w:rPr>
          <w:rFonts w:ascii="Arial" w:hAnsi="Arial" w:cs="Arial"/>
          <w:b/>
          <w:sz w:val="22"/>
          <w:szCs w:val="22"/>
          <w:lang w:val="es-ES_tradnl"/>
        </w:rPr>
        <w:t>PLIEGO DE CONDICIONES TÉCNICAS PARA LA CONTRATACIÓN POR LA ASOCIACIÓN INSERTA EMPLEO DE CAMPAÑA DE DIFUSIÓN E INFORMACIÓN A ENTIDADES DE LOS SERVICIOS DE INSERTA EMPLEO Y DEL PAPEL DEL FONDO SOCIAL EUROPEO, EN EL MARCO QUE REPRESENTA LA EJECUCIÓN Y GESTIÓN DEL PROGRAMA OPERATIVO DE INCLUSIÓN SOCIAL Y ECONOMÍA SOCIAL, Y EL PROGRAMA OPERATIVO DE EMPLEO JUVENIL, COFINANCIADOS POR EL FONDO SOCIAL EUROPEO (FSE)</w:t>
      </w:r>
    </w:p>
    <w:p w:rsidR="006702FA" w:rsidRPr="00613A41" w:rsidRDefault="006702FA" w:rsidP="006702FA">
      <w:pPr>
        <w:autoSpaceDE w:val="0"/>
        <w:autoSpaceDN w:val="0"/>
        <w:adjustRightInd w:val="0"/>
        <w:jc w:val="both"/>
        <w:rPr>
          <w:rFonts w:ascii="TTE1C89A48t00" w:hAnsi="TTE1C89A48t00" w:cs="TTE1C89A48t00"/>
          <w:b/>
          <w:sz w:val="22"/>
          <w:szCs w:val="22"/>
          <w:lang w:val="es-ES_tradnl"/>
        </w:rPr>
      </w:pPr>
    </w:p>
    <w:p w:rsidR="006702FA" w:rsidRPr="00613A41" w:rsidRDefault="006702FA" w:rsidP="006702FA">
      <w:pPr>
        <w:autoSpaceDE w:val="0"/>
        <w:autoSpaceDN w:val="0"/>
        <w:adjustRightInd w:val="0"/>
        <w:jc w:val="both"/>
        <w:rPr>
          <w:rFonts w:ascii="TTE1C89A48t00" w:hAnsi="TTE1C89A48t00" w:cs="TTE1C89A48t00"/>
          <w:b/>
          <w:sz w:val="22"/>
          <w:szCs w:val="22"/>
          <w:lang w:val="es-ES_tradnl"/>
        </w:rPr>
      </w:pPr>
    </w:p>
    <w:p w:rsidR="006702FA" w:rsidRPr="00613A41" w:rsidRDefault="006702FA" w:rsidP="006702FA">
      <w:pPr>
        <w:autoSpaceDE w:val="0"/>
        <w:autoSpaceDN w:val="0"/>
        <w:adjustRightInd w:val="0"/>
        <w:rPr>
          <w:rFonts w:ascii="Arial" w:hAnsi="Arial" w:cs="Arial"/>
          <w:b/>
          <w:sz w:val="22"/>
          <w:szCs w:val="22"/>
          <w:lang w:val="es-ES_tradnl"/>
        </w:rPr>
      </w:pPr>
      <w:r w:rsidRPr="006702FA">
        <w:rPr>
          <w:rFonts w:ascii="Arial" w:hAnsi="Arial" w:cs="Arial"/>
          <w:b/>
          <w:sz w:val="22"/>
          <w:szCs w:val="22"/>
          <w:lang w:val="es-ES_tradnl"/>
        </w:rPr>
        <w:t xml:space="preserve">CÓDIGO: </w:t>
      </w:r>
      <w:r w:rsidRPr="006702FA">
        <w:rPr>
          <w:rFonts w:ascii="Arial" w:hAnsi="Arial" w:cs="Arial"/>
          <w:b/>
          <w:sz w:val="22"/>
          <w:szCs w:val="22"/>
          <w:lang w:val="es-ES_tradnl"/>
        </w:rPr>
        <w:t>DACAR</w:t>
      </w:r>
      <w:r w:rsidRPr="006702FA">
        <w:rPr>
          <w:rFonts w:ascii="Arial" w:hAnsi="Arial" w:cs="Arial"/>
          <w:b/>
          <w:sz w:val="22"/>
          <w:szCs w:val="22"/>
          <w:lang w:val="es-ES_tradnl"/>
        </w:rPr>
        <w:t>/</w:t>
      </w:r>
      <w:r w:rsidRPr="006702FA">
        <w:rPr>
          <w:rFonts w:ascii="Arial" w:hAnsi="Arial" w:cs="Arial"/>
          <w:b/>
          <w:sz w:val="22"/>
          <w:szCs w:val="22"/>
          <w:lang w:val="es-ES_tradnl"/>
        </w:rPr>
        <w:t>2017</w:t>
      </w:r>
      <w:r w:rsidRPr="006702FA">
        <w:rPr>
          <w:rFonts w:ascii="Arial" w:hAnsi="Arial" w:cs="Arial"/>
          <w:b/>
          <w:sz w:val="22"/>
          <w:szCs w:val="22"/>
          <w:lang w:val="es-ES_tradnl"/>
        </w:rPr>
        <w:t>/</w:t>
      </w:r>
      <w:r w:rsidRPr="006702FA">
        <w:rPr>
          <w:rFonts w:ascii="Arial" w:hAnsi="Arial" w:cs="Arial"/>
          <w:b/>
          <w:sz w:val="22"/>
          <w:szCs w:val="22"/>
          <w:lang w:val="es-ES_tradnl"/>
        </w:rPr>
        <w:t>0</w:t>
      </w:r>
      <w:r w:rsidRPr="006702FA">
        <w:rPr>
          <w:rFonts w:ascii="Arial" w:hAnsi="Arial" w:cs="Arial"/>
          <w:b/>
          <w:sz w:val="22"/>
          <w:szCs w:val="22"/>
          <w:lang w:val="es-ES_tradnl"/>
        </w:rPr>
        <w:t>2</w:t>
      </w:r>
      <w:bookmarkStart w:id="0" w:name="_GoBack"/>
      <w:bookmarkEnd w:id="0"/>
    </w:p>
    <w:p w:rsidR="006702FA" w:rsidRPr="00613A41" w:rsidRDefault="006702FA" w:rsidP="006702FA">
      <w:pPr>
        <w:jc w:val="both"/>
        <w:rPr>
          <w:rFonts w:ascii="Arial" w:hAnsi="Arial" w:cs="Arial"/>
          <w:sz w:val="22"/>
          <w:szCs w:val="22"/>
          <w:lang w:val="es-ES_tradnl"/>
        </w:rPr>
      </w:pPr>
    </w:p>
    <w:p w:rsidR="006702FA" w:rsidRPr="00613A41" w:rsidRDefault="006702FA" w:rsidP="006702FA">
      <w:pPr>
        <w:jc w:val="both"/>
        <w:rPr>
          <w:rFonts w:ascii="Arial" w:hAnsi="Arial" w:cs="Arial"/>
          <w:sz w:val="22"/>
          <w:szCs w:val="22"/>
          <w:lang w:val="es-ES_tradnl"/>
        </w:rPr>
      </w:pPr>
    </w:p>
    <w:p w:rsidR="006702FA" w:rsidRPr="00613A41" w:rsidRDefault="006702FA" w:rsidP="006702FA">
      <w:pPr>
        <w:numPr>
          <w:ilvl w:val="0"/>
          <w:numId w:val="1"/>
        </w:numPr>
        <w:jc w:val="both"/>
        <w:rPr>
          <w:rFonts w:ascii="Arial" w:hAnsi="Arial" w:cs="Arial"/>
          <w:b/>
          <w:sz w:val="22"/>
          <w:szCs w:val="22"/>
        </w:rPr>
      </w:pPr>
      <w:r w:rsidRPr="00613A41">
        <w:rPr>
          <w:rFonts w:ascii="Arial" w:hAnsi="Arial" w:cs="Arial"/>
          <w:b/>
          <w:sz w:val="22"/>
          <w:szCs w:val="22"/>
        </w:rPr>
        <w:t>EXPOSITIVO</w:t>
      </w:r>
    </w:p>
    <w:p w:rsidR="006702FA" w:rsidRPr="00613A41" w:rsidRDefault="006702FA" w:rsidP="006702FA">
      <w:pPr>
        <w:ind w:left="360"/>
        <w:jc w:val="both"/>
        <w:rPr>
          <w:rFonts w:ascii="Arial" w:hAnsi="Arial" w:cs="Arial"/>
          <w:sz w:val="22"/>
          <w:szCs w:val="22"/>
        </w:rPr>
      </w:pPr>
    </w:p>
    <w:p w:rsidR="006702FA" w:rsidRPr="00613A41" w:rsidRDefault="006702FA" w:rsidP="006702FA">
      <w:pPr>
        <w:spacing w:line="276" w:lineRule="auto"/>
        <w:ind w:left="360"/>
        <w:jc w:val="both"/>
        <w:rPr>
          <w:rFonts w:ascii="Arial" w:hAnsi="Arial" w:cs="Arial"/>
          <w:color w:val="000000"/>
          <w:sz w:val="22"/>
          <w:szCs w:val="22"/>
        </w:rPr>
      </w:pPr>
      <w:r w:rsidRPr="00613A41">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613A41">
        <w:rPr>
          <w:rFonts w:ascii="Arial" w:hAnsi="Arial" w:cs="Arial"/>
          <w:color w:val="000000"/>
          <w:sz w:val="22"/>
          <w:szCs w:val="22"/>
        </w:rPr>
        <w:t xml:space="preserve">on el objeto de garantizar el principio de </w:t>
      </w:r>
      <w:proofErr w:type="spellStart"/>
      <w:r w:rsidRPr="00613A41">
        <w:rPr>
          <w:rFonts w:ascii="Arial" w:hAnsi="Arial" w:cs="Arial"/>
          <w:color w:val="000000"/>
          <w:sz w:val="22"/>
          <w:szCs w:val="22"/>
        </w:rPr>
        <w:t>adicionalidad</w:t>
      </w:r>
      <w:proofErr w:type="spellEnd"/>
      <w:r w:rsidRPr="00613A41">
        <w:rPr>
          <w:rFonts w:ascii="Arial" w:hAnsi="Arial" w:cs="Arial"/>
          <w:color w:val="000000"/>
          <w:sz w:val="22"/>
          <w:szCs w:val="22"/>
        </w:rPr>
        <w:t xml:space="preserve"> de los fondos europeos y de promover la colaboración público- 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13A41">
        <w:rPr>
          <w:rFonts w:ascii="Arial" w:hAnsi="Arial" w:cs="Arial"/>
          <w:sz w:val="22"/>
          <w:szCs w:val="22"/>
        </w:rPr>
        <w:t xml:space="preserve">y a la </w:t>
      </w:r>
      <w:r w:rsidRPr="00613A41">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613A41">
        <w:rPr>
          <w:rFonts w:ascii="Arial" w:hAnsi="Arial" w:cs="Arial"/>
          <w:color w:val="000000"/>
          <w:sz w:val="22"/>
          <w:szCs w:val="22"/>
        </w:rPr>
        <w:t>plurirregional</w:t>
      </w:r>
      <w:proofErr w:type="spellEnd"/>
      <w:r w:rsidRPr="00613A41">
        <w:rPr>
          <w:rFonts w:ascii="Arial" w:hAnsi="Arial" w:cs="Arial"/>
          <w:color w:val="000000"/>
          <w:sz w:val="22"/>
          <w:szCs w:val="22"/>
        </w:rPr>
        <w:t xml:space="preserve"> y correspondiente al período de programación 2014-2020</w:t>
      </w:r>
      <w:r w:rsidRPr="00613A41">
        <w:rPr>
          <w:rFonts w:ascii="Arial" w:hAnsi="Arial" w:cs="Arial"/>
          <w:sz w:val="22"/>
          <w:szCs w:val="22"/>
        </w:rPr>
        <w:t xml:space="preserve">. </w:t>
      </w:r>
      <w:r w:rsidRPr="00613A41">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la Asociación Inserta Empleo. La Asociación Inserta Empleo es una entidad privada que gestiona para este fin fondos públicos, y somete la licitación a los principios de objetividad, transparencia, publicidad y no discriminación</w:t>
      </w:r>
    </w:p>
    <w:p w:rsidR="006702FA" w:rsidRPr="00613A41" w:rsidRDefault="006702FA" w:rsidP="006702FA">
      <w:pPr>
        <w:spacing w:before="120" w:after="120" w:line="276" w:lineRule="auto"/>
        <w:ind w:left="360"/>
        <w:jc w:val="both"/>
        <w:rPr>
          <w:rFonts w:ascii="Arial" w:hAnsi="Arial" w:cs="Arial"/>
          <w:color w:val="000000"/>
          <w:sz w:val="22"/>
          <w:szCs w:val="22"/>
        </w:rPr>
      </w:pPr>
      <w:r w:rsidRPr="00613A41">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6702FA" w:rsidRPr="00613A41" w:rsidRDefault="006702FA" w:rsidP="006702FA">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39594 Talento Diverso (POISES)</w:t>
      </w:r>
    </w:p>
    <w:p w:rsidR="006702FA" w:rsidRPr="00613A41" w:rsidRDefault="006702FA" w:rsidP="006702FA">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39595 Impulsa Tu Talento (POISES)</w:t>
      </w:r>
    </w:p>
    <w:p w:rsidR="006702FA" w:rsidRPr="00613A41" w:rsidRDefault="006702FA" w:rsidP="006702FA">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39596 Fortalece Tu Talento (POISES)</w:t>
      </w:r>
    </w:p>
    <w:p w:rsidR="006702FA" w:rsidRPr="00613A41" w:rsidRDefault="006702FA" w:rsidP="006702FA">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39587 Activa Tu Talento (POEJ)</w:t>
      </w:r>
    </w:p>
    <w:p w:rsidR="006702FA" w:rsidRPr="00613A41" w:rsidRDefault="006702FA" w:rsidP="006702FA">
      <w:pPr>
        <w:numPr>
          <w:ilvl w:val="0"/>
          <w:numId w:val="2"/>
        </w:numPr>
        <w:autoSpaceDE w:val="0"/>
        <w:autoSpaceDN w:val="0"/>
        <w:adjustRightInd w:val="0"/>
        <w:spacing w:before="120" w:after="120" w:line="276" w:lineRule="auto"/>
        <w:ind w:left="720"/>
        <w:jc w:val="both"/>
        <w:rPr>
          <w:rFonts w:ascii="Arial" w:hAnsi="Arial" w:cs="Arial"/>
          <w:color w:val="000000"/>
          <w:sz w:val="22"/>
          <w:szCs w:val="22"/>
        </w:rPr>
      </w:pPr>
      <w:r w:rsidRPr="00613A41">
        <w:rPr>
          <w:rFonts w:ascii="Arial" w:hAnsi="Arial" w:cs="Arial"/>
          <w:color w:val="000000"/>
          <w:sz w:val="22"/>
          <w:szCs w:val="22"/>
        </w:rPr>
        <w:t>Nº de proyecto 39588 Entrena Tu Talento (POEJ)</w:t>
      </w:r>
    </w:p>
    <w:p w:rsidR="006702FA" w:rsidRPr="00613A41" w:rsidRDefault="006702FA" w:rsidP="006702FA">
      <w:pPr>
        <w:autoSpaceDE w:val="0"/>
        <w:autoSpaceDN w:val="0"/>
        <w:adjustRightInd w:val="0"/>
        <w:spacing w:line="276" w:lineRule="auto"/>
        <w:ind w:left="360"/>
        <w:jc w:val="both"/>
        <w:rPr>
          <w:rFonts w:ascii="Arial" w:hAnsi="Arial" w:cs="Arial"/>
          <w:sz w:val="22"/>
          <w:szCs w:val="22"/>
        </w:rPr>
      </w:pPr>
    </w:p>
    <w:p w:rsidR="006702FA" w:rsidRPr="00613A41" w:rsidRDefault="006702FA" w:rsidP="006702FA">
      <w:pPr>
        <w:autoSpaceDE w:val="0"/>
        <w:autoSpaceDN w:val="0"/>
        <w:adjustRightInd w:val="0"/>
        <w:spacing w:line="276" w:lineRule="auto"/>
        <w:ind w:left="360"/>
        <w:jc w:val="both"/>
        <w:rPr>
          <w:rFonts w:ascii="Arial" w:hAnsi="Arial" w:cs="Arial"/>
          <w:color w:val="000000"/>
          <w:sz w:val="22"/>
          <w:szCs w:val="22"/>
        </w:rPr>
      </w:pPr>
      <w:r w:rsidRPr="00613A41">
        <w:rPr>
          <w:rFonts w:ascii="Arial" w:hAnsi="Arial" w:cs="Arial"/>
          <w:color w:val="000000"/>
          <w:sz w:val="22"/>
          <w:szCs w:val="22"/>
        </w:rPr>
        <w:lastRenderedPageBreak/>
        <w:t>La relación de proyectos aprobados en el marco de ambas convocatorias tiene como objetivo proponer oportunidades de integración social y laboral a las personas con discapacidad y para ello es preciso</w:t>
      </w:r>
      <w:r w:rsidRPr="00613A41">
        <w:rPr>
          <w:rFonts w:ascii="Arial" w:hAnsi="Arial" w:cs="Arial"/>
          <w:color w:val="FF0000"/>
          <w:sz w:val="22"/>
          <w:szCs w:val="22"/>
        </w:rPr>
        <w:t xml:space="preserve"> </w:t>
      </w:r>
      <w:r w:rsidRPr="00613A41">
        <w:rPr>
          <w:rFonts w:ascii="Arial" w:hAnsi="Arial" w:cs="Arial"/>
          <w:color w:val="000000"/>
          <w:sz w:val="22"/>
          <w:szCs w:val="22"/>
        </w:rPr>
        <w:t xml:space="preserve">informar a las empresas de la ventaja que supone su contratación,  así como de los servicios de Inserta Empleo y la función social del Fondo Social Europeo. </w:t>
      </w:r>
    </w:p>
    <w:p w:rsidR="006702FA" w:rsidRPr="00613A41" w:rsidRDefault="006702FA" w:rsidP="006702FA">
      <w:pPr>
        <w:autoSpaceDE w:val="0"/>
        <w:autoSpaceDN w:val="0"/>
        <w:adjustRightInd w:val="0"/>
        <w:ind w:left="360"/>
        <w:jc w:val="both"/>
        <w:rPr>
          <w:rFonts w:ascii="Arial" w:hAnsi="Arial" w:cs="Arial"/>
          <w:sz w:val="22"/>
          <w:szCs w:val="22"/>
          <w:highlight w:val="yellow"/>
        </w:rPr>
      </w:pPr>
    </w:p>
    <w:p w:rsidR="006702FA" w:rsidRPr="00613A41" w:rsidRDefault="006702FA" w:rsidP="006702FA">
      <w:pPr>
        <w:numPr>
          <w:ilvl w:val="0"/>
          <w:numId w:val="1"/>
        </w:numPr>
        <w:spacing w:before="120" w:after="120"/>
        <w:jc w:val="both"/>
        <w:rPr>
          <w:rFonts w:ascii="Arial" w:hAnsi="Arial" w:cs="Arial"/>
          <w:b/>
          <w:sz w:val="22"/>
          <w:szCs w:val="22"/>
        </w:rPr>
      </w:pPr>
      <w:r w:rsidRPr="00613A41">
        <w:rPr>
          <w:rFonts w:ascii="Arial" w:hAnsi="Arial" w:cs="Arial"/>
          <w:b/>
          <w:sz w:val="22"/>
          <w:szCs w:val="22"/>
        </w:rPr>
        <w:t>OBJETO DEL CONTRATO</w:t>
      </w:r>
    </w:p>
    <w:p w:rsidR="006702FA" w:rsidRPr="00613A41" w:rsidRDefault="006702FA" w:rsidP="006702FA">
      <w:pPr>
        <w:spacing w:before="120" w:after="120" w:line="276" w:lineRule="auto"/>
        <w:jc w:val="both"/>
        <w:rPr>
          <w:rFonts w:ascii="Arial" w:hAnsi="Arial" w:cs="Arial"/>
          <w:sz w:val="22"/>
          <w:szCs w:val="22"/>
          <w:lang w:val="es-ES_tradnl"/>
        </w:rPr>
      </w:pPr>
    </w:p>
    <w:p w:rsidR="006702FA" w:rsidRPr="00613A41" w:rsidRDefault="006702FA" w:rsidP="006702FA">
      <w:pPr>
        <w:spacing w:line="276" w:lineRule="auto"/>
        <w:jc w:val="both"/>
        <w:rPr>
          <w:rFonts w:ascii="Arial" w:hAnsi="Arial" w:cs="Arial"/>
          <w:b/>
          <w:sz w:val="22"/>
          <w:szCs w:val="22"/>
          <w:lang w:val="es-ES_tradnl"/>
        </w:rPr>
      </w:pPr>
      <w:r w:rsidRPr="00613A41">
        <w:rPr>
          <w:rFonts w:ascii="Arial" w:hAnsi="Arial" w:cs="Arial"/>
          <w:sz w:val="22"/>
          <w:szCs w:val="22"/>
          <w:lang w:val="es-ES_tradnl"/>
        </w:rPr>
        <w:t xml:space="preserve">De conformidad con las características del Pliego de Condiciones Particulares, desde la Asociación Inserta Empleo (Inserta, en adelante) se licitan los </w:t>
      </w:r>
      <w:r w:rsidRPr="00613A41">
        <w:rPr>
          <w:rFonts w:ascii="Arial" w:hAnsi="Arial" w:cs="Arial"/>
          <w:b/>
          <w:sz w:val="22"/>
          <w:szCs w:val="22"/>
          <w:lang w:val="es-ES_tradnl"/>
        </w:rPr>
        <w:t>servicios de difusión e información a las empresas/ entidades implantadas en todo el territorio nacional, que permita la difusión y actualización de los servicios ofrecidos por Inserta Empleo, y el papel del Fondo Social Europeo en el desarrollo de los nuevos programas operativos y su rol como agente clave en la transformación social y en la normalización d</w:t>
      </w:r>
      <w:r>
        <w:rPr>
          <w:rFonts w:ascii="Arial" w:hAnsi="Arial" w:cs="Arial"/>
          <w:b/>
          <w:sz w:val="22"/>
          <w:szCs w:val="22"/>
          <w:lang w:val="es-ES_tradnl"/>
        </w:rPr>
        <w:t xml:space="preserve">e las personas con discapacidad. </w:t>
      </w:r>
    </w:p>
    <w:p w:rsidR="006702FA" w:rsidRPr="00613A41" w:rsidRDefault="006702FA" w:rsidP="006702FA">
      <w:pPr>
        <w:autoSpaceDE w:val="0"/>
        <w:autoSpaceDN w:val="0"/>
        <w:adjustRightInd w:val="0"/>
        <w:spacing w:line="276" w:lineRule="auto"/>
        <w:jc w:val="both"/>
        <w:rPr>
          <w:rFonts w:ascii="Arial" w:eastAsia="Calibri" w:hAnsi="Arial" w:cs="Arial"/>
          <w:sz w:val="22"/>
          <w:szCs w:val="22"/>
          <w:lang w:eastAsia="en-US"/>
        </w:rPr>
      </w:pPr>
    </w:p>
    <w:p w:rsidR="006702FA" w:rsidRPr="00613A41" w:rsidRDefault="006702FA" w:rsidP="006702FA">
      <w:pPr>
        <w:autoSpaceDE w:val="0"/>
        <w:autoSpaceDN w:val="0"/>
        <w:adjustRightInd w:val="0"/>
        <w:spacing w:line="276" w:lineRule="auto"/>
        <w:jc w:val="both"/>
        <w:rPr>
          <w:rFonts w:ascii="Arial" w:eastAsia="Calibri" w:hAnsi="Arial" w:cs="Arial"/>
          <w:sz w:val="22"/>
          <w:szCs w:val="22"/>
          <w:lang w:eastAsia="en-US"/>
        </w:rPr>
      </w:pPr>
      <w:r w:rsidRPr="00613A41">
        <w:rPr>
          <w:rFonts w:ascii="Arial" w:eastAsia="Calibri" w:hAnsi="Arial" w:cs="Arial"/>
          <w:sz w:val="22"/>
          <w:szCs w:val="22"/>
          <w:lang w:eastAsia="en-US"/>
        </w:rPr>
        <w:t>Para incrementar el número de personas con discapacidad contratadas, finalidad principal de Inserta, es necesario informar a las empresas sobre nuestros servicios.</w:t>
      </w:r>
    </w:p>
    <w:p w:rsidR="006702FA" w:rsidRPr="00613A41" w:rsidRDefault="006702FA" w:rsidP="006702FA">
      <w:pPr>
        <w:autoSpaceDE w:val="0"/>
        <w:autoSpaceDN w:val="0"/>
        <w:adjustRightInd w:val="0"/>
        <w:spacing w:line="276" w:lineRule="auto"/>
        <w:jc w:val="both"/>
        <w:rPr>
          <w:rFonts w:ascii="Arial" w:eastAsia="Calibri" w:hAnsi="Arial" w:cs="Arial"/>
          <w:sz w:val="22"/>
          <w:szCs w:val="22"/>
          <w:lang w:eastAsia="en-US"/>
        </w:rPr>
      </w:pPr>
    </w:p>
    <w:p w:rsidR="006702FA" w:rsidRPr="00613A41" w:rsidRDefault="006702FA" w:rsidP="006702FA">
      <w:pPr>
        <w:spacing w:line="276" w:lineRule="auto"/>
        <w:ind w:left="360"/>
        <w:jc w:val="both"/>
        <w:rPr>
          <w:rFonts w:ascii="Arial" w:hAnsi="Arial" w:cs="Arial"/>
          <w:b/>
          <w:sz w:val="22"/>
          <w:szCs w:val="22"/>
        </w:rPr>
      </w:pPr>
    </w:p>
    <w:p w:rsidR="006702FA" w:rsidRPr="00613A41" w:rsidRDefault="006702FA" w:rsidP="006702FA">
      <w:pPr>
        <w:numPr>
          <w:ilvl w:val="0"/>
          <w:numId w:val="1"/>
        </w:numPr>
        <w:jc w:val="both"/>
        <w:rPr>
          <w:rFonts w:ascii="Arial" w:hAnsi="Arial" w:cs="Arial"/>
          <w:b/>
          <w:sz w:val="22"/>
          <w:szCs w:val="22"/>
        </w:rPr>
      </w:pPr>
      <w:r w:rsidRPr="00613A41">
        <w:rPr>
          <w:rFonts w:ascii="Arial" w:hAnsi="Arial" w:cs="Arial"/>
          <w:b/>
          <w:sz w:val="22"/>
          <w:szCs w:val="22"/>
        </w:rPr>
        <w:t>CARACTERÍSTICAS TÉCNICAS DEL SERVICIO A CONTRATAR</w:t>
      </w:r>
    </w:p>
    <w:p w:rsidR="006702FA" w:rsidRPr="00613A41" w:rsidRDefault="006702FA" w:rsidP="006702FA">
      <w:pPr>
        <w:spacing w:line="360" w:lineRule="auto"/>
        <w:jc w:val="both"/>
        <w:rPr>
          <w:rFonts w:ascii="Arial" w:hAnsi="Arial" w:cs="Arial"/>
          <w:sz w:val="22"/>
          <w:szCs w:val="22"/>
          <w:lang w:val="es-ES_tradnl"/>
        </w:rPr>
      </w:pPr>
    </w:p>
    <w:p w:rsidR="006702FA" w:rsidRPr="00613A41" w:rsidRDefault="006702FA" w:rsidP="006702FA">
      <w:pPr>
        <w:spacing w:line="276" w:lineRule="auto"/>
        <w:jc w:val="both"/>
        <w:rPr>
          <w:rFonts w:ascii="Arial" w:hAnsi="Arial" w:cs="Arial"/>
          <w:sz w:val="22"/>
          <w:szCs w:val="22"/>
          <w:lang w:val="es-ES_tradnl"/>
        </w:rPr>
      </w:pPr>
      <w:r w:rsidRPr="00613A41">
        <w:rPr>
          <w:rFonts w:ascii="Arial" w:hAnsi="Arial" w:cs="Arial"/>
          <w:sz w:val="22"/>
          <w:szCs w:val="22"/>
          <w:lang w:val="es-ES_tradnl"/>
        </w:rPr>
        <w:t xml:space="preserve">La actividad a desarrollar por parte del proveedor se basa en la prestación de un servicio de </w:t>
      </w:r>
      <w:proofErr w:type="spellStart"/>
      <w:r w:rsidRPr="00613A41">
        <w:rPr>
          <w:rFonts w:ascii="Arial" w:hAnsi="Arial" w:cs="Arial"/>
          <w:i/>
          <w:sz w:val="22"/>
          <w:szCs w:val="22"/>
          <w:lang w:val="es-ES_tradnl"/>
        </w:rPr>
        <w:t>contact</w:t>
      </w:r>
      <w:proofErr w:type="spellEnd"/>
      <w:r w:rsidRPr="00613A41">
        <w:rPr>
          <w:rFonts w:ascii="Arial" w:hAnsi="Arial" w:cs="Arial"/>
          <w:i/>
          <w:sz w:val="22"/>
          <w:szCs w:val="22"/>
          <w:lang w:val="es-ES_tradnl"/>
        </w:rPr>
        <w:t xml:space="preserve"> center</w:t>
      </w:r>
      <w:r w:rsidRPr="00613A41">
        <w:rPr>
          <w:rFonts w:ascii="Arial" w:hAnsi="Arial" w:cs="Arial"/>
          <w:sz w:val="22"/>
          <w:szCs w:val="22"/>
          <w:lang w:val="es-ES_tradnl"/>
        </w:rPr>
        <w:t xml:space="preserve"> que permita la realización de una campaña de difusión masiva y detección de nuevas oportunidades de empleo.</w:t>
      </w:r>
    </w:p>
    <w:p w:rsidR="006702FA" w:rsidRPr="00613A41" w:rsidRDefault="006702FA" w:rsidP="006702FA">
      <w:pPr>
        <w:spacing w:line="276" w:lineRule="auto"/>
        <w:jc w:val="both"/>
        <w:rPr>
          <w:rFonts w:ascii="Arial" w:hAnsi="Arial" w:cs="Arial"/>
          <w:sz w:val="22"/>
          <w:szCs w:val="22"/>
          <w:lang w:val="es-ES_tradnl"/>
        </w:rPr>
      </w:pPr>
    </w:p>
    <w:p w:rsidR="006702FA" w:rsidRPr="00613A41" w:rsidRDefault="006702FA" w:rsidP="006702FA">
      <w:pPr>
        <w:spacing w:line="276" w:lineRule="auto"/>
        <w:jc w:val="both"/>
        <w:rPr>
          <w:rFonts w:ascii="Arial" w:hAnsi="Arial" w:cs="Arial"/>
          <w:sz w:val="22"/>
          <w:szCs w:val="22"/>
          <w:lang w:val="es-ES_tradnl"/>
        </w:rPr>
      </w:pPr>
      <w:r w:rsidRPr="00613A41">
        <w:rPr>
          <w:rFonts w:ascii="Arial" w:hAnsi="Arial" w:cs="Arial"/>
          <w:sz w:val="22"/>
          <w:szCs w:val="22"/>
          <w:lang w:val="es-ES_tradnl"/>
        </w:rPr>
        <w:t xml:space="preserve">Las </w:t>
      </w:r>
      <w:r w:rsidRPr="00384ED1">
        <w:rPr>
          <w:rFonts w:ascii="Arial" w:hAnsi="Arial" w:cs="Arial"/>
          <w:b/>
          <w:sz w:val="22"/>
          <w:szCs w:val="22"/>
          <w:lang w:val="es-ES_tradnl"/>
        </w:rPr>
        <w:t>actividades</w:t>
      </w:r>
      <w:r>
        <w:rPr>
          <w:rFonts w:ascii="Arial" w:hAnsi="Arial" w:cs="Arial"/>
          <w:sz w:val="22"/>
          <w:szCs w:val="22"/>
          <w:lang w:val="es-ES_tradnl"/>
        </w:rPr>
        <w:t xml:space="preserve"> a realizar por el contratista</w:t>
      </w:r>
      <w:r w:rsidRPr="00613A41">
        <w:rPr>
          <w:rFonts w:ascii="Arial" w:hAnsi="Arial" w:cs="Arial"/>
          <w:sz w:val="22"/>
          <w:szCs w:val="22"/>
          <w:lang w:val="es-ES_tradnl"/>
        </w:rPr>
        <w:t xml:space="preserve"> abarcan las siguientes tareas y fases: </w:t>
      </w:r>
    </w:p>
    <w:p w:rsidR="006702FA" w:rsidRPr="00613A41" w:rsidRDefault="006702FA" w:rsidP="006702FA">
      <w:pPr>
        <w:spacing w:line="276" w:lineRule="auto"/>
        <w:jc w:val="both"/>
        <w:rPr>
          <w:rFonts w:ascii="Arial" w:hAnsi="Arial" w:cs="Arial"/>
          <w:sz w:val="22"/>
          <w:szCs w:val="22"/>
          <w:lang w:val="es-ES_tradnl"/>
        </w:rPr>
      </w:pPr>
    </w:p>
    <w:p w:rsidR="006702FA" w:rsidRPr="00613A41" w:rsidRDefault="006702FA" w:rsidP="006702FA">
      <w:pPr>
        <w:pStyle w:val="Prrafodelista"/>
        <w:numPr>
          <w:ilvl w:val="0"/>
          <w:numId w:val="6"/>
        </w:numPr>
        <w:spacing w:line="276" w:lineRule="auto"/>
        <w:contextualSpacing/>
        <w:jc w:val="both"/>
        <w:rPr>
          <w:rFonts w:ascii="Arial" w:eastAsia="Calibri" w:hAnsi="Arial" w:cs="Arial"/>
          <w:sz w:val="22"/>
          <w:szCs w:val="22"/>
          <w:u w:val="single"/>
          <w:lang w:eastAsia="en-US"/>
        </w:rPr>
      </w:pPr>
      <w:r>
        <w:rPr>
          <w:rFonts w:ascii="Arial" w:hAnsi="Arial" w:cs="Arial"/>
          <w:sz w:val="22"/>
          <w:szCs w:val="22"/>
          <w:lang w:val="es-ES_tradnl"/>
        </w:rPr>
        <w:t>Difusión de los programas operativos mencionados</w:t>
      </w:r>
      <w:r w:rsidRPr="00613A41">
        <w:rPr>
          <w:rFonts w:ascii="Arial" w:hAnsi="Arial" w:cs="Arial"/>
          <w:sz w:val="22"/>
          <w:szCs w:val="22"/>
          <w:lang w:val="es-ES_tradnl"/>
        </w:rPr>
        <w:t xml:space="preserve">, y el rol del Fondo Social Europeo </w:t>
      </w:r>
      <w:r w:rsidRPr="00613A41">
        <w:rPr>
          <w:rFonts w:ascii="Arial" w:eastAsia="Calibri" w:hAnsi="Arial" w:cs="Arial"/>
          <w:sz w:val="22"/>
          <w:szCs w:val="22"/>
          <w:lang w:eastAsia="en-US"/>
        </w:rPr>
        <w:t>como agente clave en la transformación social y en la normalización e inserción laboral de las personas con discapacidad</w:t>
      </w:r>
    </w:p>
    <w:p w:rsidR="006702FA" w:rsidRPr="00613A41" w:rsidRDefault="006702FA" w:rsidP="006702FA">
      <w:pPr>
        <w:pStyle w:val="Prrafodelista"/>
        <w:numPr>
          <w:ilvl w:val="0"/>
          <w:numId w:val="6"/>
        </w:numPr>
        <w:spacing w:line="276" w:lineRule="auto"/>
        <w:contextualSpacing/>
        <w:jc w:val="both"/>
        <w:rPr>
          <w:rFonts w:ascii="Arial" w:eastAsia="Calibri" w:hAnsi="Arial" w:cs="Arial"/>
          <w:sz w:val="22"/>
          <w:szCs w:val="22"/>
          <w:u w:val="single"/>
          <w:lang w:eastAsia="en-US"/>
        </w:rPr>
      </w:pPr>
      <w:r w:rsidRPr="00613A41">
        <w:rPr>
          <w:rFonts w:ascii="Arial" w:eastAsia="Calibri" w:hAnsi="Arial" w:cs="Arial"/>
          <w:sz w:val="22"/>
          <w:szCs w:val="22"/>
          <w:lang w:eastAsia="en-US"/>
        </w:rPr>
        <w:t>Difusión a empresas y empleadores de las ventajas y beneficios de la contratación de personas con discapacidad</w:t>
      </w:r>
    </w:p>
    <w:p w:rsidR="006702FA" w:rsidRPr="00613A41" w:rsidRDefault="006702FA" w:rsidP="006702FA">
      <w:pPr>
        <w:pStyle w:val="Prrafodelista"/>
        <w:numPr>
          <w:ilvl w:val="0"/>
          <w:numId w:val="6"/>
        </w:numPr>
        <w:spacing w:line="276" w:lineRule="auto"/>
        <w:contextualSpacing/>
        <w:jc w:val="both"/>
        <w:rPr>
          <w:rFonts w:ascii="Arial" w:eastAsia="Calibri" w:hAnsi="Arial" w:cs="Arial"/>
          <w:sz w:val="22"/>
          <w:szCs w:val="22"/>
          <w:u w:val="single"/>
          <w:lang w:eastAsia="en-US"/>
        </w:rPr>
      </w:pPr>
      <w:r w:rsidRPr="00613A41">
        <w:rPr>
          <w:rFonts w:ascii="Arial" w:eastAsia="Calibri" w:hAnsi="Arial" w:cs="Arial"/>
          <w:sz w:val="22"/>
          <w:szCs w:val="22"/>
          <w:lang w:eastAsia="en-US"/>
        </w:rPr>
        <w:t>Difusión de proyectos e identificación de empresas susceptibles de desarrollar nuevos proyectos y/o proyectos de innovación social para el empleo.</w:t>
      </w:r>
    </w:p>
    <w:p w:rsidR="006702FA" w:rsidRPr="00613A41" w:rsidRDefault="006702FA" w:rsidP="006702FA">
      <w:pPr>
        <w:pStyle w:val="Prrafodelista"/>
        <w:numPr>
          <w:ilvl w:val="0"/>
          <w:numId w:val="6"/>
        </w:numPr>
        <w:spacing w:line="276" w:lineRule="auto"/>
        <w:contextualSpacing/>
        <w:jc w:val="both"/>
        <w:rPr>
          <w:rFonts w:ascii="Arial" w:eastAsia="Calibri" w:hAnsi="Arial" w:cs="Arial"/>
          <w:sz w:val="22"/>
          <w:szCs w:val="22"/>
          <w:lang w:eastAsia="en-US"/>
        </w:rPr>
      </w:pPr>
      <w:r w:rsidRPr="00613A41">
        <w:rPr>
          <w:rFonts w:ascii="Arial" w:eastAsia="Calibri" w:hAnsi="Arial" w:cs="Arial"/>
          <w:sz w:val="22"/>
          <w:szCs w:val="22"/>
          <w:lang w:eastAsia="en-US"/>
        </w:rPr>
        <w:t>Comunicación de campañas específicas y/ o proyectos sectoriales, como las campañas de contratación estacionales, las dirigidas a empresas contratistas con la administración pública, etc.</w:t>
      </w:r>
    </w:p>
    <w:p w:rsidR="006702FA" w:rsidRPr="00613A41" w:rsidRDefault="006702FA" w:rsidP="006702FA">
      <w:pPr>
        <w:pStyle w:val="Prrafodelista"/>
        <w:spacing w:line="276" w:lineRule="auto"/>
        <w:jc w:val="both"/>
        <w:rPr>
          <w:rFonts w:ascii="Arial" w:eastAsia="Calibri" w:hAnsi="Arial" w:cs="Arial"/>
          <w:sz w:val="22"/>
          <w:szCs w:val="22"/>
          <w:lang w:eastAsia="en-US"/>
        </w:rPr>
      </w:pPr>
    </w:p>
    <w:p w:rsidR="006702FA" w:rsidRDefault="006702FA" w:rsidP="006702FA">
      <w:pPr>
        <w:spacing w:line="276" w:lineRule="auto"/>
        <w:jc w:val="both"/>
        <w:rPr>
          <w:rFonts w:ascii="Arial" w:hAnsi="Arial" w:cs="Arial"/>
          <w:sz w:val="22"/>
          <w:szCs w:val="22"/>
          <w:lang w:val="es-ES_tradnl"/>
        </w:rPr>
      </w:pPr>
      <w:r w:rsidRPr="00613A41">
        <w:rPr>
          <w:rFonts w:ascii="Arial" w:hAnsi="Arial" w:cs="Arial"/>
          <w:sz w:val="22"/>
          <w:szCs w:val="22"/>
          <w:lang w:val="es-ES_tradnl"/>
        </w:rPr>
        <w:t>Estos trabajos se realizarán atendiendo a la segmentación que Inserta realice tanto de su base de datos de empresas y empleadores, como de nuevas empresas con potencial de empleo que identifique como de relevancia e interés.</w:t>
      </w:r>
      <w:r>
        <w:rPr>
          <w:rFonts w:ascii="Arial" w:hAnsi="Arial" w:cs="Arial"/>
          <w:sz w:val="22"/>
          <w:szCs w:val="22"/>
          <w:lang w:val="es-ES_tradnl"/>
        </w:rPr>
        <w:t xml:space="preserve"> </w:t>
      </w:r>
    </w:p>
    <w:p w:rsidR="006702FA" w:rsidRDefault="006702FA" w:rsidP="006702FA">
      <w:pPr>
        <w:spacing w:line="276" w:lineRule="auto"/>
        <w:jc w:val="both"/>
        <w:rPr>
          <w:rFonts w:ascii="Arial" w:hAnsi="Arial" w:cs="Arial"/>
          <w:sz w:val="22"/>
          <w:szCs w:val="22"/>
          <w:lang w:val="es-ES_tradnl"/>
        </w:rPr>
      </w:pPr>
    </w:p>
    <w:p w:rsidR="006702FA" w:rsidRPr="009B55CD" w:rsidRDefault="006702FA" w:rsidP="006702FA">
      <w:pPr>
        <w:spacing w:line="276" w:lineRule="auto"/>
        <w:jc w:val="both"/>
        <w:rPr>
          <w:rFonts w:ascii="Arial" w:hAnsi="Arial" w:cs="Arial"/>
          <w:color w:val="000000"/>
          <w:sz w:val="22"/>
          <w:szCs w:val="22"/>
          <w:lang w:val="es-ES_tradnl"/>
        </w:rPr>
      </w:pPr>
      <w:r w:rsidRPr="009B55CD">
        <w:rPr>
          <w:rFonts w:ascii="Arial" w:hAnsi="Arial" w:cs="Arial"/>
          <w:color w:val="000000"/>
          <w:sz w:val="22"/>
          <w:szCs w:val="22"/>
          <w:lang w:val="es-ES_tradnl"/>
        </w:rPr>
        <w:lastRenderedPageBreak/>
        <w:t xml:space="preserve">El contratista realizará las actividades mencionadas </w:t>
      </w:r>
      <w:r w:rsidRPr="00D822A3">
        <w:rPr>
          <w:rFonts w:ascii="Arial" w:hAnsi="Arial" w:cs="Arial"/>
          <w:b/>
          <w:color w:val="000000"/>
          <w:sz w:val="22"/>
          <w:szCs w:val="22"/>
          <w:lang w:val="es-ES_tradnl"/>
        </w:rPr>
        <w:t>operando con la aplicación</w:t>
      </w:r>
      <w:r>
        <w:rPr>
          <w:rFonts w:ascii="Arial" w:hAnsi="Arial" w:cs="Arial"/>
          <w:b/>
          <w:color w:val="000000"/>
          <w:sz w:val="22"/>
          <w:szCs w:val="22"/>
          <w:lang w:val="es-ES_tradnl"/>
        </w:rPr>
        <w:t xml:space="preserve"> informática</w:t>
      </w:r>
      <w:r w:rsidRPr="00D822A3">
        <w:rPr>
          <w:rFonts w:ascii="Arial" w:hAnsi="Arial" w:cs="Arial"/>
          <w:b/>
          <w:color w:val="000000"/>
          <w:sz w:val="22"/>
          <w:szCs w:val="22"/>
          <w:lang w:val="es-ES_tradnl"/>
        </w:rPr>
        <w:t xml:space="preserve"> accesible de Inserta para la intermediación laboral de personas con discapacidad</w:t>
      </w:r>
      <w:r w:rsidRPr="009B55CD">
        <w:rPr>
          <w:rFonts w:ascii="Arial" w:hAnsi="Arial" w:cs="Arial"/>
          <w:color w:val="000000"/>
          <w:sz w:val="22"/>
          <w:szCs w:val="22"/>
          <w:lang w:val="es-ES_tradnl"/>
        </w:rPr>
        <w:t>, no suponiendo dicho acceso coste adicional alguno para el contratista.</w:t>
      </w:r>
    </w:p>
    <w:p w:rsidR="006702FA" w:rsidRDefault="006702FA" w:rsidP="006702FA">
      <w:pPr>
        <w:spacing w:line="276" w:lineRule="auto"/>
        <w:jc w:val="both"/>
        <w:rPr>
          <w:rFonts w:ascii="Arial" w:hAnsi="Arial" w:cs="Arial"/>
          <w:sz w:val="22"/>
          <w:szCs w:val="22"/>
          <w:lang w:val="es-ES_tradnl"/>
        </w:rPr>
      </w:pPr>
    </w:p>
    <w:p w:rsidR="006702FA" w:rsidRDefault="006702FA" w:rsidP="006702FA">
      <w:pPr>
        <w:spacing w:line="276" w:lineRule="auto"/>
        <w:jc w:val="both"/>
        <w:rPr>
          <w:rFonts w:ascii="Arial" w:hAnsi="Arial" w:cs="Arial"/>
          <w:sz w:val="22"/>
          <w:szCs w:val="22"/>
          <w:lang w:val="es-ES_tradnl"/>
        </w:rPr>
      </w:pPr>
      <w:r>
        <w:rPr>
          <w:rFonts w:ascii="Arial" w:hAnsi="Arial" w:cs="Arial"/>
          <w:sz w:val="22"/>
          <w:szCs w:val="22"/>
          <w:lang w:val="es-ES_tradnl"/>
        </w:rPr>
        <w:t xml:space="preserve">Inserta facilitará al contratista unos </w:t>
      </w:r>
      <w:r w:rsidRPr="004C47CB">
        <w:rPr>
          <w:rFonts w:ascii="Arial" w:hAnsi="Arial" w:cs="Arial"/>
          <w:sz w:val="22"/>
          <w:szCs w:val="22"/>
          <w:lang w:val="es-ES_tradnl"/>
        </w:rPr>
        <w:t>22.000 registros de empresas sobre las que actuar, segmentados por comunidades autónomas y conforme a otros criterios establecidos por Inserta.</w:t>
      </w:r>
      <w:r w:rsidRPr="00613A41">
        <w:rPr>
          <w:rFonts w:ascii="Arial" w:hAnsi="Arial" w:cs="Arial"/>
          <w:sz w:val="22"/>
          <w:szCs w:val="22"/>
          <w:lang w:val="es-ES_tradnl"/>
        </w:rPr>
        <w:t xml:space="preserve"> </w:t>
      </w:r>
      <w:r>
        <w:rPr>
          <w:rFonts w:ascii="Arial" w:hAnsi="Arial" w:cs="Arial"/>
          <w:sz w:val="22"/>
          <w:szCs w:val="22"/>
          <w:lang w:val="es-ES_tradnl"/>
        </w:rPr>
        <w:t>Cada llamada que realice el contratista tendrá una duración aproximada de 10 minutos e incluirá la realización de una encuesta a la compañía que podrá incluir de 6 a 8  preguntas abiertas, aproximadamente.</w:t>
      </w:r>
    </w:p>
    <w:p w:rsidR="006702FA" w:rsidRDefault="006702FA" w:rsidP="006702FA">
      <w:pPr>
        <w:spacing w:line="276" w:lineRule="auto"/>
        <w:jc w:val="both"/>
        <w:rPr>
          <w:rFonts w:ascii="Arial" w:hAnsi="Arial" w:cs="Arial"/>
          <w:sz w:val="22"/>
          <w:szCs w:val="22"/>
          <w:lang w:val="es-ES_tradnl"/>
        </w:rPr>
      </w:pPr>
    </w:p>
    <w:p w:rsidR="006702FA" w:rsidRDefault="006702FA" w:rsidP="006702FA">
      <w:pPr>
        <w:spacing w:line="276" w:lineRule="auto"/>
        <w:jc w:val="both"/>
        <w:rPr>
          <w:rFonts w:ascii="Arial" w:hAnsi="Arial" w:cs="Arial"/>
          <w:sz w:val="22"/>
          <w:szCs w:val="22"/>
          <w:lang w:val="es-ES_tradnl"/>
        </w:rPr>
      </w:pPr>
      <w:r>
        <w:rPr>
          <w:rFonts w:ascii="Arial" w:hAnsi="Arial" w:cs="Arial"/>
          <w:sz w:val="22"/>
          <w:szCs w:val="22"/>
          <w:lang w:val="es-ES_tradnl"/>
        </w:rPr>
        <w:t>Tanto el mensaje general que se deba transmitir como los mensajes que correspondan a cada segmentación, en su caso, serán aportados al contratista por Inserta.</w:t>
      </w:r>
    </w:p>
    <w:p w:rsidR="006702FA" w:rsidRDefault="006702FA" w:rsidP="006702FA">
      <w:pPr>
        <w:spacing w:line="276" w:lineRule="auto"/>
        <w:jc w:val="both"/>
        <w:rPr>
          <w:rFonts w:ascii="Arial" w:hAnsi="Arial" w:cs="Arial"/>
          <w:sz w:val="22"/>
          <w:szCs w:val="22"/>
          <w:lang w:val="es-ES_tradnl"/>
        </w:rPr>
      </w:pPr>
    </w:p>
    <w:p w:rsidR="006702FA" w:rsidRPr="00CA513E" w:rsidRDefault="006702FA" w:rsidP="006702FA">
      <w:pPr>
        <w:spacing w:line="276" w:lineRule="auto"/>
        <w:jc w:val="both"/>
        <w:rPr>
          <w:rFonts w:ascii="Arial" w:hAnsi="Arial" w:cs="Arial"/>
          <w:sz w:val="22"/>
          <w:szCs w:val="22"/>
          <w:lang w:val="es-ES_tradnl"/>
        </w:rPr>
      </w:pPr>
      <w:r>
        <w:rPr>
          <w:rFonts w:ascii="Arial" w:hAnsi="Arial" w:cs="Arial"/>
          <w:sz w:val="22"/>
          <w:szCs w:val="22"/>
          <w:lang w:val="es-ES_tradnl"/>
        </w:rPr>
        <w:t>El contratista al contactar con cada compañía verificará la exactitud de los datos que figuran en la aplicación de intermediación laboral de Inserta</w:t>
      </w:r>
      <w:r>
        <w:rPr>
          <w:rFonts w:ascii="Arial" w:hAnsi="Arial" w:cs="Arial"/>
          <w:i/>
          <w:sz w:val="22"/>
          <w:szCs w:val="22"/>
          <w:lang w:val="es-ES_tradnl"/>
        </w:rPr>
        <w:t xml:space="preserve">, </w:t>
      </w:r>
      <w:r>
        <w:rPr>
          <w:rFonts w:ascii="Arial" w:hAnsi="Arial" w:cs="Arial"/>
          <w:sz w:val="22"/>
          <w:szCs w:val="22"/>
          <w:lang w:val="es-ES_tradnl"/>
        </w:rPr>
        <w:t>actualizando los que difieran de la realidad. Así mismo incorporará a dicha aplicación toda la información nueva que pueda obtener.</w:t>
      </w:r>
    </w:p>
    <w:p w:rsidR="006702FA" w:rsidRDefault="006702FA" w:rsidP="006702FA">
      <w:pPr>
        <w:spacing w:line="276" w:lineRule="auto"/>
        <w:jc w:val="both"/>
        <w:rPr>
          <w:rFonts w:ascii="Arial" w:hAnsi="Arial" w:cs="Arial"/>
          <w:sz w:val="22"/>
          <w:szCs w:val="22"/>
          <w:lang w:val="es-ES_tradnl"/>
        </w:rPr>
      </w:pPr>
    </w:p>
    <w:p w:rsidR="006702FA" w:rsidRPr="00613A41" w:rsidRDefault="006702FA" w:rsidP="006702FA">
      <w:pPr>
        <w:spacing w:line="276" w:lineRule="auto"/>
        <w:jc w:val="both"/>
        <w:rPr>
          <w:rFonts w:ascii="Arial" w:hAnsi="Arial" w:cs="Arial"/>
          <w:sz w:val="22"/>
          <w:szCs w:val="22"/>
          <w:lang w:val="es-ES_tradnl"/>
        </w:rPr>
      </w:pPr>
      <w:r w:rsidRPr="00613A41">
        <w:rPr>
          <w:rFonts w:ascii="Arial" w:hAnsi="Arial" w:cs="Arial"/>
          <w:sz w:val="22"/>
          <w:szCs w:val="22"/>
          <w:lang w:val="es-ES_tradnl"/>
        </w:rPr>
        <w:t>En los casos en que se detecten requerim</w:t>
      </w:r>
      <w:r>
        <w:rPr>
          <w:rFonts w:ascii="Arial" w:hAnsi="Arial" w:cs="Arial"/>
          <w:sz w:val="22"/>
          <w:szCs w:val="22"/>
          <w:lang w:val="es-ES_tradnl"/>
        </w:rPr>
        <w:t>ientos de información adicional,</w:t>
      </w:r>
      <w:r w:rsidRPr="00613A41">
        <w:rPr>
          <w:rFonts w:ascii="Arial" w:hAnsi="Arial" w:cs="Arial"/>
          <w:sz w:val="22"/>
          <w:szCs w:val="22"/>
          <w:lang w:val="es-ES_tradnl"/>
        </w:rPr>
        <w:t xml:space="preserve"> se derivarán a los técnicos de atención a empresas de Inserta Empleo.</w:t>
      </w:r>
      <w:r>
        <w:rPr>
          <w:rFonts w:ascii="Arial" w:hAnsi="Arial" w:cs="Arial"/>
          <w:sz w:val="22"/>
          <w:szCs w:val="22"/>
          <w:lang w:val="es-ES_tradnl"/>
        </w:rPr>
        <w:t xml:space="preserve"> Se estima que el contratista realizará unas 1.000 derivaciones.</w:t>
      </w:r>
    </w:p>
    <w:p w:rsidR="006702FA" w:rsidRPr="00613A41" w:rsidRDefault="006702FA" w:rsidP="006702FA">
      <w:pPr>
        <w:spacing w:line="276" w:lineRule="auto"/>
        <w:jc w:val="both"/>
        <w:rPr>
          <w:rFonts w:ascii="Arial" w:hAnsi="Arial" w:cs="Arial"/>
          <w:sz w:val="22"/>
          <w:szCs w:val="22"/>
          <w:lang w:val="es-ES_tradnl"/>
        </w:rPr>
      </w:pPr>
    </w:p>
    <w:p w:rsidR="006702FA" w:rsidRPr="00613A41" w:rsidRDefault="006702FA" w:rsidP="006702FA">
      <w:pPr>
        <w:spacing w:line="276" w:lineRule="auto"/>
        <w:jc w:val="both"/>
        <w:rPr>
          <w:rFonts w:ascii="Arial" w:hAnsi="Arial" w:cs="Arial"/>
          <w:sz w:val="22"/>
          <w:szCs w:val="22"/>
          <w:lang w:val="es-ES_tradnl"/>
        </w:rPr>
      </w:pPr>
      <w:r>
        <w:rPr>
          <w:rFonts w:ascii="Arial" w:hAnsi="Arial" w:cs="Arial"/>
          <w:sz w:val="22"/>
          <w:szCs w:val="22"/>
          <w:lang w:val="es-ES_tradnl"/>
        </w:rPr>
        <w:t>Por otra parte, el contratista remitirá a</w:t>
      </w:r>
      <w:r w:rsidRPr="00613A41">
        <w:rPr>
          <w:rFonts w:ascii="Arial" w:hAnsi="Arial" w:cs="Arial"/>
          <w:sz w:val="22"/>
          <w:szCs w:val="22"/>
          <w:lang w:val="es-ES_tradnl"/>
        </w:rPr>
        <w:t xml:space="preserve"> las empresas</w:t>
      </w:r>
      <w:r>
        <w:rPr>
          <w:rFonts w:ascii="Arial" w:hAnsi="Arial" w:cs="Arial"/>
          <w:sz w:val="22"/>
          <w:szCs w:val="22"/>
          <w:lang w:val="es-ES_tradnl"/>
        </w:rPr>
        <w:t xml:space="preserve"> contactadas</w:t>
      </w:r>
      <w:r w:rsidRPr="00613A41">
        <w:rPr>
          <w:rFonts w:ascii="Arial" w:hAnsi="Arial" w:cs="Arial"/>
          <w:sz w:val="22"/>
          <w:szCs w:val="22"/>
          <w:lang w:val="es-ES_tradnl"/>
        </w:rPr>
        <w:t xml:space="preserve"> que lo </w:t>
      </w:r>
      <w:proofErr w:type="gramStart"/>
      <w:r w:rsidRPr="00613A41">
        <w:rPr>
          <w:rFonts w:ascii="Arial" w:hAnsi="Arial" w:cs="Arial"/>
          <w:sz w:val="22"/>
          <w:szCs w:val="22"/>
          <w:lang w:val="es-ES_tradnl"/>
        </w:rPr>
        <w:t>soliciten</w:t>
      </w:r>
      <w:proofErr w:type="gramEnd"/>
      <w:r w:rsidRPr="00613A41">
        <w:rPr>
          <w:rFonts w:ascii="Arial" w:hAnsi="Arial" w:cs="Arial"/>
          <w:sz w:val="22"/>
          <w:szCs w:val="22"/>
          <w:lang w:val="es-ES_tradnl"/>
        </w:rPr>
        <w:t xml:space="preserve"> la información re</w:t>
      </w:r>
      <w:r>
        <w:rPr>
          <w:rFonts w:ascii="Arial" w:hAnsi="Arial" w:cs="Arial"/>
          <w:sz w:val="22"/>
          <w:szCs w:val="22"/>
          <w:lang w:val="es-ES_tradnl"/>
        </w:rPr>
        <w:t>querida por correo electrónico,</w:t>
      </w:r>
      <w:r w:rsidRPr="008B47FF">
        <w:rPr>
          <w:rFonts w:ascii="Arial" w:hAnsi="Arial" w:cs="Arial"/>
          <w:sz w:val="24"/>
          <w:szCs w:val="24"/>
          <w:lang w:val="es-ES_tradnl"/>
        </w:rPr>
        <w:t xml:space="preserve"> </w:t>
      </w:r>
      <w:r w:rsidRPr="008B47FF">
        <w:rPr>
          <w:rFonts w:ascii="Arial" w:hAnsi="Arial" w:cs="Arial"/>
          <w:sz w:val="22"/>
          <w:szCs w:val="22"/>
          <w:lang w:val="es-ES_tradnl"/>
        </w:rPr>
        <w:t>estimándose el envío de unos 1.000 correos.</w:t>
      </w:r>
    </w:p>
    <w:p w:rsidR="006702FA" w:rsidRDefault="006702FA" w:rsidP="006702FA">
      <w:pPr>
        <w:spacing w:line="276" w:lineRule="auto"/>
        <w:jc w:val="both"/>
        <w:rPr>
          <w:rFonts w:ascii="Arial" w:hAnsi="Arial" w:cs="Arial"/>
          <w:sz w:val="22"/>
          <w:szCs w:val="22"/>
          <w:lang w:val="es-ES_tradnl"/>
        </w:rPr>
      </w:pPr>
    </w:p>
    <w:p w:rsidR="006702FA" w:rsidRPr="00D509F9" w:rsidRDefault="006702FA" w:rsidP="006702FA">
      <w:pPr>
        <w:pStyle w:val="Prrafodelista"/>
        <w:spacing w:line="276" w:lineRule="auto"/>
        <w:ind w:left="0"/>
        <w:jc w:val="both"/>
        <w:rPr>
          <w:rFonts w:ascii="Arial" w:hAnsi="Arial" w:cs="Arial"/>
          <w:color w:val="000000"/>
          <w:sz w:val="22"/>
          <w:szCs w:val="22"/>
          <w:lang w:val="es-ES_tradnl"/>
        </w:rPr>
      </w:pPr>
      <w:r w:rsidRPr="00D509F9">
        <w:rPr>
          <w:rFonts w:ascii="Arial" w:hAnsi="Arial" w:cs="Arial"/>
          <w:color w:val="000000"/>
          <w:sz w:val="22"/>
          <w:szCs w:val="22"/>
          <w:lang w:val="es-ES_tradnl"/>
        </w:rPr>
        <w:t xml:space="preserve">El licitador renuncia expresamente a la titularidad de los datos que en virtud del presente contrato </w:t>
      </w:r>
      <w:r>
        <w:rPr>
          <w:rFonts w:ascii="Arial" w:hAnsi="Arial" w:cs="Arial"/>
          <w:color w:val="000000"/>
          <w:sz w:val="22"/>
          <w:szCs w:val="22"/>
          <w:lang w:val="es-ES_tradnl"/>
        </w:rPr>
        <w:t xml:space="preserve">aporte </w:t>
      </w:r>
      <w:r w:rsidRPr="00D509F9">
        <w:rPr>
          <w:rFonts w:ascii="Arial" w:hAnsi="Arial" w:cs="Arial"/>
          <w:color w:val="000000"/>
          <w:sz w:val="22"/>
          <w:szCs w:val="22"/>
          <w:lang w:val="es-ES_tradnl"/>
        </w:rPr>
        <w:t>a Inserta, los cuales pasarán a ser propiedad de Inserta.</w:t>
      </w:r>
    </w:p>
    <w:p w:rsidR="006702FA" w:rsidRDefault="006702FA" w:rsidP="006702FA">
      <w:pPr>
        <w:spacing w:line="276" w:lineRule="auto"/>
        <w:jc w:val="both"/>
        <w:rPr>
          <w:rFonts w:ascii="Arial" w:hAnsi="Arial" w:cs="Arial"/>
          <w:sz w:val="22"/>
          <w:szCs w:val="22"/>
          <w:lang w:val="es-ES_tradnl"/>
        </w:rPr>
      </w:pPr>
    </w:p>
    <w:p w:rsidR="006702FA" w:rsidRDefault="006702FA" w:rsidP="006702FA">
      <w:pPr>
        <w:spacing w:after="200" w:line="276" w:lineRule="auto"/>
        <w:jc w:val="both"/>
        <w:rPr>
          <w:rFonts w:ascii="Arial" w:hAnsi="Arial" w:cs="Arial"/>
          <w:sz w:val="22"/>
          <w:szCs w:val="22"/>
          <w:lang w:val="es-ES_tradnl"/>
        </w:rPr>
      </w:pPr>
      <w:r w:rsidRPr="00613A41">
        <w:rPr>
          <w:rFonts w:ascii="Arial" w:hAnsi="Arial" w:cs="Arial"/>
          <w:sz w:val="22"/>
          <w:szCs w:val="22"/>
          <w:lang w:val="es-ES_tradnl"/>
        </w:rPr>
        <w:t>El desarrollo de los trabajos se acometerá en el plazo temporal de 12 meses</w:t>
      </w:r>
      <w:r>
        <w:rPr>
          <w:rFonts w:ascii="Arial" w:hAnsi="Arial" w:cs="Arial"/>
          <w:sz w:val="22"/>
          <w:szCs w:val="22"/>
          <w:lang w:val="es-ES_tradnl"/>
        </w:rPr>
        <w:t xml:space="preserve"> a contar desde la firma del contrato.</w:t>
      </w:r>
    </w:p>
    <w:p w:rsidR="006702FA" w:rsidRPr="00384ED1" w:rsidRDefault="006702FA" w:rsidP="006702FA">
      <w:pPr>
        <w:spacing w:after="200" w:line="276" w:lineRule="auto"/>
        <w:jc w:val="both"/>
        <w:rPr>
          <w:rFonts w:ascii="Arial" w:hAnsi="Arial" w:cs="Arial"/>
          <w:b/>
          <w:sz w:val="22"/>
          <w:szCs w:val="22"/>
        </w:rPr>
      </w:pPr>
      <w:r w:rsidRPr="00384ED1">
        <w:rPr>
          <w:rFonts w:ascii="Arial" w:hAnsi="Arial" w:cs="Arial"/>
          <w:b/>
          <w:sz w:val="22"/>
          <w:szCs w:val="22"/>
        </w:rPr>
        <w:t xml:space="preserve">REQUERIMIENTOS DE SEGURIDAD </w:t>
      </w: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Integra, base de datos accesible de Inserta, opera con datos de personas con discapacidad, los cuales de acuerdo con la Ley Orgánica 15/1999, de 13 de diciembre, de Protección de Datos de Carácter Personal y el Real Decreto 1720/2007, de 21 de diciembre son datos especialmente protegidos cuyo tratamiento exige la adopción de medidas de seguridad de nivel alto.</w:t>
      </w:r>
    </w:p>
    <w:p w:rsidR="006702FA" w:rsidRPr="00433F98" w:rsidRDefault="006702FA" w:rsidP="006702FA">
      <w:pPr>
        <w:spacing w:line="276" w:lineRule="auto"/>
        <w:jc w:val="both"/>
        <w:rPr>
          <w:rFonts w:ascii="Arial" w:hAnsi="Arial" w:cs="Arial"/>
          <w:color w:val="000000"/>
          <w:sz w:val="22"/>
          <w:szCs w:val="22"/>
        </w:rPr>
      </w:pP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El licitador en su propuesta garantizará en todo momento el cumplimiento de los requerimientos de seguridad establecidos en la normativa aplicable para el acceso y la prestación del servicio descrita en el presente pliego de condiciones técnicas.</w:t>
      </w:r>
    </w:p>
    <w:p w:rsidR="006702FA" w:rsidRPr="00433F98" w:rsidRDefault="006702FA" w:rsidP="006702FA">
      <w:pPr>
        <w:spacing w:line="276" w:lineRule="auto"/>
        <w:jc w:val="both"/>
        <w:rPr>
          <w:rFonts w:ascii="Arial" w:hAnsi="Arial" w:cs="Arial"/>
          <w:color w:val="000000"/>
          <w:sz w:val="22"/>
          <w:szCs w:val="22"/>
        </w:rPr>
      </w:pP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 xml:space="preserve">Para ello en la propuesta que presente el licitador deberá garantizar que los equipos empleados para el acceso a Integra así como para la prestación de este servicio, garanticen el control de seguridad de las funciones desarrolladas e imposibiliten la </w:t>
      </w:r>
      <w:r w:rsidRPr="00433F98">
        <w:rPr>
          <w:rFonts w:ascii="Arial" w:hAnsi="Arial" w:cs="Arial"/>
          <w:color w:val="000000"/>
          <w:sz w:val="22"/>
          <w:szCs w:val="22"/>
        </w:rPr>
        <w:lastRenderedPageBreak/>
        <w:t>impresión, copia y/ o utilización de los datos para otros fines que nos sean los estrictos descritos en el objeto de este contrato.</w:t>
      </w:r>
    </w:p>
    <w:p w:rsidR="006702FA" w:rsidRPr="00433F98" w:rsidRDefault="006702FA" w:rsidP="006702FA">
      <w:pPr>
        <w:spacing w:line="276" w:lineRule="auto"/>
        <w:jc w:val="both"/>
        <w:rPr>
          <w:rFonts w:ascii="Arial" w:hAnsi="Arial" w:cs="Arial"/>
          <w:color w:val="000000"/>
          <w:sz w:val="22"/>
          <w:szCs w:val="22"/>
        </w:rPr>
      </w:pP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Estos requerimientos de seguridad serán considerados como elemento imprescindible de la prestación del servicio, reservándose Inserta el derecho a inspeccionar el cumplimiento de dichos requerimientos y a rescindir el contrato en caso de incumplimiento de los mismos sin que se produzca penalización alguna. En el caso de que dicho incumplimiento afecte a datos especialmente protegidos, como son los datos de salud, la Ley Orgánica 15/1999, de 13 de diciembre, de protección de datos de carácter personal contempla la imposición de sanciones por infracciones graves consistentes en multas que oscilarán entre 300.001 y 600.000 euros.</w:t>
      </w:r>
    </w:p>
    <w:p w:rsidR="006702FA" w:rsidRPr="00433F98" w:rsidRDefault="006702FA" w:rsidP="006702FA">
      <w:pPr>
        <w:spacing w:line="276" w:lineRule="auto"/>
        <w:jc w:val="both"/>
        <w:rPr>
          <w:rFonts w:ascii="Arial" w:hAnsi="Arial" w:cs="Arial"/>
          <w:color w:val="000000"/>
          <w:sz w:val="22"/>
          <w:szCs w:val="22"/>
        </w:rPr>
      </w:pP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Desde el inicio de la prestación del servicio objeto del presente pliego, Inserta tendrá derecho a inspeccionar en cualquier momento los ordenadores utilizados por el personal del licitador para comprobar que efectivamente se cumplen los requerimientos de seguridad. En este sentido, el licitador se obliga a dar la correspondiente formación e indicaciones al personal que vaya a acometer el servicio para hacer efectivo el cumplimiento de dichos requerimientos.</w:t>
      </w:r>
    </w:p>
    <w:p w:rsidR="006702FA" w:rsidRPr="00433F98" w:rsidRDefault="006702FA" w:rsidP="006702FA">
      <w:pPr>
        <w:spacing w:line="276" w:lineRule="auto"/>
        <w:jc w:val="both"/>
        <w:rPr>
          <w:rFonts w:ascii="Arial" w:hAnsi="Arial" w:cs="Arial"/>
          <w:color w:val="000000"/>
          <w:sz w:val="22"/>
          <w:szCs w:val="22"/>
        </w:rPr>
      </w:pPr>
    </w:p>
    <w:p w:rsidR="006702FA" w:rsidRPr="00433F98" w:rsidRDefault="006702FA" w:rsidP="006702FA">
      <w:pPr>
        <w:spacing w:line="276" w:lineRule="auto"/>
        <w:jc w:val="both"/>
        <w:rPr>
          <w:rFonts w:ascii="Arial" w:hAnsi="Arial" w:cs="Arial"/>
          <w:color w:val="000000"/>
          <w:sz w:val="22"/>
          <w:szCs w:val="22"/>
        </w:rPr>
      </w:pPr>
      <w:r w:rsidRPr="00433F98">
        <w:rPr>
          <w:rFonts w:ascii="Arial" w:hAnsi="Arial" w:cs="Arial"/>
          <w:color w:val="000000"/>
          <w:sz w:val="22"/>
          <w:szCs w:val="22"/>
        </w:rPr>
        <w:t>El contratista deberá configurar los equipos informáticos desde los que acceda al sistema de información de Inserta, de tal forma que no se les habilite la opción de grabar archivos temporales, ni en soportes</w:t>
      </w:r>
      <w:r>
        <w:rPr>
          <w:rFonts w:ascii="Arial" w:hAnsi="Arial" w:cs="Arial"/>
          <w:color w:val="000000"/>
          <w:sz w:val="22"/>
          <w:szCs w:val="22"/>
        </w:rPr>
        <w:t xml:space="preserve"> externos ni en la propia red que tenga el contratista</w:t>
      </w:r>
      <w:r w:rsidRPr="00433F98">
        <w:rPr>
          <w:rFonts w:ascii="Arial" w:hAnsi="Arial" w:cs="Arial"/>
          <w:color w:val="000000"/>
          <w:sz w:val="22"/>
          <w:szCs w:val="22"/>
        </w:rPr>
        <w:t xml:space="preserve">, obtenidos del Fichero de Registro de Intermediación Laboral, registrado por Inserta en la Agencia Española de Protección de Datos y al que el adjudicatario tendrá acceso para desarrollar la prestación del servicio. </w:t>
      </w:r>
    </w:p>
    <w:p w:rsidR="006702FA" w:rsidRPr="00433F98" w:rsidRDefault="006702FA" w:rsidP="006702FA">
      <w:pPr>
        <w:spacing w:line="276" w:lineRule="auto"/>
        <w:jc w:val="both"/>
        <w:rPr>
          <w:rFonts w:ascii="Arial" w:hAnsi="Arial" w:cs="Arial"/>
          <w:color w:val="000000"/>
        </w:rPr>
      </w:pPr>
    </w:p>
    <w:p w:rsidR="006702FA" w:rsidRPr="00613A41" w:rsidRDefault="006702FA" w:rsidP="006702FA">
      <w:pPr>
        <w:spacing w:line="276" w:lineRule="auto"/>
        <w:jc w:val="both"/>
        <w:rPr>
          <w:rFonts w:ascii="Arial" w:hAnsi="Arial" w:cs="Arial"/>
          <w:b/>
          <w:sz w:val="22"/>
          <w:szCs w:val="22"/>
        </w:rPr>
      </w:pPr>
      <w:r w:rsidRPr="00613A41">
        <w:rPr>
          <w:rFonts w:ascii="Arial" w:hAnsi="Arial" w:cs="Arial"/>
          <w:b/>
          <w:sz w:val="22"/>
          <w:szCs w:val="22"/>
        </w:rPr>
        <w:t xml:space="preserve">ENTREGABLES </w:t>
      </w:r>
    </w:p>
    <w:p w:rsidR="006702FA" w:rsidRPr="00613A41" w:rsidRDefault="006702FA" w:rsidP="006702FA">
      <w:pPr>
        <w:spacing w:line="276" w:lineRule="auto"/>
        <w:ind w:left="284"/>
        <w:jc w:val="both"/>
        <w:rPr>
          <w:rFonts w:ascii="Arial" w:hAnsi="Arial" w:cs="Arial"/>
          <w:color w:val="FF0000"/>
          <w:sz w:val="22"/>
          <w:szCs w:val="22"/>
        </w:rPr>
      </w:pPr>
    </w:p>
    <w:p w:rsidR="006702FA" w:rsidRPr="00613A41" w:rsidRDefault="006702FA" w:rsidP="006702FA">
      <w:pPr>
        <w:pStyle w:val="Textoindependiente"/>
        <w:spacing w:line="276" w:lineRule="auto"/>
        <w:rPr>
          <w:color w:val="000000"/>
          <w:sz w:val="22"/>
          <w:szCs w:val="22"/>
        </w:rPr>
      </w:pPr>
      <w:r w:rsidRPr="00613A41">
        <w:rPr>
          <w:color w:val="000000"/>
          <w:sz w:val="22"/>
          <w:szCs w:val="22"/>
        </w:rPr>
        <w:t>La entidad adjudicataria del servicio deberá aportar durante el desarrollo del proyecto al menos los siguientes</w:t>
      </w:r>
      <w:r w:rsidRPr="00613A41">
        <w:rPr>
          <w:b/>
          <w:color w:val="000000"/>
          <w:sz w:val="22"/>
          <w:szCs w:val="22"/>
        </w:rPr>
        <w:t xml:space="preserve"> </w:t>
      </w:r>
      <w:r w:rsidRPr="00613A41">
        <w:rPr>
          <w:color w:val="000000"/>
          <w:sz w:val="22"/>
          <w:szCs w:val="22"/>
        </w:rPr>
        <w:t>entregables:</w:t>
      </w:r>
    </w:p>
    <w:p w:rsidR="006702FA" w:rsidRPr="00613A41" w:rsidRDefault="006702FA" w:rsidP="006702FA">
      <w:pPr>
        <w:pStyle w:val="Textoindependiente"/>
        <w:spacing w:line="360" w:lineRule="auto"/>
        <w:ind w:left="284"/>
        <w:rPr>
          <w:color w:val="000000"/>
          <w:sz w:val="22"/>
          <w:szCs w:val="22"/>
        </w:rPr>
      </w:pPr>
    </w:p>
    <w:p w:rsidR="006702FA" w:rsidRPr="00613A41" w:rsidRDefault="006702FA" w:rsidP="006702FA">
      <w:pPr>
        <w:numPr>
          <w:ilvl w:val="0"/>
          <w:numId w:val="5"/>
        </w:numPr>
        <w:spacing w:line="276" w:lineRule="auto"/>
        <w:ind w:left="426"/>
        <w:jc w:val="both"/>
        <w:rPr>
          <w:rFonts w:ascii="Arial" w:hAnsi="Arial" w:cs="Arial"/>
          <w:color w:val="000000"/>
          <w:sz w:val="22"/>
          <w:szCs w:val="22"/>
        </w:rPr>
      </w:pPr>
      <w:r w:rsidRPr="00613A41">
        <w:rPr>
          <w:rFonts w:ascii="Arial" w:hAnsi="Arial" w:cs="Arial"/>
          <w:color w:val="000000"/>
          <w:sz w:val="22"/>
          <w:szCs w:val="22"/>
        </w:rPr>
        <w:t xml:space="preserve">Informes sobre la actividad desarrollada en el marco del proyecto, </w:t>
      </w:r>
      <w:r>
        <w:rPr>
          <w:rFonts w:ascii="Arial" w:hAnsi="Arial" w:cs="Arial"/>
          <w:color w:val="000000"/>
          <w:sz w:val="22"/>
          <w:szCs w:val="22"/>
        </w:rPr>
        <w:t xml:space="preserve">incluyendo información cualitativa, que </w:t>
      </w:r>
      <w:r w:rsidRPr="00613A41">
        <w:rPr>
          <w:rFonts w:ascii="Arial" w:hAnsi="Arial" w:cs="Arial"/>
          <w:color w:val="000000"/>
          <w:sz w:val="22"/>
          <w:szCs w:val="22"/>
        </w:rPr>
        <w:t>se entregarán con carácter mensual.</w:t>
      </w:r>
      <w:r>
        <w:rPr>
          <w:rFonts w:ascii="Arial" w:hAnsi="Arial" w:cs="Arial"/>
          <w:color w:val="000000"/>
          <w:sz w:val="22"/>
          <w:szCs w:val="22"/>
        </w:rPr>
        <w:t xml:space="preserve"> Se incluirán tanto los contactos realizados, como las derivaciones producidas y los correos remitidos, de acuerdo con lo establecido anteriormente.</w:t>
      </w:r>
    </w:p>
    <w:p w:rsidR="006702FA" w:rsidRPr="00895ACD" w:rsidRDefault="006702FA" w:rsidP="006702FA">
      <w:pPr>
        <w:spacing w:line="276" w:lineRule="auto"/>
        <w:ind w:left="426"/>
        <w:jc w:val="both"/>
        <w:rPr>
          <w:rFonts w:ascii="Arial" w:hAnsi="Arial" w:cs="Arial"/>
          <w:color w:val="000000"/>
          <w:sz w:val="22"/>
          <w:szCs w:val="22"/>
        </w:rPr>
      </w:pPr>
      <w:r>
        <w:rPr>
          <w:rFonts w:ascii="Arial" w:hAnsi="Arial" w:cs="Arial"/>
          <w:color w:val="000000"/>
          <w:sz w:val="22"/>
          <w:szCs w:val="22"/>
        </w:rPr>
        <w:t xml:space="preserve">Estos informes incluirán </w:t>
      </w:r>
      <w:r w:rsidRPr="00895ACD">
        <w:rPr>
          <w:rFonts w:ascii="Arial" w:hAnsi="Arial" w:cs="Arial"/>
          <w:color w:val="000000"/>
          <w:sz w:val="22"/>
          <w:szCs w:val="22"/>
        </w:rPr>
        <w:t xml:space="preserve">información sobre las empresas contactadas, </w:t>
      </w:r>
      <w:r>
        <w:rPr>
          <w:rFonts w:ascii="Arial" w:hAnsi="Arial" w:cs="Arial"/>
          <w:color w:val="000000"/>
          <w:sz w:val="22"/>
          <w:szCs w:val="22"/>
        </w:rPr>
        <w:t>el interés mostrado por las mismas en colaborar con Inserta y la actualización de dichos datos según se vaya produciendo.</w:t>
      </w:r>
    </w:p>
    <w:p w:rsidR="006702FA" w:rsidRPr="00895ACD" w:rsidRDefault="006702FA" w:rsidP="006702FA">
      <w:pPr>
        <w:numPr>
          <w:ilvl w:val="0"/>
          <w:numId w:val="5"/>
        </w:numPr>
        <w:spacing w:line="276" w:lineRule="auto"/>
        <w:ind w:left="426"/>
        <w:jc w:val="both"/>
        <w:rPr>
          <w:rFonts w:ascii="Arial" w:hAnsi="Arial" w:cs="Arial"/>
          <w:color w:val="000000"/>
          <w:sz w:val="22"/>
          <w:szCs w:val="22"/>
        </w:rPr>
      </w:pPr>
      <w:r w:rsidRPr="00895ACD">
        <w:rPr>
          <w:rFonts w:ascii="Arial" w:hAnsi="Arial" w:cs="Arial"/>
          <w:color w:val="000000"/>
          <w:sz w:val="22"/>
          <w:szCs w:val="22"/>
        </w:rPr>
        <w:t>Informe final sobre actividad desarrollada</w:t>
      </w:r>
      <w:r>
        <w:rPr>
          <w:rFonts w:ascii="Arial" w:hAnsi="Arial" w:cs="Arial"/>
          <w:color w:val="000000"/>
          <w:sz w:val="22"/>
          <w:szCs w:val="22"/>
        </w:rPr>
        <w:t>, que se presentará 15 días antes de la finalización del contrato.</w:t>
      </w:r>
    </w:p>
    <w:p w:rsidR="006702FA" w:rsidRPr="00613A41" w:rsidRDefault="006702FA" w:rsidP="006702FA">
      <w:pPr>
        <w:spacing w:line="276" w:lineRule="auto"/>
        <w:ind w:left="426"/>
        <w:jc w:val="both"/>
        <w:rPr>
          <w:rFonts w:ascii="Arial" w:hAnsi="Arial" w:cs="Arial"/>
          <w:color w:val="000000"/>
          <w:sz w:val="22"/>
          <w:szCs w:val="22"/>
        </w:rPr>
      </w:pPr>
    </w:p>
    <w:p w:rsidR="006702FA" w:rsidRDefault="006702FA" w:rsidP="006702FA">
      <w:pPr>
        <w:pStyle w:val="Prrafodelista"/>
        <w:spacing w:line="276" w:lineRule="auto"/>
        <w:ind w:left="0"/>
        <w:contextualSpacing/>
        <w:jc w:val="both"/>
        <w:rPr>
          <w:rFonts w:ascii="Arial" w:hAnsi="Arial" w:cs="Arial"/>
          <w:color w:val="000000"/>
          <w:sz w:val="22"/>
          <w:szCs w:val="22"/>
        </w:rPr>
      </w:pPr>
      <w:r w:rsidRPr="00613A41">
        <w:rPr>
          <w:rFonts w:ascii="Arial" w:hAnsi="Arial" w:cs="Arial"/>
          <w:color w:val="000000"/>
          <w:sz w:val="22"/>
          <w:szCs w:val="22"/>
        </w:rPr>
        <w:t>Inserta se reserva el derecho a modificar el cronograma de presentación de los entregables propuesta por el licitador.</w:t>
      </w:r>
    </w:p>
    <w:p w:rsidR="006702FA" w:rsidRDefault="006702FA" w:rsidP="006702FA">
      <w:pPr>
        <w:pStyle w:val="Prrafodelista"/>
        <w:spacing w:line="276" w:lineRule="auto"/>
        <w:ind w:left="0"/>
        <w:contextualSpacing/>
        <w:jc w:val="both"/>
        <w:rPr>
          <w:rFonts w:ascii="Arial" w:hAnsi="Arial" w:cs="Arial"/>
          <w:color w:val="000000"/>
          <w:sz w:val="22"/>
          <w:szCs w:val="22"/>
        </w:rPr>
      </w:pPr>
    </w:p>
    <w:p w:rsidR="006702FA" w:rsidRDefault="006702FA" w:rsidP="006702FA">
      <w:pPr>
        <w:pStyle w:val="Prrafodelista"/>
        <w:spacing w:line="276" w:lineRule="auto"/>
        <w:ind w:left="0"/>
        <w:contextualSpacing/>
        <w:jc w:val="both"/>
        <w:rPr>
          <w:rFonts w:ascii="Arial" w:hAnsi="Arial" w:cs="Arial"/>
          <w:color w:val="000000"/>
          <w:sz w:val="22"/>
          <w:szCs w:val="22"/>
        </w:rPr>
      </w:pPr>
    </w:p>
    <w:p w:rsidR="006702FA" w:rsidRDefault="006702FA" w:rsidP="006702FA">
      <w:pPr>
        <w:pStyle w:val="Prrafodelista"/>
        <w:spacing w:line="276" w:lineRule="auto"/>
        <w:ind w:left="0"/>
        <w:contextualSpacing/>
        <w:jc w:val="both"/>
        <w:rPr>
          <w:rFonts w:ascii="Arial" w:hAnsi="Arial" w:cs="Arial"/>
          <w:color w:val="000000"/>
          <w:sz w:val="22"/>
          <w:szCs w:val="22"/>
        </w:rPr>
      </w:pPr>
    </w:p>
    <w:p w:rsidR="006702FA" w:rsidRPr="005A3AFA" w:rsidRDefault="006702FA" w:rsidP="006702FA">
      <w:pPr>
        <w:pStyle w:val="Textoindependiente"/>
        <w:numPr>
          <w:ilvl w:val="0"/>
          <w:numId w:val="1"/>
        </w:numPr>
        <w:spacing w:line="276" w:lineRule="auto"/>
        <w:rPr>
          <w:b/>
          <w:color w:val="000000"/>
          <w:sz w:val="22"/>
          <w:szCs w:val="22"/>
        </w:rPr>
      </w:pPr>
      <w:r w:rsidRPr="005A3AFA">
        <w:rPr>
          <w:b/>
          <w:color w:val="000000"/>
          <w:sz w:val="22"/>
          <w:szCs w:val="22"/>
        </w:rPr>
        <w:lastRenderedPageBreak/>
        <w:t xml:space="preserve">DURACIÓN DEL CONTRATO </w:t>
      </w:r>
    </w:p>
    <w:p w:rsidR="006702FA" w:rsidRPr="00010152" w:rsidRDefault="006702FA" w:rsidP="006702FA">
      <w:pPr>
        <w:pStyle w:val="Textoindependiente"/>
        <w:spacing w:line="276" w:lineRule="auto"/>
        <w:ind w:firstLine="426"/>
        <w:rPr>
          <w:color w:val="FF0000"/>
          <w:sz w:val="22"/>
          <w:szCs w:val="22"/>
        </w:rPr>
      </w:pPr>
      <w:r w:rsidRPr="00010152">
        <w:rPr>
          <w:color w:val="FF0000"/>
          <w:sz w:val="22"/>
          <w:szCs w:val="22"/>
        </w:rPr>
        <w:t xml:space="preserve"> </w:t>
      </w:r>
    </w:p>
    <w:p w:rsidR="006702FA" w:rsidRPr="005A3AFA" w:rsidRDefault="006702FA" w:rsidP="006702FA">
      <w:pPr>
        <w:pStyle w:val="Textoindependiente"/>
        <w:spacing w:line="276" w:lineRule="auto"/>
        <w:rPr>
          <w:color w:val="000000"/>
          <w:sz w:val="22"/>
          <w:szCs w:val="22"/>
        </w:rPr>
      </w:pPr>
      <w:r w:rsidRPr="005A3AFA">
        <w:rPr>
          <w:color w:val="000000"/>
          <w:sz w:val="22"/>
          <w:szCs w:val="22"/>
        </w:rPr>
        <w:t xml:space="preserve">El contrato y los servicios prestados tendrán una duración de 12 meses, </w:t>
      </w:r>
      <w:r>
        <w:rPr>
          <w:color w:val="000000"/>
          <w:sz w:val="22"/>
          <w:szCs w:val="22"/>
        </w:rPr>
        <w:t xml:space="preserve">a contar </w:t>
      </w:r>
      <w:r w:rsidRPr="005A3AFA">
        <w:rPr>
          <w:color w:val="000000"/>
          <w:sz w:val="22"/>
          <w:szCs w:val="22"/>
        </w:rPr>
        <w:t>desde</w:t>
      </w:r>
      <w:r>
        <w:rPr>
          <w:color w:val="000000"/>
          <w:sz w:val="22"/>
          <w:szCs w:val="22"/>
        </w:rPr>
        <w:t xml:space="preserve"> el día siguiente a</w:t>
      </w:r>
      <w:r w:rsidRPr="005A3AFA">
        <w:rPr>
          <w:color w:val="000000"/>
          <w:sz w:val="22"/>
          <w:szCs w:val="22"/>
        </w:rPr>
        <w:t xml:space="preserve"> la fecha de firma</w:t>
      </w:r>
      <w:r>
        <w:rPr>
          <w:color w:val="000000"/>
          <w:sz w:val="22"/>
          <w:szCs w:val="22"/>
        </w:rPr>
        <w:t xml:space="preserve"> de dicho contrato</w:t>
      </w:r>
      <w:r w:rsidRPr="005A3AFA">
        <w:rPr>
          <w:color w:val="000000"/>
          <w:sz w:val="22"/>
          <w:szCs w:val="22"/>
        </w:rPr>
        <w:t xml:space="preserve">, debiendo finalizar en todo caso antes del </w:t>
      </w:r>
      <w:r>
        <w:rPr>
          <w:color w:val="000000"/>
          <w:sz w:val="22"/>
          <w:szCs w:val="22"/>
        </w:rPr>
        <w:t>31 de diciem</w:t>
      </w:r>
      <w:r w:rsidRPr="005A3AFA">
        <w:rPr>
          <w:color w:val="000000"/>
          <w:sz w:val="22"/>
          <w:szCs w:val="22"/>
        </w:rPr>
        <w:t xml:space="preserve">bre de 2018. El adjudicatario estará obligado a realizar los trabajos o servicios dentro de los plazos parciales que Inserta vaya estableciendo. </w:t>
      </w:r>
    </w:p>
    <w:p w:rsidR="006702FA" w:rsidRPr="005A3AFA" w:rsidRDefault="006702FA" w:rsidP="006702FA">
      <w:pPr>
        <w:pStyle w:val="Textoindependiente"/>
        <w:spacing w:line="276" w:lineRule="auto"/>
        <w:ind w:firstLine="426"/>
        <w:rPr>
          <w:color w:val="000000"/>
          <w:sz w:val="22"/>
          <w:szCs w:val="22"/>
        </w:rPr>
      </w:pPr>
      <w:r w:rsidRPr="005A3AFA">
        <w:rPr>
          <w:color w:val="000000"/>
          <w:sz w:val="22"/>
          <w:szCs w:val="22"/>
        </w:rPr>
        <w:t xml:space="preserve"> </w:t>
      </w:r>
    </w:p>
    <w:p w:rsidR="006702FA" w:rsidRPr="005A3AFA" w:rsidRDefault="006702FA" w:rsidP="006702FA">
      <w:pPr>
        <w:pStyle w:val="Textoindependiente"/>
        <w:spacing w:line="276" w:lineRule="auto"/>
        <w:rPr>
          <w:color w:val="000000"/>
          <w:sz w:val="22"/>
          <w:szCs w:val="22"/>
        </w:rPr>
      </w:pPr>
      <w:r w:rsidRPr="005A3AFA">
        <w:rPr>
          <w:color w:val="000000"/>
          <w:sz w:val="22"/>
          <w:szCs w:val="22"/>
        </w:rPr>
        <w:t xml:space="preserve">Inserta tendrá la capacidad de resolver el contrato en caso de que considere que no se cumplen los objetivos del contrato o exista cualquier incidencia en la relación con la UAFSE.  </w:t>
      </w:r>
    </w:p>
    <w:p w:rsidR="006702FA" w:rsidRPr="00010152" w:rsidRDefault="006702FA" w:rsidP="006702FA">
      <w:pPr>
        <w:pStyle w:val="Textoindependiente"/>
        <w:spacing w:line="276" w:lineRule="auto"/>
        <w:ind w:firstLine="426"/>
        <w:rPr>
          <w:color w:val="FF0000"/>
          <w:sz w:val="22"/>
          <w:szCs w:val="22"/>
        </w:rPr>
      </w:pPr>
      <w:r w:rsidRPr="00010152">
        <w:rPr>
          <w:color w:val="FF0000"/>
          <w:sz w:val="22"/>
          <w:szCs w:val="22"/>
        </w:rPr>
        <w:t xml:space="preserve"> </w:t>
      </w:r>
    </w:p>
    <w:p w:rsidR="006702FA" w:rsidRPr="00010152" w:rsidRDefault="006702FA" w:rsidP="006702FA">
      <w:pPr>
        <w:pStyle w:val="Textoindependiente"/>
        <w:spacing w:line="276" w:lineRule="auto"/>
        <w:ind w:firstLine="426"/>
        <w:rPr>
          <w:color w:val="FF0000"/>
          <w:sz w:val="22"/>
          <w:szCs w:val="22"/>
        </w:rPr>
      </w:pPr>
      <w:r w:rsidRPr="00010152">
        <w:rPr>
          <w:color w:val="FF0000"/>
          <w:sz w:val="22"/>
          <w:szCs w:val="22"/>
        </w:rPr>
        <w:t xml:space="preserve"> </w:t>
      </w:r>
    </w:p>
    <w:p w:rsidR="006702FA" w:rsidRPr="005A3AFA" w:rsidRDefault="006702FA" w:rsidP="006702FA">
      <w:pPr>
        <w:pStyle w:val="Textoindependiente"/>
        <w:numPr>
          <w:ilvl w:val="0"/>
          <w:numId w:val="1"/>
        </w:numPr>
        <w:spacing w:line="276" w:lineRule="auto"/>
        <w:rPr>
          <w:b/>
          <w:color w:val="000000"/>
          <w:sz w:val="22"/>
          <w:szCs w:val="22"/>
        </w:rPr>
      </w:pPr>
      <w:r w:rsidRPr="005A3AFA">
        <w:rPr>
          <w:b/>
          <w:color w:val="000000"/>
          <w:sz w:val="22"/>
          <w:szCs w:val="22"/>
        </w:rPr>
        <w:t xml:space="preserve">ÁMBITO DEL TRABAJO </w:t>
      </w:r>
    </w:p>
    <w:p w:rsidR="006702FA" w:rsidRPr="003D52A2" w:rsidRDefault="006702FA" w:rsidP="006702FA">
      <w:pPr>
        <w:pStyle w:val="Textoindependiente"/>
        <w:spacing w:line="276" w:lineRule="auto"/>
        <w:ind w:firstLine="426"/>
        <w:rPr>
          <w:color w:val="000000"/>
          <w:sz w:val="22"/>
          <w:szCs w:val="22"/>
        </w:rPr>
      </w:pPr>
      <w:r w:rsidRPr="005A3AFA">
        <w:rPr>
          <w:color w:val="000000"/>
          <w:sz w:val="22"/>
          <w:szCs w:val="22"/>
        </w:rPr>
        <w:t xml:space="preserve"> </w:t>
      </w:r>
    </w:p>
    <w:p w:rsidR="006702FA" w:rsidRDefault="006702FA" w:rsidP="006702FA">
      <w:pPr>
        <w:pStyle w:val="Textoindependiente"/>
        <w:spacing w:line="276" w:lineRule="auto"/>
        <w:rPr>
          <w:color w:val="FF0000"/>
          <w:sz w:val="22"/>
          <w:szCs w:val="22"/>
        </w:rPr>
      </w:pPr>
      <w:r w:rsidRPr="003D52A2">
        <w:rPr>
          <w:color w:val="000000"/>
          <w:sz w:val="22"/>
          <w:szCs w:val="22"/>
        </w:rPr>
        <w:t xml:space="preserve">El ámbito territorial </w:t>
      </w:r>
      <w:r w:rsidRPr="00433F98">
        <w:rPr>
          <w:color w:val="000000"/>
          <w:sz w:val="22"/>
          <w:szCs w:val="22"/>
        </w:rPr>
        <w:t>de los servicios</w:t>
      </w:r>
      <w:r w:rsidRPr="003D52A2">
        <w:rPr>
          <w:color w:val="000000"/>
          <w:sz w:val="22"/>
          <w:szCs w:val="22"/>
        </w:rPr>
        <w:t xml:space="preserve"> contratados se corresponderá al territorio nacional.</w:t>
      </w:r>
      <w:r w:rsidRPr="00010152">
        <w:rPr>
          <w:color w:val="FF0000"/>
          <w:sz w:val="22"/>
          <w:szCs w:val="22"/>
        </w:rPr>
        <w:t xml:space="preserve"> </w:t>
      </w:r>
    </w:p>
    <w:p w:rsidR="006702FA" w:rsidRDefault="006702FA" w:rsidP="006702FA">
      <w:pPr>
        <w:pStyle w:val="Textoindependiente"/>
        <w:spacing w:line="276" w:lineRule="auto"/>
        <w:rPr>
          <w:color w:val="FF0000"/>
          <w:sz w:val="22"/>
          <w:szCs w:val="22"/>
        </w:rPr>
      </w:pPr>
    </w:p>
    <w:p w:rsidR="006702FA" w:rsidRPr="00433F98" w:rsidRDefault="006702FA" w:rsidP="006702FA">
      <w:pPr>
        <w:pStyle w:val="Textoindependiente"/>
        <w:spacing w:line="276" w:lineRule="auto"/>
        <w:rPr>
          <w:color w:val="000000"/>
          <w:sz w:val="22"/>
          <w:szCs w:val="22"/>
        </w:rPr>
      </w:pPr>
      <w:r w:rsidRPr="00433F98">
        <w:rPr>
          <w:color w:val="000000"/>
          <w:sz w:val="22"/>
          <w:szCs w:val="22"/>
        </w:rPr>
        <w:t xml:space="preserve">Inserta se reserva el derecho a determinar que el servicio se preste en sus instalaciones en la ciudad de Madrid, en cuyo caso se detraerá del precio a pagar al contratista el importe de las llamadas telefónicas que lleve a cabo. </w:t>
      </w:r>
    </w:p>
    <w:p w:rsidR="006702FA" w:rsidRPr="00433F98" w:rsidRDefault="006702FA" w:rsidP="006702FA">
      <w:pPr>
        <w:pStyle w:val="Textoindependiente"/>
        <w:spacing w:line="276" w:lineRule="auto"/>
        <w:rPr>
          <w:color w:val="000000"/>
          <w:sz w:val="22"/>
          <w:szCs w:val="22"/>
        </w:rPr>
      </w:pPr>
    </w:p>
    <w:p w:rsidR="006702FA" w:rsidRPr="00010152" w:rsidRDefault="006702FA" w:rsidP="006702FA">
      <w:pPr>
        <w:pStyle w:val="Textoindependiente"/>
        <w:spacing w:line="276" w:lineRule="auto"/>
        <w:ind w:firstLine="426"/>
        <w:rPr>
          <w:color w:val="FF0000"/>
          <w:sz w:val="22"/>
          <w:szCs w:val="22"/>
        </w:rPr>
      </w:pPr>
      <w:r w:rsidRPr="00010152">
        <w:rPr>
          <w:color w:val="FF0000"/>
          <w:sz w:val="22"/>
          <w:szCs w:val="22"/>
        </w:rPr>
        <w:t xml:space="preserve"> </w:t>
      </w:r>
    </w:p>
    <w:p w:rsidR="006702FA" w:rsidRPr="005A3AFA" w:rsidRDefault="006702FA" w:rsidP="006702FA">
      <w:pPr>
        <w:pStyle w:val="Textoindependiente"/>
        <w:numPr>
          <w:ilvl w:val="0"/>
          <w:numId w:val="1"/>
        </w:numPr>
        <w:spacing w:line="276" w:lineRule="auto"/>
        <w:rPr>
          <w:b/>
          <w:color w:val="000000"/>
          <w:sz w:val="22"/>
          <w:szCs w:val="22"/>
        </w:rPr>
      </w:pPr>
      <w:r w:rsidRPr="005A3AFA">
        <w:rPr>
          <w:b/>
          <w:color w:val="000000"/>
          <w:sz w:val="22"/>
          <w:szCs w:val="22"/>
        </w:rPr>
        <w:t xml:space="preserve">PROPUESTA ECONÓMICA </w:t>
      </w:r>
    </w:p>
    <w:p w:rsidR="006702FA" w:rsidRPr="00010152" w:rsidRDefault="006702FA" w:rsidP="006702FA">
      <w:pPr>
        <w:pStyle w:val="Textoindependiente"/>
        <w:spacing w:line="276" w:lineRule="auto"/>
        <w:ind w:firstLine="426"/>
        <w:rPr>
          <w:color w:val="FF0000"/>
          <w:sz w:val="22"/>
          <w:szCs w:val="22"/>
        </w:rPr>
      </w:pPr>
      <w:r w:rsidRPr="00010152">
        <w:rPr>
          <w:color w:val="FF0000"/>
          <w:sz w:val="22"/>
          <w:szCs w:val="22"/>
        </w:rPr>
        <w:t xml:space="preserve"> </w:t>
      </w:r>
    </w:p>
    <w:p w:rsidR="006702FA" w:rsidRPr="005A3AFA" w:rsidRDefault="006702FA" w:rsidP="006702FA">
      <w:pPr>
        <w:pStyle w:val="Textoindependiente"/>
        <w:spacing w:line="276" w:lineRule="auto"/>
        <w:rPr>
          <w:color w:val="000000"/>
          <w:sz w:val="22"/>
          <w:szCs w:val="22"/>
        </w:rPr>
      </w:pPr>
      <w:r w:rsidRPr="005A3AFA">
        <w:rPr>
          <w:color w:val="000000"/>
          <w:sz w:val="22"/>
          <w:szCs w:val="22"/>
        </w:rPr>
        <w:t xml:space="preserve">El presupuesto de licitación se fija en un máximo de </w:t>
      </w:r>
      <w:r>
        <w:rPr>
          <w:b/>
          <w:color w:val="000000"/>
          <w:sz w:val="22"/>
          <w:szCs w:val="22"/>
        </w:rPr>
        <w:t>69</w:t>
      </w:r>
      <w:r w:rsidRPr="005A3AFA">
        <w:rPr>
          <w:b/>
          <w:color w:val="000000"/>
          <w:sz w:val="22"/>
          <w:szCs w:val="22"/>
        </w:rPr>
        <w:t>.000 Euros (IVA excluido).</w:t>
      </w:r>
      <w:r w:rsidRPr="005A3AFA">
        <w:rPr>
          <w:color w:val="000000"/>
          <w:sz w:val="22"/>
          <w:szCs w:val="22"/>
        </w:rPr>
        <w:t xml:space="preserve"> </w:t>
      </w:r>
    </w:p>
    <w:p w:rsidR="006702FA" w:rsidRPr="005A3AFA" w:rsidRDefault="006702FA" w:rsidP="006702FA">
      <w:pPr>
        <w:pStyle w:val="Textoindependiente"/>
        <w:spacing w:line="276" w:lineRule="auto"/>
        <w:rPr>
          <w:color w:val="000000"/>
          <w:sz w:val="22"/>
          <w:szCs w:val="22"/>
        </w:rPr>
      </w:pPr>
    </w:p>
    <w:p w:rsidR="006702FA" w:rsidRDefault="006702FA" w:rsidP="006702FA">
      <w:pPr>
        <w:pStyle w:val="Textoindependiente"/>
        <w:spacing w:line="276" w:lineRule="auto"/>
        <w:rPr>
          <w:color w:val="000000"/>
          <w:sz w:val="22"/>
          <w:szCs w:val="22"/>
        </w:rPr>
      </w:pPr>
      <w:r w:rsidRPr="005A3AFA">
        <w:rPr>
          <w:color w:val="000000"/>
          <w:sz w:val="22"/>
          <w:szCs w:val="22"/>
        </w:rPr>
        <w:t xml:space="preserve">La cuota correspondiente de IVA será la vigente en el momento de la firma del contrato, considerándose los importes a pagar en cada factura como un precio cerrado. </w:t>
      </w:r>
    </w:p>
    <w:p w:rsidR="006702FA" w:rsidRDefault="006702FA" w:rsidP="006702FA">
      <w:pPr>
        <w:pStyle w:val="Textoindependiente"/>
        <w:spacing w:line="276" w:lineRule="auto"/>
        <w:rPr>
          <w:color w:val="000000"/>
          <w:sz w:val="22"/>
          <w:szCs w:val="22"/>
        </w:rPr>
      </w:pPr>
    </w:p>
    <w:p w:rsidR="006702FA" w:rsidRDefault="006702FA" w:rsidP="006702FA">
      <w:pPr>
        <w:pStyle w:val="Textoindependiente"/>
        <w:spacing w:line="276" w:lineRule="auto"/>
        <w:rPr>
          <w:color w:val="000000"/>
          <w:sz w:val="22"/>
          <w:szCs w:val="22"/>
        </w:rPr>
      </w:pPr>
      <w:r w:rsidRPr="005A3AFA">
        <w:rPr>
          <w:color w:val="000000"/>
          <w:sz w:val="22"/>
          <w:szCs w:val="22"/>
        </w:rPr>
        <w:t xml:space="preserve">La proposición económica deberá estar debidamente firmada por el licitador y habrá de formalizarse necesariamente en número y letra, de acuerdo con el modelo que se acompaña al presente Pliego </w:t>
      </w:r>
      <w:r w:rsidRPr="00B55959">
        <w:rPr>
          <w:color w:val="000000"/>
          <w:sz w:val="22"/>
          <w:szCs w:val="22"/>
        </w:rPr>
        <w:t>como Anexo I.</w:t>
      </w:r>
      <w:r w:rsidRPr="005A3AFA">
        <w:rPr>
          <w:color w:val="000000"/>
          <w:sz w:val="22"/>
          <w:szCs w:val="22"/>
        </w:rPr>
        <w:t xml:space="preserve"> </w:t>
      </w:r>
    </w:p>
    <w:p w:rsidR="006702FA" w:rsidRDefault="006702FA" w:rsidP="006702FA">
      <w:pPr>
        <w:pStyle w:val="Textoindependiente"/>
        <w:spacing w:line="276" w:lineRule="auto"/>
        <w:rPr>
          <w:color w:val="000000"/>
          <w:sz w:val="22"/>
          <w:szCs w:val="22"/>
        </w:rPr>
      </w:pPr>
    </w:p>
    <w:p w:rsidR="006702FA" w:rsidRDefault="006702FA" w:rsidP="006702FA">
      <w:pPr>
        <w:pStyle w:val="Textoindependiente"/>
        <w:spacing w:line="276" w:lineRule="auto"/>
        <w:rPr>
          <w:color w:val="000000"/>
          <w:sz w:val="22"/>
          <w:szCs w:val="22"/>
        </w:rPr>
      </w:pPr>
      <w:r w:rsidRPr="00B37782">
        <w:rPr>
          <w:color w:val="000000"/>
          <w:sz w:val="22"/>
          <w:szCs w:val="22"/>
        </w:rPr>
        <w:t xml:space="preserve">En la oferta que se presente deberá incluirse un presupuesto detallado, con desglose de IVA, con indicación de los trabajos que se proponen necesarios para estos servicios.  </w:t>
      </w:r>
    </w:p>
    <w:p w:rsidR="006702FA" w:rsidRDefault="006702FA" w:rsidP="006702FA">
      <w:pPr>
        <w:pStyle w:val="Textoindependiente"/>
        <w:spacing w:line="276" w:lineRule="auto"/>
        <w:rPr>
          <w:color w:val="000000"/>
          <w:sz w:val="22"/>
          <w:szCs w:val="22"/>
        </w:rPr>
      </w:pPr>
    </w:p>
    <w:p w:rsidR="006702FA" w:rsidRPr="00EB661F" w:rsidRDefault="006702FA" w:rsidP="006702FA">
      <w:pPr>
        <w:pStyle w:val="Textoindependiente"/>
        <w:spacing w:line="276" w:lineRule="auto"/>
        <w:rPr>
          <w:color w:val="000000"/>
          <w:sz w:val="22"/>
          <w:szCs w:val="22"/>
        </w:rPr>
      </w:pPr>
      <w:r>
        <w:rPr>
          <w:color w:val="000000"/>
          <w:sz w:val="22"/>
          <w:szCs w:val="22"/>
        </w:rPr>
        <w:t>La proposición económica incluye la totalidad de los gastos que origine la realización del servicio, sin que resulte imputable a Inserta ningún coste adicional derivado de conceptos que resulten necesarios para la ejecución de los trabajos (viajes, etc.).</w:t>
      </w:r>
      <w:r w:rsidRPr="00EB661F">
        <w:rPr>
          <w:color w:val="000000"/>
          <w:sz w:val="22"/>
          <w:szCs w:val="22"/>
        </w:rPr>
        <w:t xml:space="preserve"> </w:t>
      </w:r>
    </w:p>
    <w:p w:rsidR="006702FA" w:rsidRPr="00B37782" w:rsidRDefault="006702FA" w:rsidP="006702FA">
      <w:pPr>
        <w:pStyle w:val="Textoindependiente"/>
        <w:spacing w:line="276" w:lineRule="auto"/>
        <w:ind w:firstLine="426"/>
        <w:rPr>
          <w:color w:val="000000"/>
          <w:sz w:val="22"/>
          <w:szCs w:val="22"/>
        </w:rPr>
      </w:pPr>
      <w:r w:rsidRPr="00B37782">
        <w:rPr>
          <w:color w:val="000000"/>
          <w:sz w:val="22"/>
          <w:szCs w:val="22"/>
        </w:rPr>
        <w:t xml:space="preserve"> </w:t>
      </w:r>
    </w:p>
    <w:p w:rsidR="006702FA" w:rsidRPr="005A3AFA" w:rsidRDefault="006702FA" w:rsidP="006702FA">
      <w:pPr>
        <w:pStyle w:val="Textoindependiente"/>
        <w:spacing w:line="276" w:lineRule="auto"/>
        <w:rPr>
          <w:color w:val="000000"/>
          <w:sz w:val="22"/>
          <w:szCs w:val="22"/>
        </w:rPr>
      </w:pPr>
      <w:r w:rsidRPr="005A3AFA">
        <w:rPr>
          <w:color w:val="000000"/>
          <w:sz w:val="22"/>
          <w:szCs w:val="22"/>
        </w:rPr>
        <w:t xml:space="preserve">El presente contrato estará sometido a cofinanciación del FSE, a través del Programa Operativo de Inclusión Social y Economía Social 2014- 2020. </w:t>
      </w:r>
    </w:p>
    <w:p w:rsidR="006702FA" w:rsidRPr="005A3AFA" w:rsidRDefault="006702FA" w:rsidP="006702FA">
      <w:pPr>
        <w:pStyle w:val="Textoindependiente"/>
        <w:spacing w:line="276" w:lineRule="auto"/>
        <w:ind w:firstLine="426"/>
        <w:rPr>
          <w:color w:val="000000"/>
          <w:sz w:val="22"/>
          <w:szCs w:val="22"/>
        </w:rPr>
      </w:pPr>
      <w:r w:rsidRPr="005A3AFA">
        <w:rPr>
          <w:color w:val="000000"/>
          <w:sz w:val="22"/>
          <w:szCs w:val="22"/>
        </w:rPr>
        <w:t xml:space="preserve"> </w:t>
      </w:r>
    </w:p>
    <w:p w:rsidR="006702FA" w:rsidRPr="00BC7375" w:rsidRDefault="006702FA" w:rsidP="006702FA">
      <w:pPr>
        <w:autoSpaceDE w:val="0"/>
        <w:autoSpaceDN w:val="0"/>
        <w:adjustRightInd w:val="0"/>
        <w:spacing w:before="120" w:after="120"/>
        <w:jc w:val="both"/>
        <w:rPr>
          <w:rFonts w:ascii="Arial" w:hAnsi="Arial" w:cs="Arial"/>
          <w:sz w:val="22"/>
          <w:szCs w:val="22"/>
          <w:lang w:val="es-ES_tradnl"/>
        </w:rPr>
      </w:pPr>
      <w:r w:rsidRPr="005A3AFA">
        <w:rPr>
          <w:rFonts w:ascii="Arial" w:hAnsi="Arial" w:cs="Arial"/>
          <w:color w:val="000000"/>
          <w:sz w:val="22"/>
          <w:szCs w:val="22"/>
        </w:rPr>
        <w:t>El abono del importe del presente contrato se realizará en un plazo máximo de 60 días desde la emisión de las correspondientes facturas, que irán acompañadas del correspondiente informe justificativo de la actividad realizada.</w:t>
      </w:r>
      <w:r w:rsidRPr="005A3AFA">
        <w:rPr>
          <w:color w:val="000000"/>
          <w:sz w:val="22"/>
          <w:szCs w:val="22"/>
        </w:rPr>
        <w:t xml:space="preserve"> </w:t>
      </w:r>
      <w:r w:rsidRPr="00BC7375">
        <w:rPr>
          <w:rFonts w:ascii="Arial" w:hAnsi="Arial" w:cs="Arial"/>
          <w:sz w:val="22"/>
          <w:szCs w:val="22"/>
          <w:lang w:val="es-ES_tradnl"/>
        </w:rPr>
        <w:t xml:space="preserve">La facturación de los servicios prestados por parte del Contratista se efectuará de manera </w:t>
      </w:r>
      <w:r>
        <w:rPr>
          <w:rFonts w:ascii="Arial" w:hAnsi="Arial" w:cs="Arial"/>
          <w:sz w:val="22"/>
          <w:szCs w:val="22"/>
          <w:lang w:val="es-ES_tradnl"/>
        </w:rPr>
        <w:t xml:space="preserve">mensual o conforme </w:t>
      </w:r>
      <w:r>
        <w:rPr>
          <w:rFonts w:ascii="Arial" w:hAnsi="Arial" w:cs="Arial"/>
          <w:sz w:val="22"/>
          <w:szCs w:val="22"/>
          <w:lang w:val="es-ES_tradnl"/>
        </w:rPr>
        <w:lastRenderedPageBreak/>
        <w:t>se vayan finalizando los principales hitos del proyecto conforme al trabajo efectivamente realizado.</w:t>
      </w:r>
    </w:p>
    <w:p w:rsidR="006702FA" w:rsidRDefault="006702FA" w:rsidP="006702FA">
      <w:pPr>
        <w:pStyle w:val="Textoindependiente"/>
        <w:spacing w:line="276" w:lineRule="auto"/>
        <w:ind w:firstLine="426"/>
        <w:rPr>
          <w:color w:val="000000"/>
          <w:sz w:val="22"/>
          <w:szCs w:val="22"/>
        </w:rPr>
      </w:pPr>
      <w:r w:rsidRPr="005A3AFA">
        <w:rPr>
          <w:color w:val="000000"/>
          <w:sz w:val="22"/>
          <w:szCs w:val="22"/>
        </w:rPr>
        <w:t xml:space="preserve"> </w:t>
      </w:r>
    </w:p>
    <w:p w:rsidR="006702FA" w:rsidRPr="005A3AFA" w:rsidRDefault="006702FA" w:rsidP="006702FA">
      <w:pPr>
        <w:pStyle w:val="Textoindependiente"/>
        <w:spacing w:line="276" w:lineRule="auto"/>
        <w:ind w:firstLine="426"/>
        <w:rPr>
          <w:color w:val="000000"/>
          <w:sz w:val="22"/>
          <w:szCs w:val="22"/>
        </w:rPr>
      </w:pPr>
    </w:p>
    <w:p w:rsidR="006702FA" w:rsidRPr="00613A41" w:rsidRDefault="006702FA" w:rsidP="006702FA">
      <w:pPr>
        <w:numPr>
          <w:ilvl w:val="0"/>
          <w:numId w:val="1"/>
        </w:numPr>
        <w:jc w:val="both"/>
        <w:rPr>
          <w:rFonts w:ascii="Arial" w:hAnsi="Arial" w:cs="Arial"/>
          <w:b/>
          <w:sz w:val="22"/>
          <w:szCs w:val="22"/>
        </w:rPr>
      </w:pPr>
      <w:r w:rsidRPr="00613A41">
        <w:rPr>
          <w:rFonts w:ascii="Arial" w:hAnsi="Arial" w:cs="Arial"/>
          <w:b/>
          <w:sz w:val="22"/>
          <w:szCs w:val="22"/>
        </w:rPr>
        <w:t>DOCUMENTACIÓN TÉCNICA A PRESENTAR (a incluir en el sobre B)</w:t>
      </w:r>
    </w:p>
    <w:p w:rsidR="006702FA" w:rsidRPr="00613A41" w:rsidRDefault="006702FA" w:rsidP="006702FA">
      <w:pPr>
        <w:jc w:val="both"/>
        <w:rPr>
          <w:rFonts w:ascii="Arial" w:hAnsi="Arial" w:cs="Arial"/>
          <w:sz w:val="22"/>
          <w:szCs w:val="22"/>
        </w:rPr>
      </w:pPr>
    </w:p>
    <w:p w:rsidR="006702FA" w:rsidRPr="00613A41" w:rsidRDefault="006702FA" w:rsidP="006702FA">
      <w:pPr>
        <w:jc w:val="both"/>
        <w:rPr>
          <w:rFonts w:ascii="Arial" w:hAnsi="Arial" w:cs="Arial"/>
          <w:color w:val="FF0000"/>
          <w:sz w:val="22"/>
          <w:szCs w:val="22"/>
        </w:rPr>
      </w:pPr>
    </w:p>
    <w:p w:rsidR="006702FA" w:rsidRPr="00613A41" w:rsidRDefault="006702FA" w:rsidP="006702FA">
      <w:pPr>
        <w:jc w:val="both"/>
        <w:rPr>
          <w:rFonts w:ascii="Arial" w:hAnsi="Arial" w:cs="Arial"/>
          <w:color w:val="000000"/>
          <w:sz w:val="22"/>
          <w:szCs w:val="22"/>
        </w:rPr>
      </w:pPr>
      <w:r w:rsidRPr="00613A41">
        <w:rPr>
          <w:rFonts w:ascii="Arial" w:hAnsi="Arial" w:cs="Arial"/>
          <w:color w:val="000000"/>
          <w:sz w:val="22"/>
          <w:szCs w:val="22"/>
        </w:rPr>
        <w:t>El licitador deberá presentar en el sobre B la propuesta técnica, que incluirá</w:t>
      </w:r>
      <w:r>
        <w:rPr>
          <w:rFonts w:ascii="Arial" w:hAnsi="Arial" w:cs="Arial"/>
          <w:color w:val="000000"/>
          <w:sz w:val="22"/>
          <w:szCs w:val="22"/>
        </w:rPr>
        <w:t xml:space="preserve"> la metodología, el protocolo de intervención, </w:t>
      </w:r>
      <w:r w:rsidRPr="00613A41">
        <w:rPr>
          <w:rFonts w:ascii="Arial" w:hAnsi="Arial" w:cs="Arial"/>
          <w:color w:val="000000"/>
          <w:sz w:val="22"/>
          <w:szCs w:val="22"/>
        </w:rPr>
        <w:t>los objetivos propuestos</w:t>
      </w:r>
      <w:r>
        <w:rPr>
          <w:rFonts w:ascii="Arial" w:hAnsi="Arial" w:cs="Arial"/>
          <w:color w:val="000000"/>
          <w:sz w:val="22"/>
          <w:szCs w:val="22"/>
        </w:rPr>
        <w:t xml:space="preserve"> y los recursos humanos puestos a disposición del servicio.</w:t>
      </w:r>
    </w:p>
    <w:p w:rsidR="006702FA" w:rsidRPr="00613A41" w:rsidRDefault="006702FA" w:rsidP="006702FA">
      <w:pPr>
        <w:jc w:val="both"/>
        <w:rPr>
          <w:rFonts w:ascii="Arial" w:hAnsi="Arial" w:cs="Arial"/>
          <w:color w:val="FF0000"/>
          <w:sz w:val="22"/>
          <w:szCs w:val="22"/>
        </w:rPr>
      </w:pPr>
    </w:p>
    <w:p w:rsidR="006702FA" w:rsidRPr="00613A41" w:rsidRDefault="006702FA" w:rsidP="006702FA">
      <w:pPr>
        <w:jc w:val="both"/>
        <w:rPr>
          <w:rFonts w:ascii="Arial" w:hAnsi="Arial" w:cs="Arial"/>
          <w:color w:val="FF0000"/>
          <w:sz w:val="22"/>
          <w:szCs w:val="22"/>
        </w:rPr>
      </w:pPr>
    </w:p>
    <w:p w:rsidR="006702FA" w:rsidRPr="00613A41" w:rsidRDefault="006702FA" w:rsidP="006702FA">
      <w:pPr>
        <w:numPr>
          <w:ilvl w:val="0"/>
          <w:numId w:val="1"/>
        </w:numPr>
        <w:jc w:val="both"/>
        <w:rPr>
          <w:rFonts w:ascii="Arial" w:hAnsi="Arial" w:cs="Arial"/>
          <w:b/>
          <w:sz w:val="22"/>
          <w:szCs w:val="22"/>
        </w:rPr>
      </w:pPr>
      <w:r w:rsidRPr="00613A41">
        <w:rPr>
          <w:rFonts w:ascii="Arial" w:hAnsi="Arial" w:cs="Arial"/>
          <w:b/>
          <w:sz w:val="22"/>
          <w:szCs w:val="22"/>
        </w:rPr>
        <w:t>CRITERIOS DE VALORACIÓN DE PROPUESTAS (TABLA DE BAREMACIÓN)</w:t>
      </w:r>
    </w:p>
    <w:p w:rsidR="006702FA" w:rsidRPr="00613A41" w:rsidRDefault="006702FA" w:rsidP="006702FA">
      <w:pPr>
        <w:jc w:val="both"/>
        <w:rPr>
          <w:rFonts w:ascii="Arial" w:hAnsi="Arial" w:cs="Arial"/>
          <w:color w:val="FF0000"/>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1134"/>
      </w:tblGrid>
      <w:tr w:rsidR="006702FA" w:rsidRPr="00613A41" w:rsidTr="00F5492E">
        <w:trPr>
          <w:trHeight w:val="527"/>
        </w:trPr>
        <w:tc>
          <w:tcPr>
            <w:tcW w:w="7655" w:type="dxa"/>
            <w:shd w:val="clear" w:color="auto" w:fill="FFFFFF"/>
            <w:noWrap/>
            <w:vAlign w:val="center"/>
          </w:tcPr>
          <w:p w:rsidR="006702FA" w:rsidRPr="00613A41" w:rsidRDefault="006702FA" w:rsidP="00F5492E">
            <w:pPr>
              <w:ind w:left="121" w:right="214"/>
              <w:rPr>
                <w:rFonts w:ascii="Arial" w:hAnsi="Arial" w:cs="Arial"/>
                <w:b/>
                <w:bCs/>
                <w:sz w:val="22"/>
                <w:szCs w:val="22"/>
              </w:rPr>
            </w:pPr>
            <w:r w:rsidRPr="00613A41">
              <w:rPr>
                <w:rFonts w:ascii="Arial" w:hAnsi="Arial" w:cs="Arial"/>
                <w:b/>
                <w:bCs/>
                <w:color w:val="800000"/>
                <w:sz w:val="22"/>
                <w:szCs w:val="22"/>
              </w:rPr>
              <w:t>CRITERIOS SUJETOS A JUICIO DE VALOR  (HASTA 60 PUNTOS):</w:t>
            </w:r>
          </w:p>
        </w:tc>
        <w:tc>
          <w:tcPr>
            <w:tcW w:w="1134" w:type="dxa"/>
            <w:shd w:val="clear" w:color="auto" w:fill="FFFFFF"/>
            <w:vAlign w:val="center"/>
          </w:tcPr>
          <w:p w:rsidR="006702FA" w:rsidRPr="00613A41" w:rsidRDefault="006702FA" w:rsidP="00F5492E">
            <w:pPr>
              <w:jc w:val="center"/>
              <w:rPr>
                <w:rFonts w:ascii="Arial" w:hAnsi="Arial" w:cs="Arial"/>
                <w:b/>
                <w:bCs/>
                <w:sz w:val="22"/>
                <w:szCs w:val="22"/>
              </w:rPr>
            </w:pPr>
            <w:proofErr w:type="spellStart"/>
            <w:r w:rsidRPr="00613A41">
              <w:rPr>
                <w:rFonts w:ascii="Arial" w:hAnsi="Arial" w:cs="Arial"/>
                <w:b/>
                <w:bCs/>
                <w:sz w:val="22"/>
                <w:szCs w:val="22"/>
              </w:rPr>
              <w:t>Ptos</w:t>
            </w:r>
            <w:proofErr w:type="spellEnd"/>
            <w:r w:rsidRPr="00613A41">
              <w:rPr>
                <w:rFonts w:ascii="Arial" w:hAnsi="Arial" w:cs="Arial"/>
                <w:b/>
                <w:bCs/>
                <w:sz w:val="22"/>
                <w:szCs w:val="22"/>
              </w:rPr>
              <w:t>.</w:t>
            </w:r>
          </w:p>
        </w:tc>
      </w:tr>
      <w:tr w:rsidR="006702FA" w:rsidRPr="00613A41" w:rsidTr="00F5492E">
        <w:trPr>
          <w:trHeight w:val="567"/>
        </w:trPr>
        <w:tc>
          <w:tcPr>
            <w:tcW w:w="7655" w:type="dxa"/>
            <w:tcBorders>
              <w:bottom w:val="single" w:sz="4" w:space="0" w:color="auto"/>
            </w:tcBorders>
            <w:shd w:val="clear" w:color="auto" w:fill="E6E6E6"/>
            <w:vAlign w:val="center"/>
          </w:tcPr>
          <w:p w:rsidR="006702FA" w:rsidRPr="00613A41" w:rsidRDefault="006702FA" w:rsidP="00F5492E">
            <w:pPr>
              <w:ind w:left="168" w:right="214"/>
              <w:rPr>
                <w:rFonts w:ascii="Arial" w:hAnsi="Arial" w:cs="Arial"/>
                <w:b/>
                <w:sz w:val="22"/>
                <w:szCs w:val="22"/>
              </w:rPr>
            </w:pPr>
            <w:r w:rsidRPr="00613A41">
              <w:rPr>
                <w:rFonts w:ascii="Arial" w:hAnsi="Arial" w:cs="Arial"/>
                <w:b/>
                <w:sz w:val="22"/>
                <w:szCs w:val="22"/>
              </w:rPr>
              <w:t>REQUISITOS TÉCNICOS</w:t>
            </w:r>
          </w:p>
        </w:tc>
        <w:tc>
          <w:tcPr>
            <w:tcW w:w="1134" w:type="dxa"/>
            <w:tcBorders>
              <w:bottom w:val="single" w:sz="4" w:space="0" w:color="auto"/>
            </w:tcBorders>
            <w:shd w:val="clear" w:color="auto" w:fill="E6E6E6"/>
            <w:vAlign w:val="center"/>
          </w:tcPr>
          <w:p w:rsidR="006702FA" w:rsidRPr="00613A41" w:rsidRDefault="006702FA" w:rsidP="00F5492E">
            <w:pPr>
              <w:ind w:left="-25"/>
              <w:jc w:val="center"/>
              <w:rPr>
                <w:rFonts w:ascii="Arial" w:hAnsi="Arial" w:cs="Arial"/>
                <w:b/>
                <w:sz w:val="22"/>
                <w:szCs w:val="22"/>
              </w:rPr>
            </w:pPr>
            <w:r w:rsidRPr="00613A41">
              <w:rPr>
                <w:rFonts w:ascii="Arial" w:hAnsi="Arial" w:cs="Arial"/>
                <w:b/>
                <w:sz w:val="22"/>
                <w:szCs w:val="22"/>
              </w:rPr>
              <w:t>60</w:t>
            </w:r>
          </w:p>
        </w:tc>
      </w:tr>
      <w:tr w:rsidR="006702FA" w:rsidRPr="00613A41" w:rsidTr="00F5492E">
        <w:trPr>
          <w:trHeight w:val="170"/>
        </w:trPr>
        <w:tc>
          <w:tcPr>
            <w:tcW w:w="7655" w:type="dxa"/>
            <w:shd w:val="clear" w:color="auto" w:fill="auto"/>
            <w:vAlign w:val="center"/>
          </w:tcPr>
          <w:p w:rsidR="006702FA" w:rsidRPr="00613A41" w:rsidRDefault="006702FA" w:rsidP="00F5492E">
            <w:pPr>
              <w:numPr>
                <w:ilvl w:val="0"/>
                <w:numId w:val="3"/>
              </w:numPr>
              <w:spacing w:before="80" w:after="80"/>
              <w:ind w:right="214"/>
              <w:rPr>
                <w:rFonts w:ascii="Arial" w:hAnsi="Arial" w:cs="Arial"/>
                <w:b/>
                <w:bCs/>
                <w:sz w:val="22"/>
                <w:szCs w:val="22"/>
              </w:rPr>
            </w:pPr>
            <w:r w:rsidRPr="00613A41">
              <w:rPr>
                <w:rFonts w:ascii="Arial" w:hAnsi="Arial" w:cs="Arial"/>
                <w:b/>
                <w:sz w:val="22"/>
                <w:szCs w:val="22"/>
                <w:lang w:val="es-ES_tradnl"/>
              </w:rPr>
              <w:t>Calidad de la propuesta técnica</w:t>
            </w:r>
          </w:p>
        </w:tc>
        <w:tc>
          <w:tcPr>
            <w:tcW w:w="1134" w:type="dxa"/>
            <w:shd w:val="clear" w:color="auto" w:fill="auto"/>
            <w:vAlign w:val="center"/>
          </w:tcPr>
          <w:p w:rsidR="006702FA" w:rsidRPr="00613A41" w:rsidRDefault="006702FA" w:rsidP="00F5492E">
            <w:pPr>
              <w:spacing w:before="80" w:after="80"/>
              <w:jc w:val="center"/>
              <w:rPr>
                <w:rFonts w:ascii="Arial" w:hAnsi="Arial" w:cs="Arial"/>
                <w:b/>
                <w:bCs/>
                <w:sz w:val="22"/>
                <w:szCs w:val="22"/>
              </w:rPr>
            </w:pPr>
            <w:r w:rsidRPr="00613A41">
              <w:rPr>
                <w:rFonts w:ascii="Arial" w:hAnsi="Arial" w:cs="Arial"/>
                <w:b/>
                <w:bCs/>
                <w:sz w:val="22"/>
                <w:szCs w:val="22"/>
              </w:rPr>
              <w:t>20</w:t>
            </w:r>
          </w:p>
        </w:tc>
      </w:tr>
      <w:tr w:rsidR="006702FA" w:rsidRPr="00613A41" w:rsidTr="00F5492E">
        <w:trPr>
          <w:trHeight w:val="1315"/>
        </w:trPr>
        <w:tc>
          <w:tcPr>
            <w:tcW w:w="7655" w:type="dxa"/>
            <w:tcBorders>
              <w:bottom w:val="single" w:sz="4" w:space="0" w:color="auto"/>
            </w:tcBorders>
            <w:vAlign w:val="center"/>
          </w:tcPr>
          <w:p w:rsidR="006702FA" w:rsidRPr="00613A41" w:rsidRDefault="006702FA" w:rsidP="00F5492E">
            <w:pPr>
              <w:pStyle w:val="Prrafodelista"/>
              <w:numPr>
                <w:ilvl w:val="0"/>
                <w:numId w:val="4"/>
              </w:numPr>
              <w:spacing w:before="80" w:after="80"/>
              <w:ind w:left="497"/>
              <w:contextualSpacing/>
              <w:jc w:val="both"/>
              <w:rPr>
                <w:rFonts w:ascii="Arial" w:hAnsi="Arial" w:cs="Arial"/>
                <w:color w:val="000000"/>
                <w:sz w:val="22"/>
                <w:szCs w:val="22"/>
              </w:rPr>
            </w:pPr>
            <w:r w:rsidRPr="00613A41">
              <w:rPr>
                <w:rFonts w:ascii="Arial" w:hAnsi="Arial" w:cs="Arial"/>
                <w:color w:val="000000"/>
                <w:sz w:val="22"/>
                <w:szCs w:val="22"/>
                <w:lang w:val="es-ES_tradnl"/>
              </w:rPr>
              <w:t>Mantenimiento y/ o refuerzo de la imagen corporativa</w:t>
            </w:r>
          </w:p>
          <w:p w:rsidR="006702FA" w:rsidRPr="00613A41" w:rsidRDefault="006702FA" w:rsidP="00F5492E">
            <w:pPr>
              <w:pStyle w:val="Prrafodelista"/>
              <w:numPr>
                <w:ilvl w:val="0"/>
                <w:numId w:val="4"/>
              </w:numPr>
              <w:spacing w:before="80" w:after="80"/>
              <w:ind w:left="497"/>
              <w:contextualSpacing/>
              <w:jc w:val="both"/>
              <w:rPr>
                <w:rFonts w:ascii="Arial" w:hAnsi="Arial" w:cs="Arial"/>
                <w:color w:val="000000"/>
                <w:sz w:val="22"/>
                <w:szCs w:val="22"/>
              </w:rPr>
            </w:pPr>
            <w:r w:rsidRPr="00613A41">
              <w:rPr>
                <w:rFonts w:ascii="Arial" w:hAnsi="Arial" w:cs="Arial"/>
                <w:color w:val="000000"/>
                <w:sz w:val="22"/>
                <w:szCs w:val="22"/>
                <w:lang w:val="es-ES_tradnl"/>
              </w:rPr>
              <w:t>Claves de atención al cliente o potencial cliente</w:t>
            </w:r>
          </w:p>
          <w:p w:rsidR="006702FA" w:rsidRPr="00613A41" w:rsidRDefault="006702FA" w:rsidP="00F5492E">
            <w:pPr>
              <w:pStyle w:val="Prrafodelista"/>
              <w:numPr>
                <w:ilvl w:val="0"/>
                <w:numId w:val="4"/>
              </w:numPr>
              <w:spacing w:before="80" w:after="80"/>
              <w:ind w:left="497"/>
              <w:contextualSpacing/>
              <w:jc w:val="both"/>
              <w:rPr>
                <w:rFonts w:ascii="Arial" w:hAnsi="Arial" w:cs="Arial"/>
                <w:color w:val="000000"/>
                <w:sz w:val="22"/>
                <w:szCs w:val="22"/>
              </w:rPr>
            </w:pPr>
            <w:r w:rsidRPr="00613A41">
              <w:rPr>
                <w:rFonts w:ascii="Arial" w:hAnsi="Arial" w:cs="Arial"/>
                <w:color w:val="000000"/>
                <w:sz w:val="22"/>
                <w:szCs w:val="22"/>
                <w:lang w:val="es-ES_tradnl"/>
              </w:rPr>
              <w:t>Proceso de coordinación entre Inserta y el licitador</w:t>
            </w:r>
          </w:p>
          <w:p w:rsidR="006702FA" w:rsidRPr="00613A41" w:rsidRDefault="006702FA" w:rsidP="00F5492E">
            <w:pPr>
              <w:pStyle w:val="Prrafodelista"/>
              <w:numPr>
                <w:ilvl w:val="0"/>
                <w:numId w:val="4"/>
              </w:numPr>
              <w:spacing w:before="80" w:after="80"/>
              <w:ind w:left="497"/>
              <w:contextualSpacing/>
              <w:jc w:val="both"/>
              <w:rPr>
                <w:rFonts w:ascii="Arial" w:hAnsi="Arial" w:cs="Arial"/>
                <w:sz w:val="22"/>
                <w:szCs w:val="22"/>
              </w:rPr>
            </w:pPr>
            <w:r w:rsidRPr="00613A41">
              <w:rPr>
                <w:rFonts w:ascii="Arial" w:hAnsi="Arial" w:cs="Arial"/>
                <w:sz w:val="22"/>
                <w:szCs w:val="22"/>
                <w:lang w:val="es-ES_tradnl"/>
              </w:rPr>
              <w:t xml:space="preserve">Obtención de la satisfacción del cliente. </w:t>
            </w:r>
          </w:p>
          <w:p w:rsidR="006702FA" w:rsidRPr="00613A41" w:rsidRDefault="006702FA" w:rsidP="00F5492E">
            <w:pPr>
              <w:pStyle w:val="Prrafodelista"/>
              <w:spacing w:before="80" w:after="80"/>
              <w:ind w:left="497"/>
              <w:contextualSpacing/>
              <w:jc w:val="both"/>
              <w:rPr>
                <w:rFonts w:ascii="Arial" w:hAnsi="Arial" w:cs="Arial"/>
                <w:sz w:val="22"/>
                <w:szCs w:val="22"/>
              </w:rPr>
            </w:pPr>
          </w:p>
        </w:tc>
        <w:tc>
          <w:tcPr>
            <w:tcW w:w="1134" w:type="dxa"/>
            <w:tcBorders>
              <w:bottom w:val="single" w:sz="4" w:space="0" w:color="auto"/>
            </w:tcBorders>
            <w:vAlign w:val="center"/>
          </w:tcPr>
          <w:p w:rsidR="006702FA" w:rsidRPr="00613A41" w:rsidRDefault="006702FA" w:rsidP="00F5492E">
            <w:pPr>
              <w:ind w:left="168"/>
              <w:jc w:val="center"/>
              <w:rPr>
                <w:rFonts w:ascii="Arial" w:hAnsi="Arial" w:cs="Arial"/>
                <w:sz w:val="22"/>
                <w:szCs w:val="22"/>
              </w:rPr>
            </w:pPr>
          </w:p>
        </w:tc>
      </w:tr>
      <w:tr w:rsidR="006702FA" w:rsidRPr="00613A41" w:rsidTr="00F5492E">
        <w:trPr>
          <w:trHeight w:val="170"/>
        </w:trPr>
        <w:tc>
          <w:tcPr>
            <w:tcW w:w="7655" w:type="dxa"/>
            <w:shd w:val="clear" w:color="auto" w:fill="auto"/>
            <w:vAlign w:val="center"/>
          </w:tcPr>
          <w:p w:rsidR="006702FA" w:rsidRPr="00613A41" w:rsidRDefault="006702FA" w:rsidP="00F5492E">
            <w:pPr>
              <w:numPr>
                <w:ilvl w:val="0"/>
                <w:numId w:val="3"/>
              </w:numPr>
              <w:spacing w:before="80" w:after="80"/>
              <w:ind w:right="214"/>
              <w:rPr>
                <w:rFonts w:ascii="Arial" w:hAnsi="Arial" w:cs="Arial"/>
                <w:b/>
                <w:bCs/>
                <w:sz w:val="22"/>
                <w:szCs w:val="22"/>
              </w:rPr>
            </w:pPr>
            <w:r w:rsidRPr="00613A41">
              <w:rPr>
                <w:rFonts w:ascii="Arial" w:hAnsi="Arial" w:cs="Arial"/>
                <w:b/>
                <w:sz w:val="22"/>
                <w:szCs w:val="22"/>
                <w:lang w:val="es-ES_tradnl"/>
              </w:rPr>
              <w:t>Protocolo de intervención</w:t>
            </w:r>
            <w:r>
              <w:rPr>
                <w:rFonts w:ascii="Arial" w:hAnsi="Arial" w:cs="Arial"/>
                <w:b/>
                <w:sz w:val="22"/>
                <w:szCs w:val="22"/>
                <w:lang w:val="es-ES_tradnl"/>
              </w:rPr>
              <w:t xml:space="preserve"> y recursos humanos</w:t>
            </w:r>
          </w:p>
        </w:tc>
        <w:tc>
          <w:tcPr>
            <w:tcW w:w="1134" w:type="dxa"/>
            <w:shd w:val="clear" w:color="auto" w:fill="auto"/>
            <w:vAlign w:val="center"/>
          </w:tcPr>
          <w:p w:rsidR="006702FA" w:rsidRPr="00613A41" w:rsidRDefault="006702FA" w:rsidP="00F5492E">
            <w:pPr>
              <w:spacing w:before="80" w:after="80"/>
              <w:jc w:val="center"/>
              <w:rPr>
                <w:rFonts w:ascii="Arial" w:hAnsi="Arial" w:cs="Arial"/>
                <w:b/>
                <w:bCs/>
                <w:sz w:val="22"/>
                <w:szCs w:val="22"/>
              </w:rPr>
            </w:pPr>
            <w:r w:rsidRPr="00613A41">
              <w:rPr>
                <w:rFonts w:ascii="Arial" w:hAnsi="Arial" w:cs="Arial"/>
                <w:b/>
                <w:bCs/>
                <w:sz w:val="22"/>
                <w:szCs w:val="22"/>
              </w:rPr>
              <w:t>20</w:t>
            </w:r>
          </w:p>
        </w:tc>
      </w:tr>
      <w:tr w:rsidR="006702FA" w:rsidRPr="00613A41" w:rsidTr="00F5492E">
        <w:trPr>
          <w:trHeight w:val="547"/>
        </w:trPr>
        <w:tc>
          <w:tcPr>
            <w:tcW w:w="7655" w:type="dxa"/>
            <w:tcBorders>
              <w:bottom w:val="single" w:sz="4" w:space="0" w:color="auto"/>
            </w:tcBorders>
            <w:vAlign w:val="center"/>
          </w:tcPr>
          <w:p w:rsidR="006702FA" w:rsidRPr="00C02059" w:rsidRDefault="006702FA" w:rsidP="00F5492E">
            <w:pPr>
              <w:pStyle w:val="Prrafodelista"/>
              <w:numPr>
                <w:ilvl w:val="0"/>
                <w:numId w:val="4"/>
              </w:numPr>
              <w:spacing w:before="80" w:after="80"/>
              <w:ind w:left="497"/>
              <w:contextualSpacing/>
              <w:jc w:val="both"/>
              <w:rPr>
                <w:rFonts w:ascii="Arial" w:hAnsi="Arial" w:cs="Arial"/>
                <w:sz w:val="22"/>
                <w:szCs w:val="22"/>
              </w:rPr>
            </w:pPr>
            <w:r>
              <w:rPr>
                <w:rFonts w:ascii="Arial" w:hAnsi="Arial" w:cs="Arial"/>
                <w:bCs/>
                <w:sz w:val="22"/>
                <w:szCs w:val="22"/>
              </w:rPr>
              <w:t>Contenido. Adaptación a las características del servicio y al objetivo del proyecto</w:t>
            </w:r>
          </w:p>
          <w:p w:rsidR="006702FA" w:rsidRDefault="006702FA" w:rsidP="00F5492E">
            <w:pPr>
              <w:pStyle w:val="Prrafodelista"/>
              <w:numPr>
                <w:ilvl w:val="0"/>
                <w:numId w:val="4"/>
              </w:numPr>
              <w:spacing w:before="80" w:after="80"/>
              <w:ind w:left="497"/>
              <w:contextualSpacing/>
              <w:jc w:val="both"/>
              <w:rPr>
                <w:rFonts w:ascii="Arial" w:hAnsi="Arial" w:cs="Arial"/>
                <w:sz w:val="22"/>
                <w:szCs w:val="22"/>
              </w:rPr>
            </w:pPr>
            <w:r w:rsidRPr="00E96E63">
              <w:rPr>
                <w:rFonts w:ascii="Arial" w:hAnsi="Arial" w:cs="Arial"/>
                <w:bCs/>
                <w:sz w:val="22"/>
                <w:szCs w:val="22"/>
              </w:rPr>
              <w:t>Resolución de incidencias.</w:t>
            </w:r>
            <w:r>
              <w:rPr>
                <w:rFonts w:ascii="Arial" w:hAnsi="Arial" w:cs="Arial"/>
                <w:bCs/>
                <w:sz w:val="22"/>
                <w:szCs w:val="22"/>
              </w:rPr>
              <w:t xml:space="preserve"> </w:t>
            </w:r>
            <w:r w:rsidRPr="00E96E63">
              <w:rPr>
                <w:rFonts w:ascii="Arial" w:hAnsi="Arial" w:cs="Arial"/>
                <w:sz w:val="22"/>
                <w:szCs w:val="22"/>
              </w:rPr>
              <w:t>En caso de desviación de objetivos, adopción de medidas para la consecución de los objetivos establecidos</w:t>
            </w:r>
          </w:p>
          <w:p w:rsidR="006702FA" w:rsidRPr="00613A41" w:rsidRDefault="006702FA" w:rsidP="00F5492E">
            <w:pPr>
              <w:pStyle w:val="Marta"/>
              <w:numPr>
                <w:ilvl w:val="0"/>
                <w:numId w:val="4"/>
              </w:numPr>
              <w:spacing w:before="80" w:after="80" w:line="276" w:lineRule="auto"/>
              <w:ind w:left="497"/>
              <w:contextualSpacing/>
              <w:rPr>
                <w:rFonts w:cs="Arial"/>
                <w:sz w:val="22"/>
                <w:szCs w:val="22"/>
              </w:rPr>
            </w:pPr>
            <w:r w:rsidRPr="00E96E63">
              <w:rPr>
                <w:rFonts w:cs="Arial"/>
                <w:sz w:val="22"/>
                <w:szCs w:val="22"/>
              </w:rPr>
              <w:t>Disponibilidad de</w:t>
            </w:r>
            <w:r>
              <w:rPr>
                <w:rFonts w:cs="Arial"/>
                <w:sz w:val="22"/>
                <w:szCs w:val="22"/>
              </w:rPr>
              <w:t>l equipo de</w:t>
            </w:r>
            <w:r w:rsidRPr="00E96E63">
              <w:rPr>
                <w:rFonts w:cs="Arial"/>
                <w:sz w:val="22"/>
                <w:szCs w:val="22"/>
              </w:rPr>
              <w:t xml:space="preserve"> recursos humanos</w:t>
            </w:r>
          </w:p>
        </w:tc>
        <w:tc>
          <w:tcPr>
            <w:tcW w:w="1134" w:type="dxa"/>
            <w:tcBorders>
              <w:bottom w:val="single" w:sz="4" w:space="0" w:color="auto"/>
            </w:tcBorders>
            <w:vAlign w:val="center"/>
          </w:tcPr>
          <w:p w:rsidR="006702FA" w:rsidRPr="00613A41" w:rsidRDefault="006702FA" w:rsidP="00F5492E">
            <w:pPr>
              <w:ind w:left="168"/>
              <w:jc w:val="center"/>
              <w:rPr>
                <w:rFonts w:ascii="Arial" w:hAnsi="Arial" w:cs="Arial"/>
                <w:sz w:val="22"/>
                <w:szCs w:val="22"/>
              </w:rPr>
            </w:pPr>
          </w:p>
        </w:tc>
      </w:tr>
      <w:tr w:rsidR="006702FA" w:rsidRPr="00613A41" w:rsidTr="00F5492E">
        <w:trPr>
          <w:trHeight w:val="547"/>
        </w:trPr>
        <w:tc>
          <w:tcPr>
            <w:tcW w:w="7655" w:type="dxa"/>
            <w:tcBorders>
              <w:bottom w:val="single" w:sz="4" w:space="0" w:color="auto"/>
            </w:tcBorders>
            <w:vAlign w:val="center"/>
          </w:tcPr>
          <w:p w:rsidR="006702FA" w:rsidRPr="00613A41" w:rsidRDefault="006702FA" w:rsidP="00F5492E">
            <w:pPr>
              <w:numPr>
                <w:ilvl w:val="0"/>
                <w:numId w:val="3"/>
              </w:numPr>
              <w:spacing w:before="80" w:after="80"/>
              <w:ind w:right="214"/>
              <w:rPr>
                <w:rFonts w:ascii="Arial" w:hAnsi="Arial" w:cs="Arial"/>
                <w:b/>
                <w:sz w:val="22"/>
                <w:szCs w:val="22"/>
                <w:lang w:val="es-ES_tradnl"/>
              </w:rPr>
            </w:pPr>
            <w:r w:rsidRPr="00613A41">
              <w:rPr>
                <w:rFonts w:ascii="Arial" w:hAnsi="Arial" w:cs="Arial"/>
                <w:b/>
                <w:sz w:val="22"/>
                <w:szCs w:val="22"/>
                <w:lang w:val="es-ES_tradnl"/>
              </w:rPr>
              <w:t>Objetivos propuestos</w:t>
            </w:r>
            <w:r>
              <w:rPr>
                <w:rFonts w:ascii="Arial" w:hAnsi="Arial" w:cs="Arial"/>
                <w:b/>
                <w:sz w:val="22"/>
                <w:szCs w:val="22"/>
                <w:lang w:val="es-ES_tradnl"/>
              </w:rPr>
              <w:t xml:space="preserve"> y control de calidad</w:t>
            </w:r>
          </w:p>
        </w:tc>
        <w:tc>
          <w:tcPr>
            <w:tcW w:w="1134" w:type="dxa"/>
            <w:tcBorders>
              <w:bottom w:val="single" w:sz="4" w:space="0" w:color="auto"/>
            </w:tcBorders>
            <w:vAlign w:val="center"/>
          </w:tcPr>
          <w:p w:rsidR="006702FA" w:rsidRPr="00613A41" w:rsidRDefault="006702FA" w:rsidP="00F5492E">
            <w:pPr>
              <w:spacing w:before="80" w:after="80"/>
              <w:jc w:val="center"/>
              <w:rPr>
                <w:rFonts w:ascii="Arial" w:hAnsi="Arial" w:cs="Arial"/>
                <w:b/>
                <w:sz w:val="22"/>
                <w:szCs w:val="22"/>
              </w:rPr>
            </w:pPr>
            <w:r w:rsidRPr="00613A41">
              <w:rPr>
                <w:rFonts w:ascii="Arial" w:hAnsi="Arial" w:cs="Arial"/>
                <w:b/>
                <w:bCs/>
                <w:sz w:val="22"/>
                <w:szCs w:val="22"/>
              </w:rPr>
              <w:t>20</w:t>
            </w:r>
          </w:p>
        </w:tc>
      </w:tr>
      <w:tr w:rsidR="006702FA" w:rsidRPr="00613A41" w:rsidTr="00F5492E">
        <w:trPr>
          <w:trHeight w:val="547"/>
        </w:trPr>
        <w:tc>
          <w:tcPr>
            <w:tcW w:w="7655" w:type="dxa"/>
            <w:tcBorders>
              <w:bottom w:val="single" w:sz="4" w:space="0" w:color="auto"/>
            </w:tcBorders>
            <w:vAlign w:val="center"/>
          </w:tcPr>
          <w:p w:rsidR="006702FA" w:rsidRDefault="006702FA" w:rsidP="00F5492E">
            <w:pPr>
              <w:pStyle w:val="Marta"/>
              <w:numPr>
                <w:ilvl w:val="0"/>
                <w:numId w:val="4"/>
              </w:numPr>
              <w:ind w:left="497"/>
              <w:rPr>
                <w:rFonts w:cs="Arial"/>
                <w:color w:val="000000"/>
                <w:sz w:val="22"/>
                <w:szCs w:val="22"/>
              </w:rPr>
            </w:pPr>
            <w:r>
              <w:rPr>
                <w:rFonts w:cs="Arial"/>
                <w:color w:val="000000"/>
                <w:sz w:val="22"/>
                <w:szCs w:val="22"/>
              </w:rPr>
              <w:t>Estimación de cumplimiento de objetivos</w:t>
            </w:r>
          </w:p>
          <w:p w:rsidR="006702FA" w:rsidRDefault="006702FA" w:rsidP="00F5492E">
            <w:pPr>
              <w:pStyle w:val="Marta"/>
              <w:numPr>
                <w:ilvl w:val="0"/>
                <w:numId w:val="4"/>
              </w:numPr>
              <w:ind w:left="497"/>
              <w:rPr>
                <w:rFonts w:cs="Arial"/>
                <w:color w:val="000000"/>
                <w:sz w:val="22"/>
                <w:szCs w:val="22"/>
              </w:rPr>
            </w:pPr>
            <w:r>
              <w:rPr>
                <w:rFonts w:cs="Arial"/>
                <w:color w:val="000000"/>
                <w:sz w:val="22"/>
                <w:szCs w:val="22"/>
              </w:rPr>
              <w:t>Certificaciones de calidad</w:t>
            </w:r>
          </w:p>
          <w:p w:rsidR="006702FA" w:rsidRPr="00613A41" w:rsidRDefault="006702FA" w:rsidP="00F5492E">
            <w:pPr>
              <w:pStyle w:val="Marta"/>
              <w:numPr>
                <w:ilvl w:val="0"/>
                <w:numId w:val="4"/>
              </w:numPr>
              <w:ind w:left="497"/>
              <w:rPr>
                <w:rFonts w:cs="Arial"/>
                <w:color w:val="000000"/>
                <w:sz w:val="22"/>
                <w:szCs w:val="22"/>
              </w:rPr>
            </w:pPr>
            <w:r>
              <w:rPr>
                <w:rFonts w:cs="Arial"/>
                <w:color w:val="000000"/>
                <w:sz w:val="22"/>
                <w:szCs w:val="22"/>
              </w:rPr>
              <w:t>Verificaciones de controles de calidad</w:t>
            </w:r>
          </w:p>
        </w:tc>
        <w:tc>
          <w:tcPr>
            <w:tcW w:w="1134" w:type="dxa"/>
            <w:tcBorders>
              <w:bottom w:val="single" w:sz="4" w:space="0" w:color="auto"/>
            </w:tcBorders>
            <w:vAlign w:val="center"/>
          </w:tcPr>
          <w:p w:rsidR="006702FA" w:rsidRPr="00613A41" w:rsidRDefault="006702FA" w:rsidP="00F5492E">
            <w:pPr>
              <w:ind w:left="168"/>
              <w:jc w:val="center"/>
              <w:rPr>
                <w:rFonts w:ascii="Arial" w:hAnsi="Arial" w:cs="Arial"/>
                <w:sz w:val="22"/>
                <w:szCs w:val="22"/>
              </w:rPr>
            </w:pPr>
          </w:p>
        </w:tc>
      </w:tr>
    </w:tbl>
    <w:p w:rsidR="006702FA" w:rsidRPr="00613A41" w:rsidRDefault="006702FA" w:rsidP="006702FA">
      <w:pPr>
        <w:jc w:val="both"/>
        <w:rPr>
          <w:rFonts w:ascii="Arial" w:hAnsi="Arial" w:cs="Arial"/>
          <w:color w:val="FF0000"/>
          <w:sz w:val="22"/>
          <w:szCs w:val="22"/>
        </w:rPr>
      </w:pPr>
    </w:p>
    <w:p w:rsidR="006702FA" w:rsidRPr="00613A41" w:rsidRDefault="006702FA" w:rsidP="006702FA">
      <w:pPr>
        <w:jc w:val="both"/>
        <w:rPr>
          <w:rFonts w:ascii="Arial" w:hAnsi="Arial" w:cs="Arial"/>
          <w:color w:val="FF0000"/>
          <w:sz w:val="22"/>
          <w:szCs w:val="22"/>
        </w:rPr>
      </w:pPr>
    </w:p>
    <w:p w:rsidR="006702FA" w:rsidRPr="00613A41" w:rsidRDefault="006702FA" w:rsidP="006702FA">
      <w:pPr>
        <w:jc w:val="both"/>
        <w:rPr>
          <w:rFonts w:ascii="Arial" w:hAnsi="Arial" w:cs="Arial"/>
          <w:color w:val="FF0000"/>
          <w:sz w:val="22"/>
          <w:szCs w:val="22"/>
        </w:rPr>
      </w:pPr>
    </w:p>
    <w:p w:rsidR="006702FA" w:rsidRDefault="006702FA" w:rsidP="006702FA">
      <w:pPr>
        <w:numPr>
          <w:ilvl w:val="0"/>
          <w:numId w:val="1"/>
        </w:numPr>
        <w:jc w:val="both"/>
        <w:rPr>
          <w:rFonts w:ascii="Arial" w:hAnsi="Arial" w:cs="Arial"/>
          <w:b/>
          <w:sz w:val="24"/>
        </w:rPr>
      </w:pPr>
      <w:r>
        <w:rPr>
          <w:rFonts w:ascii="Arial" w:hAnsi="Arial" w:cs="Arial"/>
          <w:b/>
          <w:sz w:val="24"/>
        </w:rPr>
        <w:t xml:space="preserve">CONDICIONES DE LA PRESTACIÓN DEL SERVICIO </w:t>
      </w:r>
    </w:p>
    <w:p w:rsidR="006702FA" w:rsidRDefault="006702FA" w:rsidP="006702FA">
      <w:pPr>
        <w:jc w:val="both"/>
      </w:pPr>
    </w:p>
    <w:p w:rsidR="006702FA" w:rsidRDefault="006702FA" w:rsidP="006702FA">
      <w:pPr>
        <w:jc w:val="both"/>
      </w:pPr>
    </w:p>
    <w:p w:rsidR="006702FA" w:rsidRDefault="006702FA" w:rsidP="006702FA">
      <w:pPr>
        <w:jc w:val="both"/>
        <w:rPr>
          <w:rFonts w:ascii="Arial" w:hAnsi="Arial" w:cs="Arial"/>
          <w:b/>
          <w:sz w:val="24"/>
        </w:rPr>
      </w:pPr>
      <w:r>
        <w:rPr>
          <w:rFonts w:ascii="Arial" w:hAnsi="Arial" w:cs="Arial"/>
          <w:b/>
          <w:sz w:val="24"/>
        </w:rPr>
        <w:t>SUPERVISIÓN Y CONTROL DE LOS TRABAJOS</w:t>
      </w:r>
    </w:p>
    <w:p w:rsidR="006702FA" w:rsidRDefault="006702FA" w:rsidP="006702FA">
      <w:pPr>
        <w:ind w:left="792"/>
        <w:jc w:val="both"/>
        <w:rPr>
          <w:rFonts w:ascii="Arial" w:hAnsi="Arial" w:cs="Arial"/>
          <w:b/>
          <w:sz w:val="24"/>
        </w:rPr>
      </w:pP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contrato se ejecutará con sujeción a las cláusulas del mismo y de acuerdo con el correspondiente documento de prescripciones técnicas. </w:t>
      </w: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lastRenderedPageBreak/>
        <w:t xml:space="preserve">Al responsable del contrato designado por Inserta le corresponderá supervisar la ejecución y adoptar las decisiones y dictar las instrucciones necesarias con el fin de asegurar la correcta realización de la prestación pactada. </w:t>
      </w: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Por su parte el adjudicatario designará un responsable del trabajo, con capacidad técnica y administrativa para tomar y hacer cumplir las decisiones que sean necesarias, poniendo en práctica las instrucciones que reciba del responsable del contrato. </w:t>
      </w:r>
    </w:p>
    <w:p w:rsidR="006702FA" w:rsidRPr="004711B5" w:rsidRDefault="006702FA" w:rsidP="006702FA">
      <w:pPr>
        <w:spacing w:before="60" w:after="60"/>
        <w:jc w:val="both"/>
        <w:rPr>
          <w:rFonts w:ascii="Arial" w:hAnsi="Arial" w:cs="Arial"/>
          <w:color w:val="000000"/>
          <w:sz w:val="22"/>
          <w:szCs w:val="22"/>
        </w:rPr>
      </w:pP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El control de calidad de los trabajos realizados por el adjudicatario será </w:t>
      </w:r>
      <w:r>
        <w:rPr>
          <w:rFonts w:ascii="Arial" w:hAnsi="Arial" w:cs="Arial"/>
          <w:color w:val="000000"/>
          <w:sz w:val="22"/>
          <w:szCs w:val="22"/>
        </w:rPr>
        <w:t>desarrollado</w:t>
      </w:r>
      <w:r w:rsidRPr="004711B5">
        <w:rPr>
          <w:rFonts w:ascii="Arial" w:hAnsi="Arial" w:cs="Arial"/>
          <w:color w:val="000000"/>
          <w:sz w:val="22"/>
          <w:szCs w:val="22"/>
        </w:rPr>
        <w:t xml:space="preserve"> por el responsable del contrato. </w:t>
      </w:r>
    </w:p>
    <w:p w:rsidR="006702FA" w:rsidRPr="004711B5"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 xml:space="preserve"> </w:t>
      </w:r>
    </w:p>
    <w:p w:rsidR="006702FA" w:rsidRDefault="006702FA" w:rsidP="006702FA">
      <w:pPr>
        <w:spacing w:before="60" w:after="60"/>
        <w:jc w:val="both"/>
        <w:rPr>
          <w:rFonts w:ascii="Arial" w:hAnsi="Arial" w:cs="Arial"/>
          <w:color w:val="000000"/>
          <w:sz w:val="22"/>
          <w:szCs w:val="22"/>
        </w:rPr>
      </w:pPr>
      <w:r w:rsidRPr="004711B5">
        <w:rPr>
          <w:rFonts w:ascii="Arial" w:hAnsi="Arial" w:cs="Arial"/>
          <w:color w:val="000000"/>
          <w:sz w:val="22"/>
          <w:szCs w:val="22"/>
        </w:rPr>
        <w:t>La ejecución del contrato se realizará a riesgo y ventura del contratista, que será responsable de los daños y perjuicios causados a terceros o a Inserta.</w:t>
      </w:r>
    </w:p>
    <w:p w:rsidR="006702FA" w:rsidRPr="004711B5" w:rsidRDefault="006702FA" w:rsidP="006702FA">
      <w:pPr>
        <w:spacing w:before="60" w:after="60"/>
        <w:jc w:val="both"/>
        <w:rPr>
          <w:rFonts w:ascii="Arial" w:hAnsi="Arial" w:cs="Arial"/>
          <w:color w:val="000000"/>
          <w:sz w:val="22"/>
          <w:szCs w:val="22"/>
        </w:rPr>
      </w:pPr>
    </w:p>
    <w:p w:rsidR="006702FA" w:rsidRDefault="006702FA" w:rsidP="006702FA">
      <w:pPr>
        <w:spacing w:after="60"/>
        <w:ind w:left="851"/>
        <w:jc w:val="both"/>
        <w:rPr>
          <w:rFonts w:ascii="Arial" w:hAnsi="Arial" w:cs="Arial"/>
          <w:sz w:val="22"/>
          <w:szCs w:val="22"/>
        </w:rPr>
      </w:pPr>
    </w:p>
    <w:p w:rsidR="006702FA" w:rsidRDefault="006702FA" w:rsidP="006702FA">
      <w:pPr>
        <w:jc w:val="both"/>
        <w:rPr>
          <w:rFonts w:ascii="Arial" w:hAnsi="Arial" w:cs="Arial"/>
          <w:color w:val="FF0000"/>
          <w:sz w:val="24"/>
          <w:szCs w:val="24"/>
        </w:rPr>
      </w:pPr>
    </w:p>
    <w:p w:rsidR="006702FA" w:rsidRPr="00613A41" w:rsidRDefault="006702FA" w:rsidP="006702FA">
      <w:pPr>
        <w:jc w:val="both"/>
        <w:rPr>
          <w:rFonts w:ascii="Arial" w:hAnsi="Arial" w:cs="Arial"/>
          <w:color w:val="FF0000"/>
          <w:sz w:val="22"/>
          <w:szCs w:val="22"/>
        </w:rPr>
      </w:pPr>
    </w:p>
    <w:p w:rsidR="00C365FE" w:rsidRDefault="00C365FE"/>
    <w:sectPr w:rsidR="00C365FE" w:rsidSect="00737A32">
      <w:headerReference w:type="default" r:id="rId6"/>
      <w:footerReference w:type="even" r:id="rId7"/>
      <w:footerReference w:type="default" r:id="rId8"/>
      <w:pgSz w:w="11906" w:h="16838"/>
      <w:pgMar w:top="1560" w:right="1416" w:bottom="1560" w:left="1701" w:header="426" w:footer="62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F1" w:rsidRDefault="00E729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654F1" w:rsidRDefault="00E7294E">
    <w:pPr>
      <w:pStyle w:val="Piedepgina"/>
      <w:ind w:right="360"/>
    </w:pPr>
  </w:p>
  <w:p w:rsidR="00C654F1" w:rsidRDefault="00E729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F1" w:rsidRPr="00737A32" w:rsidRDefault="006702FA" w:rsidP="00737A32">
    <w:pPr>
      <w:pStyle w:val="Piedepgina"/>
      <w:jc w:val="center"/>
      <w:rPr>
        <w:rFonts w:cs="Arial"/>
        <w:b w:val="0"/>
        <w:sz w:val="20"/>
      </w:rPr>
    </w:pPr>
    <w:r>
      <w:rPr>
        <w:b w:val="0"/>
        <w:noProof/>
      </w:rPr>
      <w:drawing>
        <wp:anchor distT="0" distB="0" distL="114300" distR="114300" simplePos="0" relativeHeight="251661312" behindDoc="1" locked="0" layoutInCell="1" allowOverlap="1">
          <wp:simplePos x="0" y="0"/>
          <wp:positionH relativeFrom="column">
            <wp:posOffset>-20320</wp:posOffset>
          </wp:positionH>
          <wp:positionV relativeFrom="paragraph">
            <wp:posOffset>-140335</wp:posOffset>
          </wp:positionV>
          <wp:extent cx="668020" cy="575945"/>
          <wp:effectExtent l="0" t="0" r="0" b="0"/>
          <wp:wrapNone/>
          <wp:docPr id="3" name="Imagen 3"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60288" behindDoc="1" locked="0" layoutInCell="1" allowOverlap="1">
          <wp:simplePos x="0" y="0"/>
          <wp:positionH relativeFrom="column">
            <wp:posOffset>4597400</wp:posOffset>
          </wp:positionH>
          <wp:positionV relativeFrom="paragraph">
            <wp:posOffset>-234315</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00E7294E" w:rsidRPr="00737A32">
      <w:rPr>
        <w:rFonts w:cs="Arial"/>
        <w:b w:val="0"/>
        <w:sz w:val="20"/>
      </w:rPr>
      <w:t xml:space="preserve">Página </w:t>
    </w:r>
    <w:r w:rsidR="00E7294E" w:rsidRPr="00737A32">
      <w:rPr>
        <w:rFonts w:cs="Arial"/>
        <w:b w:val="0"/>
        <w:bCs/>
        <w:sz w:val="20"/>
      </w:rPr>
      <w:fldChar w:fldCharType="begin"/>
    </w:r>
    <w:r w:rsidR="00E7294E" w:rsidRPr="00737A32">
      <w:rPr>
        <w:rFonts w:cs="Arial"/>
        <w:b w:val="0"/>
        <w:bCs/>
        <w:sz w:val="20"/>
      </w:rPr>
      <w:instrText>PAGE</w:instrText>
    </w:r>
    <w:r w:rsidR="00E7294E" w:rsidRPr="00737A32">
      <w:rPr>
        <w:rFonts w:cs="Arial"/>
        <w:b w:val="0"/>
        <w:bCs/>
        <w:sz w:val="20"/>
      </w:rPr>
      <w:fldChar w:fldCharType="separate"/>
    </w:r>
    <w:r w:rsidR="00E7294E">
      <w:rPr>
        <w:rFonts w:cs="Arial"/>
        <w:b w:val="0"/>
        <w:bCs/>
        <w:noProof/>
        <w:sz w:val="20"/>
      </w:rPr>
      <w:t>1</w:t>
    </w:r>
    <w:r w:rsidR="00E7294E" w:rsidRPr="00737A32">
      <w:rPr>
        <w:rFonts w:cs="Arial"/>
        <w:b w:val="0"/>
        <w:bCs/>
        <w:sz w:val="20"/>
      </w:rPr>
      <w:fldChar w:fldCharType="end"/>
    </w:r>
    <w:r w:rsidR="00E7294E" w:rsidRPr="00737A32">
      <w:rPr>
        <w:rFonts w:cs="Arial"/>
        <w:b w:val="0"/>
        <w:sz w:val="20"/>
      </w:rPr>
      <w:t xml:space="preserve"> de </w:t>
    </w:r>
    <w:r w:rsidR="00E7294E" w:rsidRPr="00737A32">
      <w:rPr>
        <w:rFonts w:cs="Arial"/>
        <w:b w:val="0"/>
        <w:bCs/>
        <w:sz w:val="20"/>
      </w:rPr>
      <w:fldChar w:fldCharType="begin"/>
    </w:r>
    <w:r w:rsidR="00E7294E" w:rsidRPr="00737A32">
      <w:rPr>
        <w:rFonts w:cs="Arial"/>
        <w:b w:val="0"/>
        <w:bCs/>
        <w:sz w:val="20"/>
      </w:rPr>
      <w:instrText>NUMPAGES</w:instrText>
    </w:r>
    <w:r w:rsidR="00E7294E" w:rsidRPr="00737A32">
      <w:rPr>
        <w:rFonts w:cs="Arial"/>
        <w:b w:val="0"/>
        <w:bCs/>
        <w:sz w:val="20"/>
      </w:rPr>
      <w:fldChar w:fldCharType="separate"/>
    </w:r>
    <w:r w:rsidR="00E7294E">
      <w:rPr>
        <w:rFonts w:cs="Arial"/>
        <w:b w:val="0"/>
        <w:bCs/>
        <w:noProof/>
        <w:sz w:val="20"/>
      </w:rPr>
      <w:t>7</w:t>
    </w:r>
    <w:r w:rsidR="00E7294E" w:rsidRPr="00737A32">
      <w:rPr>
        <w:rFonts w:cs="Arial"/>
        <w:b w:val="0"/>
        <w:bCs/>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4F1" w:rsidRDefault="006702FA">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197485</wp:posOffset>
          </wp:positionV>
          <wp:extent cx="1629410" cy="436245"/>
          <wp:effectExtent l="0" t="0" r="889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17370" cy="81915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737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199"/>
    <w:multiLevelType w:val="hybridMultilevel"/>
    <w:tmpl w:val="ED7C7036"/>
    <w:lvl w:ilvl="0" w:tplc="6826E104">
      <w:start w:val="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830165A"/>
    <w:multiLevelType w:val="hybridMultilevel"/>
    <w:tmpl w:val="541E641C"/>
    <w:lvl w:ilvl="0" w:tplc="FC8ACE1A">
      <w:start w:val="3"/>
      <w:numFmt w:val="bullet"/>
      <w:lvlText w:val="-"/>
      <w:lvlJc w:val="left"/>
      <w:pPr>
        <w:ind w:left="780" w:hanging="360"/>
      </w:pPr>
      <w:rPr>
        <w:rFonts w:ascii="Times New Roman" w:eastAsia="Times New Roman" w:hAnsi="Times New Roman" w:cs="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340D1F03"/>
    <w:multiLevelType w:val="multilevel"/>
    <w:tmpl w:val="B56EC404"/>
    <w:lvl w:ilvl="0">
      <w:numFmt w:val="bullet"/>
      <w:lvlText w:val=""/>
      <w:lvlJc w:val="left"/>
      <w:pPr>
        <w:ind w:left="360" w:hanging="360"/>
      </w:pPr>
      <w:rPr>
        <w:rFonts w:ascii="Symbol" w:eastAsia="New York" w:hAnsi="Symbol" w:hint="default"/>
        <w:b w:val="0"/>
        <w:i w:val="0"/>
        <w:shadow w:val="0"/>
        <w:emboss w:val="0"/>
        <w:imprint w:val="0"/>
        <w: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5C9B6FF4"/>
    <w:multiLevelType w:val="hybridMultilevel"/>
    <w:tmpl w:val="E4842292"/>
    <w:lvl w:ilvl="0" w:tplc="BFE400A4">
      <w:numFmt w:val="bullet"/>
      <w:lvlText w:val="-"/>
      <w:lvlJc w:val="left"/>
      <w:pPr>
        <w:ind w:left="720" w:hanging="360"/>
      </w:pPr>
      <w:rPr>
        <w:rFonts w:ascii="Arial" w:eastAsia="Times New Roman" w:hAnsi="Arial" w:cs="Arial"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ocumentProtection w:edit="readOnly" w:enforcement="1" w:cryptProviderType="rsaFull" w:cryptAlgorithmClass="hash" w:cryptAlgorithmType="typeAny" w:cryptAlgorithmSid="4" w:cryptSpinCount="100000" w:hash="Wknow9rFiUZCxW4UidRKfKCTNbk=" w:salt="rVK7FwWX/ZWH32R6k6oAlw=="/>
  <w:defaultTabStop w:val="708"/>
  <w:hyphenationZone w:val="425"/>
  <w:characterSpacingControl w:val="doNotCompress"/>
  <w:hdrShapeDefaults>
    <o:shapedefaults v:ext="edit" spidmax="2050"/>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2FA"/>
    <w:rsid w:val="006702FA"/>
    <w:rsid w:val="00C365FE"/>
    <w:rsid w:val="00E729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2FA"/>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702FA"/>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702FA"/>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702FA"/>
  </w:style>
  <w:style w:type="paragraph" w:styleId="Textoindependiente">
    <w:name w:val="Body Text"/>
    <w:basedOn w:val="Normal"/>
    <w:link w:val="TextoindependienteCar"/>
    <w:rsid w:val="006702FA"/>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702FA"/>
    <w:rPr>
      <w:rFonts w:ascii="Arial" w:eastAsia="Times New Roman" w:hAnsi="Arial" w:cs="Arial"/>
      <w:sz w:val="24"/>
      <w:szCs w:val="24"/>
      <w:lang w:eastAsia="es-ES"/>
    </w:rPr>
  </w:style>
  <w:style w:type="paragraph" w:styleId="Encabezado">
    <w:name w:val="header"/>
    <w:basedOn w:val="Normal"/>
    <w:link w:val="EncabezadoCar"/>
    <w:rsid w:val="006702FA"/>
    <w:pPr>
      <w:tabs>
        <w:tab w:val="center" w:pos="4252"/>
        <w:tab w:val="right" w:pos="8504"/>
      </w:tabs>
    </w:pPr>
  </w:style>
  <w:style w:type="character" w:customStyle="1" w:styleId="EncabezadoCar">
    <w:name w:val="Encabezado Car"/>
    <w:basedOn w:val="Fuentedeprrafopredeter"/>
    <w:link w:val="Encabezado"/>
    <w:rsid w:val="006702FA"/>
    <w:rPr>
      <w:rFonts w:ascii="Times New Roman" w:eastAsia="Times New Roman" w:hAnsi="Times New Roman" w:cs="Times New Roman"/>
      <w:sz w:val="20"/>
      <w:szCs w:val="20"/>
      <w:lang w:eastAsia="es-ES"/>
    </w:rPr>
  </w:style>
  <w:style w:type="paragraph" w:customStyle="1" w:styleId="Marta">
    <w:name w:val="Marta"/>
    <w:basedOn w:val="Normal"/>
    <w:autoRedefine/>
    <w:rsid w:val="006702FA"/>
    <w:pPr>
      <w:spacing w:before="120" w:after="120"/>
      <w:ind w:left="404"/>
      <w:jc w:val="both"/>
    </w:pPr>
    <w:rPr>
      <w:rFonts w:ascii="Arial" w:hAnsi="Arial"/>
    </w:rPr>
  </w:style>
  <w:style w:type="paragraph" w:styleId="Prrafodelista">
    <w:name w:val="List Paragraph"/>
    <w:basedOn w:val="Normal"/>
    <w:uiPriority w:val="34"/>
    <w:qFormat/>
    <w:rsid w:val="006702FA"/>
    <w:pPr>
      <w:ind w:left="708"/>
    </w:pPr>
  </w:style>
  <w:style w:type="paragraph" w:styleId="Textodeglobo">
    <w:name w:val="Balloon Text"/>
    <w:basedOn w:val="Normal"/>
    <w:link w:val="TextodegloboCar"/>
    <w:uiPriority w:val="99"/>
    <w:semiHidden/>
    <w:unhideWhenUsed/>
    <w:rsid w:val="006702FA"/>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2FA"/>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2FA"/>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702FA"/>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6702FA"/>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6702FA"/>
  </w:style>
  <w:style w:type="paragraph" w:styleId="Textoindependiente">
    <w:name w:val="Body Text"/>
    <w:basedOn w:val="Normal"/>
    <w:link w:val="TextoindependienteCar"/>
    <w:rsid w:val="006702FA"/>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6702FA"/>
    <w:rPr>
      <w:rFonts w:ascii="Arial" w:eastAsia="Times New Roman" w:hAnsi="Arial" w:cs="Arial"/>
      <w:sz w:val="24"/>
      <w:szCs w:val="24"/>
      <w:lang w:eastAsia="es-ES"/>
    </w:rPr>
  </w:style>
  <w:style w:type="paragraph" w:styleId="Encabezado">
    <w:name w:val="header"/>
    <w:basedOn w:val="Normal"/>
    <w:link w:val="EncabezadoCar"/>
    <w:rsid w:val="006702FA"/>
    <w:pPr>
      <w:tabs>
        <w:tab w:val="center" w:pos="4252"/>
        <w:tab w:val="right" w:pos="8504"/>
      </w:tabs>
    </w:pPr>
  </w:style>
  <w:style w:type="character" w:customStyle="1" w:styleId="EncabezadoCar">
    <w:name w:val="Encabezado Car"/>
    <w:basedOn w:val="Fuentedeprrafopredeter"/>
    <w:link w:val="Encabezado"/>
    <w:rsid w:val="006702FA"/>
    <w:rPr>
      <w:rFonts w:ascii="Times New Roman" w:eastAsia="Times New Roman" w:hAnsi="Times New Roman" w:cs="Times New Roman"/>
      <w:sz w:val="20"/>
      <w:szCs w:val="20"/>
      <w:lang w:eastAsia="es-ES"/>
    </w:rPr>
  </w:style>
  <w:style w:type="paragraph" w:customStyle="1" w:styleId="Marta">
    <w:name w:val="Marta"/>
    <w:basedOn w:val="Normal"/>
    <w:autoRedefine/>
    <w:rsid w:val="006702FA"/>
    <w:pPr>
      <w:spacing w:before="120" w:after="120"/>
      <w:ind w:left="404"/>
      <w:jc w:val="both"/>
    </w:pPr>
    <w:rPr>
      <w:rFonts w:ascii="Arial" w:hAnsi="Arial"/>
    </w:rPr>
  </w:style>
  <w:style w:type="paragraph" w:styleId="Prrafodelista">
    <w:name w:val="List Paragraph"/>
    <w:basedOn w:val="Normal"/>
    <w:uiPriority w:val="34"/>
    <w:qFormat/>
    <w:rsid w:val="006702FA"/>
    <w:pPr>
      <w:ind w:left="708"/>
    </w:pPr>
  </w:style>
  <w:style w:type="paragraph" w:styleId="Textodeglobo">
    <w:name w:val="Balloon Text"/>
    <w:basedOn w:val="Normal"/>
    <w:link w:val="TextodegloboCar"/>
    <w:uiPriority w:val="99"/>
    <w:semiHidden/>
    <w:unhideWhenUsed/>
    <w:rsid w:val="006702FA"/>
    <w:rPr>
      <w:rFonts w:ascii="Tahoma" w:hAnsi="Tahoma" w:cs="Tahoma"/>
      <w:sz w:val="16"/>
      <w:szCs w:val="16"/>
    </w:rPr>
  </w:style>
  <w:style w:type="character" w:customStyle="1" w:styleId="TextodegloboCar">
    <w:name w:val="Texto de globo Car"/>
    <w:basedOn w:val="Fuentedeprrafopredeter"/>
    <w:link w:val="Textodeglobo"/>
    <w:uiPriority w:val="99"/>
    <w:semiHidden/>
    <w:rsid w:val="006702FA"/>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2F3763-0D45-4743-AE4E-75C471F4F607}"/>
</file>

<file path=customXml/itemProps2.xml><?xml version="1.0" encoding="utf-8"?>
<ds:datastoreItem xmlns:ds="http://schemas.openxmlformats.org/officeDocument/2006/customXml" ds:itemID="{6E23FB89-01BF-4CB0-8D11-261BBD4F2D0A}"/>
</file>

<file path=customXml/itemProps3.xml><?xml version="1.0" encoding="utf-8"?>
<ds:datastoreItem xmlns:ds="http://schemas.openxmlformats.org/officeDocument/2006/customXml" ds:itemID="{E104D1D5-67A7-40C6-B580-58CCC6CC57C3}"/>
</file>

<file path=docProps/app.xml><?xml version="1.0" encoding="utf-8"?>
<Properties xmlns="http://schemas.openxmlformats.org/officeDocument/2006/extended-properties" xmlns:vt="http://schemas.openxmlformats.org/officeDocument/2006/docPropsVTypes">
  <Template>Normal</Template>
  <TotalTime>1</TotalTime>
  <Pages>7</Pages>
  <Words>2201</Words>
  <Characters>12109</Characters>
  <Application>Microsoft Office Word</Application>
  <DocSecurity>8</DocSecurity>
  <Lines>100</Lines>
  <Paragraphs>28</Paragraphs>
  <ScaleCrop>false</ScaleCrop>
  <Company>Hewlett-Packard Company</Company>
  <LinksUpToDate>false</LinksUpToDate>
  <CharactersWithSpaces>14282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Castaño, Jose Luis</dc:creator>
  <cp:lastModifiedBy>Sanchez Castaño, Jose Luis</cp:lastModifiedBy>
  <cp:revision>2</cp:revision>
  <dcterms:created xsi:type="dcterms:W3CDTF">2017-08-02T13:28:00Z</dcterms:created>
  <dcterms:modified xsi:type="dcterms:W3CDTF">2017-08-02T13:29:00Z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