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B2" w:rsidRDefault="00593FB2" w:rsidP="00593FB2">
      <w:pPr>
        <w:pBdr>
          <w:bottom w:val="single" w:sz="4" w:space="1" w:color="auto"/>
        </w:pBdr>
        <w:jc w:val="center"/>
        <w:rPr>
          <w:rFonts w:ascii="Arial" w:hAnsi="Arial" w:cs="Arial"/>
          <w:b/>
          <w:sz w:val="22"/>
          <w:szCs w:val="22"/>
          <w:lang w:val="es-ES_tradnl"/>
        </w:rPr>
      </w:pPr>
    </w:p>
    <w:p w:rsidR="00593FB2" w:rsidRDefault="00593FB2" w:rsidP="00593FB2">
      <w:pPr>
        <w:pBdr>
          <w:bottom w:val="single" w:sz="4" w:space="1" w:color="auto"/>
        </w:pBdr>
        <w:jc w:val="both"/>
        <w:rPr>
          <w:rFonts w:ascii="Arial" w:hAnsi="Arial" w:cs="Arial"/>
          <w:b/>
          <w:sz w:val="22"/>
          <w:szCs w:val="22"/>
          <w:lang w:val="es-ES_tradnl"/>
        </w:rPr>
      </w:pPr>
    </w:p>
    <w:p w:rsidR="00593FB2" w:rsidRPr="00303691" w:rsidRDefault="00593FB2" w:rsidP="00593FB2">
      <w:pPr>
        <w:pBdr>
          <w:bottom w:val="single" w:sz="4" w:space="1" w:color="auto"/>
        </w:pBdr>
        <w:jc w:val="both"/>
        <w:rPr>
          <w:rFonts w:ascii="Arial" w:hAnsi="Arial" w:cs="Arial"/>
          <w:b/>
          <w:sz w:val="22"/>
          <w:szCs w:val="22"/>
          <w:lang w:val="es-ES_tradnl"/>
        </w:rPr>
      </w:pPr>
      <w:r w:rsidRPr="00303691">
        <w:rPr>
          <w:rFonts w:ascii="Arial" w:hAnsi="Arial" w:cs="Arial"/>
          <w:b/>
          <w:sz w:val="22"/>
          <w:szCs w:val="22"/>
          <w:lang w:val="es-ES_tradnl"/>
        </w:rPr>
        <w:t>PLIEGO DE CONDICIONES TÉCN</w:t>
      </w:r>
      <w:bookmarkStart w:id="0" w:name="_GoBack"/>
      <w:bookmarkEnd w:id="0"/>
      <w:r w:rsidRPr="00303691">
        <w:rPr>
          <w:rFonts w:ascii="Arial" w:hAnsi="Arial" w:cs="Arial"/>
          <w:b/>
          <w:sz w:val="22"/>
          <w:szCs w:val="22"/>
          <w:lang w:val="es-ES_tradnl"/>
        </w:rPr>
        <w:t xml:space="preserve">ICAS PARA LA CONTRATACIÓN POR  LA ASOCIACIÓN INSERTA EMPLEO DE LOS </w:t>
      </w:r>
      <w:r w:rsidRPr="00303691">
        <w:rPr>
          <w:rFonts w:ascii="Arial" w:hAnsi="Arial" w:cs="Arial"/>
          <w:b/>
          <w:sz w:val="22"/>
          <w:szCs w:val="22"/>
        </w:rPr>
        <w:t xml:space="preserve">SERVICIOS DE IMPARTICIÓN </w:t>
      </w:r>
      <w:r w:rsidRPr="00303691">
        <w:rPr>
          <w:rFonts w:ascii="Arial" w:hAnsi="Arial" w:cs="Arial"/>
          <w:b/>
          <w:sz w:val="22"/>
          <w:szCs w:val="22"/>
          <w:lang w:val="es-ES_tradnl"/>
        </w:rPr>
        <w:t xml:space="preserve">DE  </w:t>
      </w:r>
      <w:r w:rsidR="00A80E34" w:rsidRPr="00303691">
        <w:rPr>
          <w:rFonts w:ascii="Arial" w:hAnsi="Arial" w:cs="Arial"/>
          <w:b/>
          <w:sz w:val="22"/>
          <w:szCs w:val="22"/>
          <w:u w:val="single"/>
          <w:lang w:val="es-ES_tradnl"/>
        </w:rPr>
        <w:t>UN</w:t>
      </w:r>
      <w:r w:rsidR="00303691" w:rsidRPr="00303691">
        <w:rPr>
          <w:rFonts w:ascii="Arial" w:hAnsi="Arial" w:cs="Arial"/>
          <w:b/>
          <w:sz w:val="22"/>
          <w:szCs w:val="22"/>
          <w:u w:val="single"/>
          <w:lang w:val="es-ES_tradnl"/>
        </w:rPr>
        <w:t xml:space="preserve">A </w:t>
      </w:r>
      <w:r w:rsidRPr="00303691">
        <w:rPr>
          <w:rFonts w:ascii="Arial" w:hAnsi="Arial" w:cs="Arial"/>
          <w:b/>
          <w:sz w:val="22"/>
          <w:szCs w:val="22"/>
          <w:u w:val="single"/>
          <w:lang w:val="es-ES_tradnl"/>
        </w:rPr>
        <w:t>ACCI</w:t>
      </w:r>
      <w:r w:rsidR="00A80E34" w:rsidRPr="00303691">
        <w:rPr>
          <w:rFonts w:ascii="Arial" w:hAnsi="Arial" w:cs="Arial"/>
          <w:b/>
          <w:sz w:val="22"/>
          <w:szCs w:val="22"/>
          <w:u w:val="single"/>
          <w:lang w:val="es-ES_tradnl"/>
        </w:rPr>
        <w:t>ÓN</w:t>
      </w:r>
      <w:r w:rsidRPr="00303691">
        <w:rPr>
          <w:rFonts w:ascii="Arial" w:hAnsi="Arial" w:cs="Arial"/>
          <w:b/>
          <w:sz w:val="22"/>
          <w:szCs w:val="22"/>
          <w:u w:val="single"/>
          <w:lang w:val="es-ES_tradnl"/>
        </w:rPr>
        <w:t xml:space="preserve"> DE MEJORA DE LA EMPLEABILIDAD DE “WINDOWS, WORD, EXCEL E INTERNET</w:t>
      </w:r>
      <w:r w:rsidRPr="00303691">
        <w:rPr>
          <w:rFonts w:ascii="Arial" w:hAnsi="Arial" w:cs="Arial"/>
          <w:b/>
          <w:sz w:val="22"/>
          <w:szCs w:val="22"/>
          <w:lang w:val="es-ES_tradnl"/>
        </w:rPr>
        <w:t xml:space="preserve">” </w:t>
      </w:r>
      <w:r w:rsidR="00330B3F" w:rsidRPr="00303691">
        <w:rPr>
          <w:rFonts w:ascii="Arial" w:hAnsi="Arial" w:cs="Arial"/>
          <w:b/>
          <w:sz w:val="22"/>
          <w:szCs w:val="22"/>
          <w:lang w:val="es-ES_tradnl"/>
        </w:rPr>
        <w:t xml:space="preserve">ED 01/17 </w:t>
      </w:r>
      <w:r w:rsidRPr="00303691">
        <w:rPr>
          <w:rFonts w:ascii="Arial" w:hAnsi="Arial" w:cs="Arial"/>
          <w:b/>
          <w:sz w:val="22"/>
          <w:szCs w:val="22"/>
          <w:lang w:val="es-ES_tradnl"/>
        </w:rPr>
        <w:t xml:space="preserve">EN </w:t>
      </w:r>
      <w:r w:rsidR="00A80E34" w:rsidRPr="00303691">
        <w:rPr>
          <w:rFonts w:ascii="Arial" w:hAnsi="Arial" w:cs="Arial"/>
          <w:b/>
          <w:sz w:val="22"/>
          <w:szCs w:val="22"/>
          <w:lang w:val="es-ES_tradnl"/>
        </w:rPr>
        <w:t>MURCIA</w:t>
      </w:r>
      <w:r w:rsidRPr="00303691">
        <w:rPr>
          <w:rFonts w:ascii="Arial" w:hAnsi="Arial" w:cs="Arial"/>
          <w:b/>
          <w:sz w:val="22"/>
          <w:szCs w:val="22"/>
          <w:lang w:val="es-ES_tradnl"/>
        </w:rPr>
        <w:t>, EN EL MARCO QUE REPRESENTA LA EJECUCIÓN Y GESTIÓN DEL PROGRAMA OPERATIVO DE INCLUSIÓN SOCIAL Y ECONOMÍA SOCIAL, Y EL PROGRAMA OPERATIVO DE EMPLEO JUVENIL, COFINANCIADOS POR EL FONDO SOCIAL EUROPEO (FSE)</w:t>
      </w:r>
    </w:p>
    <w:p w:rsidR="00593FB2" w:rsidRDefault="00593FB2" w:rsidP="00593FB2">
      <w:pPr>
        <w:autoSpaceDE w:val="0"/>
        <w:autoSpaceDN w:val="0"/>
        <w:adjustRightInd w:val="0"/>
        <w:jc w:val="both"/>
        <w:rPr>
          <w:rFonts w:ascii="TTE1C89A48t00" w:hAnsi="TTE1C89A48t00" w:cs="TTE1C89A48t00"/>
          <w:b/>
          <w:sz w:val="22"/>
          <w:szCs w:val="22"/>
          <w:lang w:val="es-ES_tradnl"/>
        </w:rPr>
      </w:pPr>
    </w:p>
    <w:p w:rsidR="00593FB2" w:rsidRDefault="00593FB2" w:rsidP="00593FB2">
      <w:pPr>
        <w:autoSpaceDE w:val="0"/>
        <w:autoSpaceDN w:val="0"/>
        <w:adjustRightInd w:val="0"/>
        <w:jc w:val="both"/>
        <w:rPr>
          <w:rFonts w:ascii="TTE1C89A48t00" w:hAnsi="TTE1C89A48t00" w:cs="TTE1C89A48t00"/>
          <w:b/>
          <w:sz w:val="22"/>
          <w:szCs w:val="22"/>
          <w:lang w:val="es-ES_tradnl"/>
        </w:rPr>
      </w:pPr>
    </w:p>
    <w:p w:rsidR="00593FB2" w:rsidRDefault="00A80E34" w:rsidP="00593FB2">
      <w:pPr>
        <w:autoSpaceDE w:val="0"/>
        <w:autoSpaceDN w:val="0"/>
        <w:adjustRightInd w:val="0"/>
        <w:rPr>
          <w:rFonts w:ascii="Arial" w:hAnsi="Arial" w:cs="Arial"/>
          <w:b/>
          <w:lang w:val="es-ES_tradnl"/>
        </w:rPr>
      </w:pPr>
      <w:r>
        <w:rPr>
          <w:rFonts w:ascii="Arial" w:hAnsi="Arial" w:cs="Arial"/>
          <w:b/>
          <w:lang w:val="es-ES_tradnl"/>
        </w:rPr>
        <w:t>CÓDIGO: 16/30/17</w:t>
      </w:r>
    </w:p>
    <w:p w:rsidR="00593FB2" w:rsidRDefault="00593FB2" w:rsidP="00593FB2">
      <w:pPr>
        <w:jc w:val="both"/>
        <w:rPr>
          <w:rFonts w:ascii="Arial" w:hAnsi="Arial" w:cs="Arial"/>
          <w:sz w:val="22"/>
          <w:szCs w:val="22"/>
          <w:lang w:val="es-ES_tradnl"/>
        </w:rPr>
      </w:pPr>
    </w:p>
    <w:p w:rsidR="00593FB2" w:rsidRDefault="00593FB2" w:rsidP="00593FB2">
      <w:pPr>
        <w:jc w:val="both"/>
        <w:rPr>
          <w:rFonts w:ascii="Arial" w:hAnsi="Arial" w:cs="Arial"/>
          <w:sz w:val="22"/>
          <w:szCs w:val="22"/>
          <w:lang w:val="es-ES_tradnl"/>
        </w:rPr>
      </w:pPr>
    </w:p>
    <w:p w:rsidR="00593FB2" w:rsidRDefault="00593FB2" w:rsidP="00593FB2">
      <w:pPr>
        <w:numPr>
          <w:ilvl w:val="0"/>
          <w:numId w:val="1"/>
        </w:numPr>
        <w:jc w:val="both"/>
        <w:rPr>
          <w:rFonts w:ascii="Arial" w:hAnsi="Arial" w:cs="Arial"/>
          <w:b/>
          <w:sz w:val="24"/>
        </w:rPr>
      </w:pPr>
      <w:r>
        <w:rPr>
          <w:rFonts w:ascii="Arial" w:hAnsi="Arial" w:cs="Arial"/>
          <w:b/>
          <w:sz w:val="24"/>
        </w:rPr>
        <w:t>EXPOSITIVO</w:t>
      </w:r>
    </w:p>
    <w:p w:rsidR="00593FB2" w:rsidRDefault="00593FB2" w:rsidP="00593FB2">
      <w:pPr>
        <w:ind w:left="360"/>
        <w:jc w:val="both"/>
        <w:rPr>
          <w:rFonts w:ascii="Arial" w:hAnsi="Arial" w:cs="Arial"/>
          <w:sz w:val="24"/>
        </w:rPr>
      </w:pPr>
    </w:p>
    <w:p w:rsidR="00593FB2" w:rsidRDefault="00593FB2" w:rsidP="00593FB2">
      <w:pPr>
        <w:jc w:val="both"/>
        <w:rPr>
          <w:rFonts w:ascii="Arial" w:hAnsi="Arial" w:cs="Arial"/>
          <w:color w:val="000000"/>
          <w:sz w:val="22"/>
          <w:szCs w:val="22"/>
        </w:rPr>
      </w:pPr>
      <w:r>
        <w:rPr>
          <w:rFonts w:ascii="Arial" w:hAnsi="Arial" w:cs="Arial"/>
          <w:sz w:val="22"/>
          <w:szCs w:val="22"/>
        </w:rPr>
        <w:t xml:space="preserve">En el marco del Reglamento (UE) n.º 1303/2013 del Parlamento Europeo y del Consejo, de 17 de </w:t>
      </w:r>
      <w:r w:rsidRPr="00303691">
        <w:rPr>
          <w:rFonts w:ascii="Arial" w:hAnsi="Arial" w:cs="Arial"/>
          <w:sz w:val="22"/>
          <w:szCs w:val="22"/>
        </w:rPr>
        <w:t>diciembre</w:t>
      </w:r>
      <w:r>
        <w:rPr>
          <w:rFonts w:ascii="Arial" w:hAnsi="Arial" w:cs="Arial"/>
          <w:sz w:val="22"/>
          <w:szCs w:val="22"/>
        </w:rPr>
        <w:t xml:space="preserve"> de 2013 y del Reglamento (UE) n.º 1304/2013 del Parlamento Europeo y del Consejo, de 17 de diciembre</w:t>
      </w:r>
      <w:r>
        <w:rPr>
          <w:rFonts w:ascii="Arial" w:hAnsi="Arial" w:cs="Arial"/>
          <w:color w:val="333333"/>
          <w:sz w:val="22"/>
          <w:szCs w:val="22"/>
        </w:rPr>
        <w:t xml:space="preserve"> de 2013, relativo al Fondo Social Europeo, c</w:t>
      </w:r>
      <w:r>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hAnsi="Arial" w:cs="Arial"/>
          <w:sz w:val="22"/>
          <w:szCs w:val="22"/>
        </w:rPr>
        <w:t xml:space="preserve">y a la </w:t>
      </w:r>
      <w:r>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Pr>
          <w:rFonts w:ascii="Arial" w:hAnsi="Arial" w:cs="Arial"/>
          <w:sz w:val="22"/>
          <w:szCs w:val="22"/>
        </w:rPr>
        <w:t xml:space="preserve">. </w:t>
      </w:r>
      <w:r>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593FB2" w:rsidRDefault="00593FB2" w:rsidP="00593FB2">
      <w:pPr>
        <w:spacing w:before="120" w:after="120"/>
        <w:jc w:val="both"/>
        <w:rPr>
          <w:rFonts w:ascii="Arial" w:hAnsi="Arial" w:cs="Arial"/>
          <w:color w:val="000000"/>
          <w:sz w:val="22"/>
          <w:szCs w:val="22"/>
        </w:rPr>
      </w:pPr>
      <w:r>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593FB2" w:rsidRDefault="00593FB2" w:rsidP="00593FB2">
      <w:pPr>
        <w:numPr>
          <w:ilvl w:val="0"/>
          <w:numId w:val="2"/>
        </w:numPr>
        <w:autoSpaceDE w:val="0"/>
        <w:autoSpaceDN w:val="0"/>
        <w:adjustRightInd w:val="0"/>
        <w:spacing w:before="120" w:after="120" w:line="276" w:lineRule="auto"/>
        <w:jc w:val="both"/>
        <w:rPr>
          <w:rFonts w:ascii="Arial" w:hAnsi="Arial" w:cs="Arial"/>
          <w:color w:val="000000"/>
          <w:sz w:val="22"/>
          <w:szCs w:val="22"/>
        </w:rPr>
      </w:pPr>
      <w:r>
        <w:rPr>
          <w:rFonts w:ascii="Arial" w:hAnsi="Arial" w:cs="Arial"/>
          <w:color w:val="000000"/>
          <w:sz w:val="22"/>
          <w:szCs w:val="22"/>
        </w:rPr>
        <w:t>Nº de proyecto 39594 Talento Diverso (POISES)</w:t>
      </w:r>
    </w:p>
    <w:p w:rsidR="00593FB2" w:rsidRDefault="00593FB2" w:rsidP="00593FB2">
      <w:pPr>
        <w:numPr>
          <w:ilvl w:val="0"/>
          <w:numId w:val="2"/>
        </w:numPr>
        <w:autoSpaceDE w:val="0"/>
        <w:autoSpaceDN w:val="0"/>
        <w:adjustRightInd w:val="0"/>
        <w:spacing w:before="120" w:after="120" w:line="276" w:lineRule="auto"/>
        <w:jc w:val="both"/>
        <w:rPr>
          <w:rFonts w:ascii="Arial" w:hAnsi="Arial" w:cs="Arial"/>
          <w:color w:val="000000"/>
          <w:sz w:val="22"/>
          <w:szCs w:val="22"/>
        </w:rPr>
      </w:pPr>
      <w:r>
        <w:rPr>
          <w:rFonts w:ascii="Arial" w:hAnsi="Arial" w:cs="Arial"/>
          <w:color w:val="000000"/>
          <w:sz w:val="22"/>
          <w:szCs w:val="22"/>
        </w:rPr>
        <w:t>Nº de proyecto 39595 Impulsa Tu Talento (POISES)</w:t>
      </w:r>
    </w:p>
    <w:p w:rsidR="00593FB2" w:rsidRDefault="00593FB2" w:rsidP="00593FB2">
      <w:pPr>
        <w:numPr>
          <w:ilvl w:val="0"/>
          <w:numId w:val="2"/>
        </w:numPr>
        <w:autoSpaceDE w:val="0"/>
        <w:autoSpaceDN w:val="0"/>
        <w:adjustRightInd w:val="0"/>
        <w:spacing w:before="120" w:after="120" w:line="276" w:lineRule="auto"/>
        <w:jc w:val="both"/>
        <w:rPr>
          <w:rFonts w:ascii="Arial" w:hAnsi="Arial" w:cs="Arial"/>
          <w:color w:val="000000"/>
          <w:sz w:val="22"/>
          <w:szCs w:val="22"/>
        </w:rPr>
      </w:pPr>
      <w:r>
        <w:rPr>
          <w:rFonts w:ascii="Arial" w:hAnsi="Arial" w:cs="Arial"/>
          <w:color w:val="000000"/>
          <w:sz w:val="22"/>
          <w:szCs w:val="22"/>
        </w:rPr>
        <w:t>Nº de proyecto 39596 Fortalece Tu Talento (POISES)</w:t>
      </w:r>
    </w:p>
    <w:p w:rsidR="00593FB2" w:rsidRDefault="00593FB2" w:rsidP="00593FB2">
      <w:pPr>
        <w:numPr>
          <w:ilvl w:val="0"/>
          <w:numId w:val="2"/>
        </w:numPr>
        <w:autoSpaceDE w:val="0"/>
        <w:autoSpaceDN w:val="0"/>
        <w:adjustRightInd w:val="0"/>
        <w:spacing w:before="120" w:after="120" w:line="276" w:lineRule="auto"/>
        <w:jc w:val="both"/>
        <w:rPr>
          <w:rFonts w:ascii="Arial" w:hAnsi="Arial" w:cs="Arial"/>
          <w:color w:val="000000"/>
          <w:sz w:val="22"/>
          <w:szCs w:val="22"/>
        </w:rPr>
      </w:pPr>
      <w:r>
        <w:rPr>
          <w:rFonts w:ascii="Arial" w:hAnsi="Arial" w:cs="Arial"/>
          <w:color w:val="000000"/>
          <w:sz w:val="22"/>
          <w:szCs w:val="22"/>
        </w:rPr>
        <w:t>Nº de proyecto 39587 Activa Tu Talento (POEJ)</w:t>
      </w:r>
    </w:p>
    <w:p w:rsidR="00593FB2" w:rsidRDefault="00593FB2" w:rsidP="00593FB2">
      <w:pPr>
        <w:numPr>
          <w:ilvl w:val="0"/>
          <w:numId w:val="2"/>
        </w:numPr>
        <w:autoSpaceDE w:val="0"/>
        <w:autoSpaceDN w:val="0"/>
        <w:adjustRightInd w:val="0"/>
        <w:spacing w:before="120" w:after="120" w:line="276" w:lineRule="auto"/>
        <w:jc w:val="both"/>
        <w:rPr>
          <w:rFonts w:ascii="Arial" w:hAnsi="Arial" w:cs="Arial"/>
          <w:color w:val="000000"/>
          <w:sz w:val="22"/>
          <w:szCs w:val="22"/>
        </w:rPr>
      </w:pPr>
      <w:r>
        <w:rPr>
          <w:rFonts w:ascii="Arial" w:hAnsi="Arial" w:cs="Arial"/>
          <w:color w:val="000000"/>
          <w:sz w:val="22"/>
          <w:szCs w:val="22"/>
        </w:rPr>
        <w:t>Nº de proyecto 39588 Entrena Tu Talento (POEJ)</w:t>
      </w:r>
    </w:p>
    <w:p w:rsidR="00593FB2" w:rsidRDefault="00593FB2" w:rsidP="00593FB2">
      <w:pPr>
        <w:jc w:val="both"/>
        <w:rPr>
          <w:rFonts w:ascii="Arial" w:hAnsi="Arial" w:cs="Arial"/>
          <w:color w:val="000000"/>
          <w:sz w:val="24"/>
          <w:szCs w:val="24"/>
        </w:rPr>
      </w:pPr>
      <w:r>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r>
        <w:rPr>
          <w:rFonts w:ascii="Arial" w:hAnsi="Arial" w:cs="Arial"/>
          <w:color w:val="000000"/>
          <w:sz w:val="24"/>
          <w:szCs w:val="24"/>
        </w:rPr>
        <w:t>.</w:t>
      </w:r>
    </w:p>
    <w:p w:rsidR="00593FB2" w:rsidRDefault="00593FB2" w:rsidP="00593FB2">
      <w:pPr>
        <w:spacing w:before="120" w:after="120"/>
        <w:jc w:val="both"/>
        <w:rPr>
          <w:rFonts w:ascii="Arial" w:hAnsi="Arial" w:cs="Arial"/>
          <w:sz w:val="24"/>
          <w:szCs w:val="24"/>
        </w:rPr>
      </w:pPr>
      <w:r>
        <w:rPr>
          <w:rFonts w:ascii="Arial" w:hAnsi="Arial" w:cs="Arial"/>
          <w:sz w:val="22"/>
          <w:szCs w:val="22"/>
        </w:rPr>
        <w:lastRenderedPageBreak/>
        <w:t xml:space="preserve">La creciente demanda del conocimiento informático como competencia profesional transversal a prácticamente cualquier puesto de trabajo, justifica la necesidad de configurar una propuesta de acciones formativas que proporcionen este conocimiento. </w:t>
      </w:r>
    </w:p>
    <w:p w:rsidR="00593FB2" w:rsidRDefault="00593FB2" w:rsidP="00593FB2">
      <w:pPr>
        <w:spacing w:before="120" w:after="120"/>
        <w:jc w:val="both"/>
        <w:rPr>
          <w:rFonts w:ascii="Arial" w:hAnsi="Arial" w:cs="Arial"/>
          <w:sz w:val="22"/>
          <w:szCs w:val="22"/>
        </w:rPr>
      </w:pPr>
      <w:r>
        <w:rPr>
          <w:rFonts w:ascii="Arial" w:hAnsi="Arial" w:cs="Arial"/>
          <w:sz w:val="22"/>
          <w:szCs w:val="22"/>
        </w:rPr>
        <w:t>La existencia de demandantes en la bolsa de empleo de INSERTA EMPLEO que carecen y precisan de esta formación, representa un motivo para la puesta en marcha de la misma. Significa una oportunidad de mejorar sus posibilidades de inserción laboral al satisfacer una exigencia puesta de relieve por el mercado de trabajo actual.</w:t>
      </w:r>
    </w:p>
    <w:p w:rsidR="00593FB2" w:rsidRDefault="00593FB2" w:rsidP="00593FB2">
      <w:pPr>
        <w:pStyle w:val="Textoindependiente"/>
        <w:ind w:left="426"/>
        <w:rPr>
          <w:sz w:val="22"/>
          <w:szCs w:val="22"/>
          <w:lang w:val="es-ES"/>
        </w:rPr>
      </w:pPr>
    </w:p>
    <w:p w:rsidR="00593FB2" w:rsidRDefault="00593FB2" w:rsidP="00593FB2">
      <w:pPr>
        <w:numPr>
          <w:ilvl w:val="0"/>
          <w:numId w:val="1"/>
        </w:numPr>
        <w:spacing w:before="120" w:after="120"/>
        <w:jc w:val="both"/>
        <w:rPr>
          <w:rFonts w:ascii="Arial" w:hAnsi="Arial" w:cs="Arial"/>
          <w:b/>
          <w:sz w:val="24"/>
        </w:rPr>
      </w:pPr>
      <w:r>
        <w:rPr>
          <w:rFonts w:ascii="Arial" w:hAnsi="Arial" w:cs="Arial"/>
          <w:b/>
          <w:sz w:val="24"/>
        </w:rPr>
        <w:t>OBJETO DEL CONTRATO</w:t>
      </w:r>
    </w:p>
    <w:p w:rsidR="00593FB2" w:rsidRDefault="00593FB2" w:rsidP="00593FB2">
      <w:pPr>
        <w:spacing w:before="120" w:after="120"/>
        <w:ind w:left="360"/>
        <w:jc w:val="both"/>
        <w:rPr>
          <w:rFonts w:ascii="Arial" w:hAnsi="Arial" w:cs="Arial"/>
          <w:b/>
          <w:sz w:val="24"/>
        </w:rPr>
      </w:pPr>
    </w:p>
    <w:p w:rsidR="00593FB2" w:rsidRDefault="00593FB2" w:rsidP="00593FB2">
      <w:pPr>
        <w:jc w:val="both"/>
        <w:rPr>
          <w:rFonts w:ascii="Arial" w:hAnsi="Arial" w:cs="Arial"/>
          <w:sz w:val="22"/>
          <w:szCs w:val="22"/>
          <w:lang w:val="es-ES_tradnl"/>
        </w:rPr>
      </w:pPr>
      <w:r>
        <w:rPr>
          <w:rFonts w:ascii="Arial" w:hAnsi="Arial" w:cs="Arial"/>
          <w:sz w:val="22"/>
          <w:szCs w:val="22"/>
          <w:lang w:val="es-ES_tradnl"/>
        </w:rPr>
        <w:t>De conformidad con las características del Pliego de Condiciones Técnicas, desde ASOCIACIÓN INSERTA EMPLEO se licita la impartición de</w:t>
      </w:r>
      <w:r w:rsidR="00A80E34">
        <w:rPr>
          <w:rFonts w:ascii="Arial" w:hAnsi="Arial" w:cs="Arial"/>
          <w:sz w:val="22"/>
          <w:szCs w:val="22"/>
          <w:lang w:val="es-ES_tradnl"/>
        </w:rPr>
        <w:t xml:space="preserve"> UN MÁXIMO DE 1 ACCIÓN </w:t>
      </w:r>
      <w:r>
        <w:rPr>
          <w:rFonts w:ascii="Arial" w:hAnsi="Arial" w:cs="Arial"/>
          <w:sz w:val="22"/>
          <w:szCs w:val="22"/>
          <w:lang w:val="es-ES_tradnl"/>
        </w:rPr>
        <w:t xml:space="preserve">FORMATIVAS EN LA ESPECIALIDAD DE “WINDOWS, WORD, EXCEL E INTERNET” </w:t>
      </w:r>
      <w:r w:rsidR="00330B3F">
        <w:rPr>
          <w:rFonts w:ascii="Arial" w:hAnsi="Arial" w:cs="Arial"/>
          <w:sz w:val="22"/>
          <w:szCs w:val="22"/>
          <w:lang w:val="es-ES_tradnl"/>
        </w:rPr>
        <w:t xml:space="preserve">ED 01/17 </w:t>
      </w:r>
      <w:r>
        <w:rPr>
          <w:rFonts w:ascii="Arial" w:hAnsi="Arial" w:cs="Arial"/>
          <w:sz w:val="22"/>
          <w:szCs w:val="22"/>
          <w:lang w:val="es-ES_tradnl"/>
        </w:rPr>
        <w:t xml:space="preserve">en </w:t>
      </w:r>
      <w:r w:rsidR="00A80E34">
        <w:rPr>
          <w:rFonts w:ascii="Arial" w:hAnsi="Arial" w:cs="Arial"/>
          <w:sz w:val="22"/>
          <w:szCs w:val="22"/>
          <w:lang w:val="es-ES_tradnl"/>
        </w:rPr>
        <w:t>LA REGIÓN DE MURCIA</w:t>
      </w:r>
      <w:r>
        <w:rPr>
          <w:rFonts w:ascii="Arial" w:hAnsi="Arial" w:cs="Arial"/>
          <w:sz w:val="22"/>
          <w:szCs w:val="22"/>
          <w:lang w:val="es-ES_tradnl"/>
        </w:rPr>
        <w:t xml:space="preserve">, dirigida a </w:t>
      </w:r>
      <w:r>
        <w:rPr>
          <w:rFonts w:ascii="Arial" w:hAnsi="Arial" w:cs="Arial"/>
          <w:sz w:val="22"/>
          <w:szCs w:val="22"/>
        </w:rPr>
        <w:t xml:space="preserve">personas desempleadas con certificado de discapacidad igual o superior al 33% o tener </w:t>
      </w:r>
      <w:r>
        <w:rPr>
          <w:rFonts w:ascii="Arial" w:hAnsi="Arial" w:cs="Arial"/>
          <w:sz w:val="22"/>
          <w:szCs w:val="22"/>
          <w:lang w:val="es-ES_tradnl"/>
        </w:rPr>
        <w:t xml:space="preserve">reconocida una incapacidad permanente en el grado de total, absoluta o gran invalidez, según el artículo 4.2 del Real Decreto Legislativo 1/2013, de 29 de noviembre, que considera a los mismos afectados con un grado igual o superior al 33% de discapacidad. </w:t>
      </w:r>
    </w:p>
    <w:p w:rsidR="00593FB2" w:rsidRDefault="00593FB2" w:rsidP="00593FB2">
      <w:pPr>
        <w:pStyle w:val="Textoindependiente"/>
        <w:rPr>
          <w:sz w:val="22"/>
          <w:szCs w:val="22"/>
          <w:lang w:val="es-ES"/>
        </w:rPr>
      </w:pPr>
    </w:p>
    <w:p w:rsidR="00593FB2" w:rsidRDefault="00593FB2" w:rsidP="00593FB2">
      <w:pPr>
        <w:autoSpaceDE w:val="0"/>
        <w:autoSpaceDN w:val="0"/>
        <w:adjustRightInd w:val="0"/>
        <w:spacing w:before="120" w:after="120"/>
        <w:jc w:val="both"/>
        <w:rPr>
          <w:rFonts w:ascii="Arial" w:hAnsi="Arial" w:cs="Arial"/>
          <w:sz w:val="22"/>
          <w:szCs w:val="22"/>
          <w:lang w:val="es-ES_tradnl"/>
        </w:rPr>
      </w:pPr>
      <w:r>
        <w:rPr>
          <w:rFonts w:ascii="Arial" w:hAnsi="Arial" w:cs="Arial"/>
          <w:sz w:val="22"/>
          <w:szCs w:val="22"/>
          <w:lang w:val="es-ES_tradnl"/>
        </w:rPr>
        <w:t>La finalidad de esta formación es proporcionar a los demandantes los conocimientos informáticos suficientes que les permita usar un ordenador y saber manejar las herramientas asociadas al mismo, así como desenvolverse con soltura en Internet, generando hábitos adecuados en el uso del ordenador.</w:t>
      </w:r>
    </w:p>
    <w:p w:rsidR="00593FB2" w:rsidRDefault="00593FB2" w:rsidP="00593FB2">
      <w:pPr>
        <w:pStyle w:val="Textoindependiente"/>
        <w:rPr>
          <w:sz w:val="22"/>
          <w:szCs w:val="22"/>
          <w:lang w:val="es-ES_tradnl"/>
        </w:rPr>
      </w:pPr>
    </w:p>
    <w:p w:rsidR="00593FB2" w:rsidRDefault="00593FB2" w:rsidP="00593FB2">
      <w:pPr>
        <w:jc w:val="both"/>
        <w:rPr>
          <w:rFonts w:ascii="Arial" w:hAnsi="Arial" w:cs="Arial"/>
          <w:b/>
          <w:sz w:val="22"/>
          <w:szCs w:val="22"/>
        </w:rPr>
      </w:pPr>
    </w:p>
    <w:p w:rsidR="00593FB2" w:rsidRDefault="00593FB2" w:rsidP="00593FB2">
      <w:pPr>
        <w:jc w:val="both"/>
        <w:rPr>
          <w:rFonts w:ascii="Arial" w:hAnsi="Arial" w:cs="Arial"/>
          <w:b/>
          <w:sz w:val="22"/>
          <w:szCs w:val="22"/>
        </w:rPr>
      </w:pPr>
    </w:p>
    <w:p w:rsidR="00593FB2" w:rsidRDefault="00593FB2" w:rsidP="00593FB2">
      <w:pPr>
        <w:numPr>
          <w:ilvl w:val="0"/>
          <w:numId w:val="1"/>
        </w:numPr>
        <w:jc w:val="both"/>
        <w:rPr>
          <w:rFonts w:ascii="Arial" w:hAnsi="Arial" w:cs="Arial"/>
          <w:b/>
          <w:sz w:val="24"/>
        </w:rPr>
      </w:pPr>
      <w:r>
        <w:rPr>
          <w:rFonts w:ascii="Arial" w:hAnsi="Arial" w:cs="Arial"/>
          <w:b/>
          <w:sz w:val="24"/>
        </w:rPr>
        <w:t>DESTINATARIOS DE LA PRESTACIÓN DEL SERVICIO</w:t>
      </w:r>
    </w:p>
    <w:p w:rsidR="00593FB2" w:rsidRDefault="00593FB2" w:rsidP="00593FB2">
      <w:pPr>
        <w:rPr>
          <w:rFonts w:ascii="Arial" w:hAnsi="Arial" w:cs="Arial"/>
          <w:sz w:val="22"/>
          <w:szCs w:val="22"/>
        </w:rPr>
      </w:pPr>
    </w:p>
    <w:p w:rsidR="00593FB2" w:rsidRDefault="00593FB2" w:rsidP="00593FB2">
      <w:pPr>
        <w:spacing w:before="120" w:after="120" w:line="276" w:lineRule="auto"/>
        <w:jc w:val="both"/>
        <w:rPr>
          <w:rFonts w:ascii="Arial" w:hAnsi="Arial" w:cs="Arial"/>
          <w:sz w:val="22"/>
          <w:szCs w:val="22"/>
        </w:rPr>
      </w:pPr>
      <w:r>
        <w:rPr>
          <w:rFonts w:ascii="Arial" w:hAnsi="Arial" w:cs="Arial"/>
          <w:sz w:val="22"/>
          <w:szCs w:val="22"/>
        </w:rPr>
        <w:t>Este servicio se dirige a personas desempleadas con certificados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 Y entre los que se incluyen por especial riesgo de exclusión los jóvenes con discapacidad.</w:t>
      </w:r>
    </w:p>
    <w:p w:rsidR="00593FB2" w:rsidRDefault="00593FB2" w:rsidP="00593FB2">
      <w:pPr>
        <w:jc w:val="both"/>
        <w:rPr>
          <w:rFonts w:ascii="Arial" w:hAnsi="Arial" w:cs="Arial"/>
          <w:bCs/>
          <w:sz w:val="22"/>
          <w:szCs w:val="22"/>
        </w:rPr>
      </w:pPr>
      <w:r>
        <w:rPr>
          <w:rFonts w:ascii="Arial" w:hAnsi="Arial" w:cs="Arial"/>
          <w:bCs/>
          <w:sz w:val="22"/>
          <w:szCs w:val="22"/>
        </w:rPr>
        <w:t>Recomendable Certificado de escolaridad.</w:t>
      </w:r>
    </w:p>
    <w:p w:rsidR="00593FB2" w:rsidRDefault="00593FB2" w:rsidP="00593FB2">
      <w:pPr>
        <w:spacing w:before="120" w:after="120" w:line="276" w:lineRule="auto"/>
        <w:jc w:val="both"/>
        <w:rPr>
          <w:rFonts w:ascii="Arial" w:hAnsi="Arial" w:cs="Arial"/>
          <w:sz w:val="22"/>
          <w:szCs w:val="22"/>
        </w:rPr>
      </w:pPr>
    </w:p>
    <w:p w:rsidR="00593FB2" w:rsidRDefault="00593FB2" w:rsidP="00593FB2">
      <w:pPr>
        <w:spacing w:before="120" w:after="120" w:line="276" w:lineRule="auto"/>
        <w:jc w:val="both"/>
        <w:rPr>
          <w:rFonts w:ascii="Arial" w:hAnsi="Arial" w:cs="Arial"/>
          <w:sz w:val="22"/>
          <w:szCs w:val="22"/>
        </w:rPr>
      </w:pPr>
    </w:p>
    <w:p w:rsidR="00593FB2" w:rsidRDefault="00593FB2" w:rsidP="00593FB2">
      <w:pPr>
        <w:numPr>
          <w:ilvl w:val="0"/>
          <w:numId w:val="1"/>
        </w:numPr>
        <w:jc w:val="both"/>
        <w:rPr>
          <w:rFonts w:ascii="Arial" w:hAnsi="Arial" w:cs="Arial"/>
          <w:b/>
          <w:sz w:val="24"/>
        </w:rPr>
      </w:pPr>
      <w:r>
        <w:rPr>
          <w:rFonts w:ascii="Arial" w:hAnsi="Arial" w:cs="Arial"/>
          <w:b/>
          <w:sz w:val="24"/>
        </w:rPr>
        <w:t>CARACTERÍSTICAS TÉCNICAS DEL SERVICIO A CONTRATAR</w:t>
      </w: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843"/>
        <w:gridCol w:w="708"/>
        <w:gridCol w:w="567"/>
        <w:gridCol w:w="1985"/>
        <w:gridCol w:w="2693"/>
      </w:tblGrid>
      <w:tr w:rsidR="00593FB2" w:rsidRPr="00303691" w:rsidTr="00593FB2">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tulo1"/>
              <w:spacing w:before="60" w:after="60"/>
              <w:jc w:val="center"/>
              <w:rPr>
                <w:rFonts w:cs="Arial"/>
                <w:sz w:val="22"/>
                <w:szCs w:val="22"/>
                <w:u w:val="none"/>
                <w:lang w:val="es-ES" w:eastAsia="es-ES"/>
              </w:rPr>
            </w:pPr>
            <w:r>
              <w:rPr>
                <w:rFonts w:cs="Arial"/>
                <w:sz w:val="22"/>
                <w:szCs w:val="22"/>
                <w:u w:val="none"/>
                <w:lang w:val="es-ES" w:eastAsia="es-ES"/>
              </w:rPr>
              <w:lastRenderedPageBreak/>
              <w:t>ACCIÓN FORMATIVA</w:t>
            </w:r>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593FB2" w:rsidRDefault="00593FB2">
            <w:pPr>
              <w:spacing w:before="120" w:after="120" w:line="480" w:lineRule="auto"/>
              <w:ind w:left="426"/>
              <w:jc w:val="center"/>
              <w:rPr>
                <w:rFonts w:ascii="Arial" w:hAnsi="Arial" w:cs="Arial"/>
                <w:caps/>
                <w:sz w:val="22"/>
                <w:szCs w:val="22"/>
                <w:lang w:val="en-US"/>
              </w:rPr>
            </w:pPr>
            <w:r>
              <w:rPr>
                <w:rFonts w:ascii="Arial" w:hAnsi="Arial" w:cs="Arial"/>
                <w:caps/>
                <w:sz w:val="22"/>
                <w:szCs w:val="22"/>
                <w:lang w:val="en-US"/>
              </w:rPr>
              <w:t>Windows, word, excel e internet</w:t>
            </w:r>
            <w:r w:rsidR="00330B3F">
              <w:rPr>
                <w:rFonts w:ascii="Arial" w:hAnsi="Arial" w:cs="Arial"/>
                <w:caps/>
                <w:sz w:val="22"/>
                <w:szCs w:val="22"/>
                <w:lang w:val="en-US"/>
              </w:rPr>
              <w:t xml:space="preserve"> ED 01/17</w:t>
            </w:r>
          </w:p>
        </w:tc>
      </w:tr>
      <w:tr w:rsidR="00593FB2" w:rsidTr="00593FB2">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tulo1"/>
              <w:spacing w:before="60" w:after="60"/>
              <w:jc w:val="center"/>
              <w:rPr>
                <w:rFonts w:cs="Arial"/>
                <w:sz w:val="22"/>
                <w:szCs w:val="22"/>
                <w:u w:val="none"/>
                <w:lang w:val="es-ES" w:eastAsia="es-ES"/>
              </w:rPr>
            </w:pPr>
            <w:r>
              <w:rPr>
                <w:rFonts w:cs="Arial"/>
                <w:sz w:val="22"/>
                <w:szCs w:val="22"/>
                <w:u w:val="none"/>
                <w:lang w:val="es-ES" w:eastAsia="es-ES"/>
              </w:rPr>
              <w:t>NUMERO DE HORAS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150 H</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tulo1"/>
              <w:spacing w:before="60" w:after="60"/>
              <w:jc w:val="center"/>
              <w:rPr>
                <w:rFonts w:cs="Arial"/>
                <w:sz w:val="22"/>
                <w:szCs w:val="22"/>
                <w:u w:val="none"/>
                <w:lang w:val="es-ES" w:eastAsia="es-ES"/>
              </w:rPr>
            </w:pPr>
            <w:r>
              <w:rPr>
                <w:rFonts w:cs="Arial"/>
                <w:sz w:val="22"/>
                <w:szCs w:val="22"/>
                <w:u w:val="none"/>
                <w:lang w:val="es-ES" w:eastAsia="es-ES"/>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tulo1"/>
              <w:spacing w:before="60" w:after="60"/>
              <w:jc w:val="center"/>
              <w:rPr>
                <w:rFonts w:cs="Arial"/>
                <w:b w:val="0"/>
                <w:sz w:val="22"/>
                <w:szCs w:val="22"/>
                <w:u w:val="none"/>
                <w:lang w:val="es-ES" w:eastAsia="es-ES"/>
              </w:rPr>
            </w:pPr>
            <w:r>
              <w:rPr>
                <w:rFonts w:cs="Arial"/>
                <w:b w:val="0"/>
                <w:u w:val="none"/>
                <w:lang w:val="es-ES" w:eastAsia="es-ES"/>
              </w:rPr>
              <w:t>Inicialmente MAÑANAS</w:t>
            </w:r>
          </w:p>
        </w:tc>
      </w:tr>
      <w:tr w:rsidR="00593FB2" w:rsidTr="00593FB2">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tulo1"/>
              <w:spacing w:before="60" w:after="60"/>
              <w:jc w:val="center"/>
              <w:rPr>
                <w:rFonts w:cs="Arial"/>
                <w:sz w:val="22"/>
                <w:szCs w:val="22"/>
                <w:u w:val="none"/>
                <w:lang w:val="es-ES" w:eastAsia="es-ES"/>
              </w:rPr>
            </w:pPr>
            <w:r>
              <w:rPr>
                <w:rFonts w:cs="Arial"/>
                <w:sz w:val="22"/>
                <w:szCs w:val="22"/>
                <w:u w:val="none"/>
                <w:lang w:val="es-ES" w:eastAsia="es-ES"/>
              </w:rPr>
              <w:t>NIVEL</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tulo1"/>
              <w:spacing w:before="60" w:after="60"/>
              <w:ind w:left="72"/>
              <w:jc w:val="center"/>
              <w:rPr>
                <w:rFonts w:cs="Arial"/>
                <w:b w:val="0"/>
                <w:sz w:val="22"/>
                <w:szCs w:val="22"/>
                <w:u w:val="none"/>
                <w:lang w:val="es-ES" w:eastAsia="es-ES"/>
              </w:rPr>
            </w:pPr>
            <w:r>
              <w:rPr>
                <w:rFonts w:cs="Arial"/>
                <w:b w:val="0"/>
                <w:u w:val="none"/>
                <w:lang w:val="es-ES" w:eastAsia="es-ES"/>
              </w:rPr>
              <w:t>BÁSICO</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tulo1"/>
              <w:spacing w:before="60" w:after="60"/>
              <w:jc w:val="center"/>
              <w:rPr>
                <w:rFonts w:cs="Arial"/>
                <w:sz w:val="22"/>
                <w:szCs w:val="22"/>
                <w:u w:val="none"/>
                <w:lang w:val="es-ES" w:eastAsia="es-ES"/>
              </w:rPr>
            </w:pPr>
            <w:r>
              <w:rPr>
                <w:rFonts w:cs="Arial"/>
                <w:sz w:val="22"/>
                <w:szCs w:val="22"/>
                <w:u w:val="none"/>
                <w:lang w:val="es-ES" w:eastAsia="es-ES"/>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tulo1"/>
              <w:spacing w:before="60" w:after="60"/>
              <w:ind w:left="1080"/>
              <w:jc w:val="center"/>
              <w:rPr>
                <w:rFonts w:cs="Arial"/>
                <w:b w:val="0"/>
                <w:sz w:val="22"/>
                <w:szCs w:val="22"/>
                <w:u w:val="none"/>
                <w:lang w:val="es-ES" w:eastAsia="es-ES"/>
              </w:rPr>
            </w:pPr>
            <w:r>
              <w:rPr>
                <w:rFonts w:cs="Arial"/>
                <w:b w:val="0"/>
                <w:u w:val="none"/>
                <w:lang w:val="es-ES" w:eastAsia="es-ES"/>
              </w:rPr>
              <w:t>15</w:t>
            </w:r>
          </w:p>
        </w:tc>
      </w:tr>
      <w:tr w:rsidR="00593FB2" w:rsidTr="00593FB2">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tulo1"/>
              <w:spacing w:before="60" w:after="60"/>
              <w:jc w:val="center"/>
              <w:rPr>
                <w:rFonts w:cs="Arial"/>
                <w:sz w:val="22"/>
                <w:szCs w:val="22"/>
                <w:u w:val="none"/>
                <w:lang w:val="es-ES" w:eastAsia="es-ES"/>
              </w:rPr>
            </w:pPr>
            <w:r>
              <w:rPr>
                <w:rFonts w:cs="Arial"/>
                <w:sz w:val="22"/>
                <w:szCs w:val="22"/>
                <w:u w:val="none"/>
                <w:lang w:val="es-ES" w:eastAsia="es-ES"/>
              </w:rPr>
              <w:t>MES PREVISTO DE INICIO</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93FB2" w:rsidRDefault="00593FB2">
            <w:pPr>
              <w:jc w:val="center"/>
              <w:rPr>
                <w:rFonts w:ascii="Arial" w:hAnsi="Arial" w:cs="Arial"/>
                <w:sz w:val="22"/>
                <w:szCs w:val="22"/>
              </w:rPr>
            </w:pPr>
            <w:r>
              <w:rPr>
                <w:rFonts w:ascii="Arial" w:hAnsi="Arial" w:cs="Arial"/>
                <w:sz w:val="22"/>
                <w:szCs w:val="22"/>
              </w:rPr>
              <w:t>SEPTIEMBRE 2017 (*)</w:t>
            </w:r>
          </w:p>
          <w:p w:rsidR="00593FB2" w:rsidRDefault="00593FB2">
            <w:pPr>
              <w:jc w:val="center"/>
              <w:rPr>
                <w:rFonts w:ascii="Arial" w:hAnsi="Arial" w:cs="Arial"/>
                <w:sz w:val="22"/>
                <w:szCs w:val="22"/>
                <w:lang w:val="es-ES_tradnl"/>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tulo1"/>
              <w:spacing w:before="60" w:after="60"/>
              <w:jc w:val="center"/>
              <w:rPr>
                <w:rFonts w:cs="Arial"/>
                <w:sz w:val="22"/>
                <w:szCs w:val="22"/>
                <w:u w:val="none"/>
                <w:lang w:val="es-ES" w:eastAsia="es-ES"/>
              </w:rPr>
            </w:pPr>
            <w:r>
              <w:rPr>
                <w:rFonts w:cs="Arial"/>
                <w:sz w:val="22"/>
                <w:szCs w:val="22"/>
                <w:u w:val="none"/>
                <w:lang w:val="es-ES" w:eastAsia="es-ES"/>
              </w:rPr>
              <w:t>MES PREVISTO DE FINALIZACIÓN</w:t>
            </w:r>
          </w:p>
        </w:tc>
        <w:tc>
          <w:tcPr>
            <w:tcW w:w="2693" w:type="dxa"/>
            <w:tcBorders>
              <w:top w:val="single" w:sz="4" w:space="0" w:color="auto"/>
              <w:left w:val="single" w:sz="4" w:space="0" w:color="auto"/>
              <w:bottom w:val="single" w:sz="4" w:space="0" w:color="auto"/>
              <w:right w:val="single" w:sz="4" w:space="0" w:color="auto"/>
            </w:tcBorders>
            <w:vAlign w:val="center"/>
          </w:tcPr>
          <w:p w:rsidR="00593FB2" w:rsidRDefault="00593FB2">
            <w:pPr>
              <w:pStyle w:val="Ttulo1"/>
              <w:tabs>
                <w:tab w:val="left" w:pos="487"/>
              </w:tabs>
              <w:ind w:left="323"/>
              <w:jc w:val="center"/>
              <w:rPr>
                <w:rFonts w:cs="Arial"/>
                <w:b w:val="0"/>
                <w:sz w:val="22"/>
                <w:szCs w:val="22"/>
                <w:u w:val="none"/>
                <w:lang w:val="es-ES_tradnl" w:eastAsia="es-ES"/>
              </w:rPr>
            </w:pPr>
          </w:p>
          <w:p w:rsidR="00593FB2" w:rsidRDefault="003C5A3D">
            <w:pPr>
              <w:jc w:val="center"/>
              <w:rPr>
                <w:rFonts w:ascii="Arial" w:hAnsi="Arial" w:cs="Arial"/>
                <w:sz w:val="22"/>
                <w:szCs w:val="22"/>
                <w:lang w:val="en-US"/>
              </w:rPr>
            </w:pPr>
            <w:r>
              <w:rPr>
                <w:rFonts w:ascii="Arial" w:hAnsi="Arial" w:cs="Arial"/>
                <w:sz w:val="22"/>
                <w:szCs w:val="22"/>
                <w:lang w:val="en-US"/>
              </w:rPr>
              <w:t xml:space="preserve">NOVIEMBRE </w:t>
            </w:r>
            <w:r w:rsidR="00A80E34">
              <w:rPr>
                <w:rFonts w:ascii="Arial" w:hAnsi="Arial" w:cs="Arial"/>
                <w:sz w:val="22"/>
                <w:szCs w:val="22"/>
                <w:lang w:val="en-US"/>
              </w:rPr>
              <w:t>2017</w:t>
            </w:r>
            <w:r w:rsidR="00593FB2">
              <w:rPr>
                <w:rFonts w:ascii="Arial" w:hAnsi="Arial" w:cs="Arial"/>
                <w:sz w:val="22"/>
                <w:szCs w:val="22"/>
                <w:lang w:val="en-US"/>
              </w:rPr>
              <w:t xml:space="preserve"> (*)</w:t>
            </w:r>
          </w:p>
          <w:p w:rsidR="00593FB2" w:rsidRDefault="00593FB2">
            <w:pPr>
              <w:jc w:val="center"/>
              <w:rPr>
                <w:rFonts w:ascii="Arial" w:hAnsi="Arial" w:cs="Arial"/>
                <w:sz w:val="22"/>
                <w:szCs w:val="22"/>
                <w:lang w:val="es-ES_tradnl"/>
              </w:rPr>
            </w:pPr>
          </w:p>
          <w:p w:rsidR="00593FB2" w:rsidRDefault="00593FB2">
            <w:pPr>
              <w:jc w:val="center"/>
              <w:rPr>
                <w:rFonts w:ascii="Arial" w:hAnsi="Arial" w:cs="Arial"/>
                <w:sz w:val="22"/>
                <w:szCs w:val="22"/>
                <w:lang w:val="es-ES_tradnl"/>
              </w:rPr>
            </w:pPr>
          </w:p>
        </w:tc>
      </w:tr>
      <w:tr w:rsidR="00593FB2" w:rsidTr="00593FB2">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tulo1"/>
              <w:spacing w:before="60" w:after="60"/>
              <w:jc w:val="center"/>
              <w:rPr>
                <w:rFonts w:cs="Arial"/>
                <w:sz w:val="22"/>
                <w:szCs w:val="22"/>
                <w:u w:val="none"/>
                <w:lang w:val="es-ES" w:eastAsia="es-ES"/>
              </w:rPr>
            </w:pPr>
            <w:r>
              <w:rPr>
                <w:rFonts w:cs="Arial"/>
                <w:sz w:val="22"/>
                <w:szCs w:val="22"/>
                <w:u w:val="none"/>
                <w:lang w:val="es-ES" w:eastAsia="es-ES"/>
              </w:rPr>
              <w:t>LUGAR DE IMPARTICION</w:t>
            </w:r>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593FB2" w:rsidRDefault="00A80E34">
            <w:pPr>
              <w:pStyle w:val="Ttulo1"/>
              <w:spacing w:before="60" w:after="60"/>
              <w:jc w:val="center"/>
              <w:rPr>
                <w:rFonts w:cs="Arial"/>
                <w:b w:val="0"/>
                <w:sz w:val="22"/>
                <w:szCs w:val="22"/>
                <w:u w:val="none"/>
                <w:lang w:val="es-ES" w:eastAsia="es-ES"/>
              </w:rPr>
            </w:pPr>
            <w:r>
              <w:rPr>
                <w:rFonts w:cs="Arial"/>
                <w:b w:val="0"/>
                <w:u w:val="none"/>
                <w:lang w:val="en-US" w:eastAsia="es-ES"/>
              </w:rPr>
              <w:t>MURCIA</w:t>
            </w:r>
          </w:p>
        </w:tc>
      </w:tr>
      <w:tr w:rsidR="00593FB2" w:rsidTr="00593FB2">
        <w:trPr>
          <w:cantSplit/>
          <w:trHeight w:val="253"/>
        </w:trPr>
        <w:tc>
          <w:tcPr>
            <w:tcW w:w="10065" w:type="dxa"/>
            <w:gridSpan w:val="6"/>
            <w:tcBorders>
              <w:top w:val="single" w:sz="4" w:space="0" w:color="auto"/>
              <w:left w:val="single" w:sz="4" w:space="0" w:color="auto"/>
              <w:bottom w:val="single" w:sz="4" w:space="0" w:color="auto"/>
              <w:right w:val="single" w:sz="4" w:space="0" w:color="auto"/>
            </w:tcBorders>
            <w:shd w:val="clear" w:color="auto" w:fill="BFBFBF"/>
          </w:tcPr>
          <w:p w:rsidR="00593FB2" w:rsidRDefault="00593FB2">
            <w:pPr>
              <w:jc w:val="both"/>
              <w:rPr>
                <w:rFonts w:ascii="Arial" w:hAnsi="Arial" w:cs="Arial"/>
                <w:i/>
                <w:sz w:val="22"/>
                <w:szCs w:val="22"/>
              </w:rPr>
            </w:pPr>
          </w:p>
          <w:p w:rsidR="00593FB2" w:rsidRDefault="00593FB2">
            <w:pPr>
              <w:jc w:val="both"/>
              <w:rPr>
                <w:rFonts w:ascii="Arial" w:hAnsi="Arial" w:cs="Arial"/>
                <w:i/>
                <w:sz w:val="22"/>
                <w:szCs w:val="22"/>
                <w:lang w:val="es-ES_tradnl"/>
              </w:rPr>
            </w:pPr>
            <w:r>
              <w:rPr>
                <w:rFonts w:ascii="Arial" w:hAnsi="Arial" w:cs="Arial"/>
                <w:i/>
                <w:sz w:val="22"/>
                <w:szCs w:val="22"/>
                <w:lang w:val="es-ES_tradnl"/>
              </w:rPr>
              <w:t>* Atendiendo a los plazos de obligado cumplimiento en la resolución de la adjudicación, esta previsión puede variar.</w:t>
            </w:r>
          </w:p>
          <w:p w:rsidR="00593FB2" w:rsidRDefault="00593FB2">
            <w:pPr>
              <w:pStyle w:val="Textoindependiente"/>
              <w:jc w:val="center"/>
              <w:rPr>
                <w:rFonts w:cs="Arial"/>
                <w:sz w:val="22"/>
                <w:szCs w:val="22"/>
                <w:lang w:val="es-ES" w:eastAsia="es-ES"/>
              </w:rPr>
            </w:pPr>
          </w:p>
        </w:tc>
      </w:tr>
    </w:tbl>
    <w:p w:rsidR="00593FB2" w:rsidRDefault="00593FB2" w:rsidP="00593FB2">
      <w:pPr>
        <w:ind w:left="360"/>
        <w:jc w:val="both"/>
        <w:rPr>
          <w:rFonts w:ascii="Arial" w:hAnsi="Arial" w:cs="Arial"/>
          <w:b/>
          <w:sz w:val="24"/>
        </w:rPr>
      </w:pPr>
    </w:p>
    <w:p w:rsidR="00593FB2" w:rsidRDefault="00593FB2" w:rsidP="00593FB2">
      <w:pPr>
        <w:jc w:val="both"/>
        <w:rPr>
          <w:rFonts w:ascii="Arial" w:hAnsi="Arial" w:cs="Arial"/>
          <w:sz w:val="22"/>
          <w:szCs w:val="22"/>
          <w:lang w:val="es-ES_tradn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93FB2" w:rsidTr="00593FB2">
        <w:tc>
          <w:tcPr>
            <w:tcW w:w="10065" w:type="dxa"/>
            <w:tcBorders>
              <w:top w:val="single" w:sz="4" w:space="0" w:color="auto"/>
              <w:left w:val="single" w:sz="4" w:space="0" w:color="auto"/>
              <w:bottom w:val="single" w:sz="4" w:space="0" w:color="auto"/>
              <w:right w:val="single" w:sz="4" w:space="0" w:color="auto"/>
            </w:tcBorders>
          </w:tcPr>
          <w:p w:rsidR="00593FB2" w:rsidRDefault="00593FB2">
            <w:pPr>
              <w:pStyle w:val="Textoindependiente"/>
              <w:rPr>
                <w:rFonts w:cs="Arial"/>
                <w:sz w:val="22"/>
                <w:szCs w:val="22"/>
                <w:lang w:val="es-ES"/>
              </w:rPr>
            </w:pPr>
            <w:r>
              <w:rPr>
                <w:rFonts w:cs="Arial"/>
                <w:sz w:val="22"/>
                <w:szCs w:val="22"/>
              </w:rPr>
              <w:t xml:space="preserve">OBJETIVOS: </w:t>
            </w:r>
          </w:p>
          <w:p w:rsidR="00593FB2" w:rsidRDefault="00593FB2">
            <w:pPr>
              <w:pStyle w:val="Textoindependiente"/>
              <w:rPr>
                <w:sz w:val="22"/>
                <w:szCs w:val="22"/>
                <w:lang w:val="es-ES"/>
              </w:rPr>
            </w:pPr>
          </w:p>
          <w:p w:rsidR="00593FB2" w:rsidRDefault="00593FB2">
            <w:pPr>
              <w:pStyle w:val="Textoindependiente"/>
              <w:rPr>
                <w:sz w:val="22"/>
                <w:szCs w:val="22"/>
              </w:rPr>
            </w:pPr>
            <w:r>
              <w:rPr>
                <w:sz w:val="22"/>
                <w:szCs w:val="22"/>
                <w:lang w:val="es-ES"/>
              </w:rPr>
              <w:t xml:space="preserve">Que los </w:t>
            </w:r>
            <w:r>
              <w:rPr>
                <w:sz w:val="22"/>
                <w:szCs w:val="22"/>
              </w:rPr>
              <w:t xml:space="preserve">alumnos </w:t>
            </w:r>
            <w:r>
              <w:rPr>
                <w:sz w:val="22"/>
                <w:szCs w:val="22"/>
                <w:lang w:val="es-ES"/>
              </w:rPr>
              <w:t xml:space="preserve">adquieran </w:t>
            </w:r>
            <w:r>
              <w:rPr>
                <w:sz w:val="22"/>
                <w:szCs w:val="22"/>
              </w:rPr>
              <w:t>los conocimientos suficientes y necesarios para el manejo del entorno gráfico Sistema Operativo Windows, junto con los programas de Ofimática más utilizados en la empresa hoy en día: Procesador de textos Word y hoja de cálculo Excel</w:t>
            </w:r>
            <w:r>
              <w:rPr>
                <w:sz w:val="22"/>
                <w:szCs w:val="22"/>
                <w:lang w:val="es-ES"/>
              </w:rPr>
              <w:t xml:space="preserve">, así como </w:t>
            </w:r>
            <w:r>
              <w:rPr>
                <w:sz w:val="22"/>
                <w:szCs w:val="22"/>
              </w:rPr>
              <w:t>el grado adecuado de conocimientos para navegar por la red y gestionar el Correo Electrónico mediante Internet Explorer y Outlook Express.</w:t>
            </w:r>
          </w:p>
          <w:p w:rsidR="00593FB2" w:rsidRDefault="00593FB2">
            <w:pPr>
              <w:pStyle w:val="Textoindependiente"/>
              <w:rPr>
                <w:sz w:val="22"/>
                <w:szCs w:val="22"/>
              </w:rPr>
            </w:pPr>
          </w:p>
        </w:tc>
      </w:tr>
      <w:tr w:rsidR="00593FB2" w:rsidTr="00593FB2">
        <w:tc>
          <w:tcPr>
            <w:tcW w:w="10065" w:type="dxa"/>
            <w:tcBorders>
              <w:top w:val="single" w:sz="4" w:space="0" w:color="auto"/>
              <w:left w:val="single" w:sz="4" w:space="0" w:color="auto"/>
              <w:bottom w:val="single" w:sz="4" w:space="0" w:color="auto"/>
              <w:right w:val="single" w:sz="4" w:space="0" w:color="auto"/>
            </w:tcBorders>
          </w:tcPr>
          <w:p w:rsidR="00593FB2" w:rsidRDefault="00593FB2">
            <w:pPr>
              <w:pStyle w:val="Ttulo1"/>
              <w:spacing w:before="60" w:after="60"/>
              <w:rPr>
                <w:rFonts w:cs="Arial"/>
                <w:b w:val="0"/>
                <w:bCs w:val="0"/>
                <w:sz w:val="22"/>
                <w:szCs w:val="22"/>
                <w:u w:val="none"/>
                <w:lang w:val="es-ES" w:eastAsia="es-ES"/>
              </w:rPr>
            </w:pPr>
            <w:r>
              <w:rPr>
                <w:rFonts w:cs="Arial"/>
                <w:b w:val="0"/>
                <w:sz w:val="22"/>
                <w:szCs w:val="22"/>
                <w:u w:val="none"/>
                <w:lang w:val="es-ES" w:eastAsia="es-ES"/>
              </w:rPr>
              <w:t>PROGRAMA MODULAR:</w:t>
            </w:r>
            <w:r>
              <w:rPr>
                <w:rFonts w:cs="Arial"/>
                <w:b w:val="0"/>
                <w:bCs w:val="0"/>
                <w:sz w:val="22"/>
                <w:szCs w:val="22"/>
                <w:u w:val="none"/>
                <w:lang w:val="es-ES" w:eastAsia="es-ES"/>
              </w:rPr>
              <w:t xml:space="preserve"> </w:t>
            </w:r>
          </w:p>
          <w:p w:rsidR="00593FB2" w:rsidRDefault="00593FB2">
            <w:pPr>
              <w:pStyle w:val="Textoindependiente"/>
              <w:rPr>
                <w:rFonts w:cs="Arial"/>
                <w:sz w:val="22"/>
                <w:szCs w:val="22"/>
                <w:lang w:val="es-ES" w:eastAsia="es-ES"/>
              </w:rPr>
            </w:pPr>
          </w:p>
          <w:p w:rsidR="00593FB2" w:rsidRDefault="00593FB2">
            <w:pPr>
              <w:pStyle w:val="Textoindependiente"/>
              <w:rPr>
                <w:rFonts w:cs="Arial"/>
                <w:sz w:val="22"/>
                <w:szCs w:val="22"/>
                <w:lang w:val="es-ES" w:eastAsia="es-ES"/>
              </w:rPr>
            </w:pPr>
            <w:r>
              <w:rPr>
                <w:rFonts w:cs="Arial"/>
                <w:sz w:val="22"/>
                <w:szCs w:val="22"/>
                <w:lang w:val="es-ES" w:eastAsia="es-ES"/>
              </w:rPr>
              <w:t>La programación a presentar por los licitadores debe centrarse en el desarrollo de los siguientes módulos:</w:t>
            </w:r>
          </w:p>
          <w:p w:rsidR="00593FB2" w:rsidRDefault="00593FB2">
            <w:pPr>
              <w:pStyle w:val="Textoindependiente"/>
              <w:rPr>
                <w:rFonts w:cs="Arial"/>
                <w:sz w:val="22"/>
                <w:szCs w:val="22"/>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8"/>
              <w:gridCol w:w="4771"/>
              <w:gridCol w:w="1285"/>
              <w:gridCol w:w="1275"/>
              <w:gridCol w:w="1730"/>
            </w:tblGrid>
            <w:tr w:rsidR="00593FB2">
              <w:trPr>
                <w:cantSplit/>
                <w:trHeight w:val="400"/>
              </w:trPr>
              <w:tc>
                <w:tcPr>
                  <w:tcW w:w="778"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593FB2" w:rsidRDefault="00593FB2">
                  <w:pPr>
                    <w:pStyle w:val="Textoindependiente"/>
                    <w:rPr>
                      <w:rFonts w:cs="Arial"/>
                      <w:b/>
                      <w:sz w:val="22"/>
                      <w:szCs w:val="22"/>
                      <w:lang w:val="es-ES" w:eastAsia="es-ES"/>
                    </w:rPr>
                  </w:pPr>
                  <w:r>
                    <w:rPr>
                      <w:rFonts w:cs="Arial"/>
                      <w:b/>
                      <w:sz w:val="22"/>
                      <w:szCs w:val="22"/>
                      <w:lang w:val="es-ES" w:eastAsia="es-ES"/>
                    </w:rPr>
                    <w:t>Nº Mód.</w:t>
                  </w:r>
                </w:p>
              </w:tc>
              <w:tc>
                <w:tcPr>
                  <w:tcW w:w="4771"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593FB2" w:rsidRDefault="00593FB2">
                  <w:pPr>
                    <w:pStyle w:val="Textoindependiente"/>
                    <w:rPr>
                      <w:rFonts w:cs="Arial"/>
                      <w:b/>
                      <w:sz w:val="22"/>
                      <w:szCs w:val="22"/>
                      <w:lang w:val="es-ES" w:eastAsia="es-ES"/>
                    </w:rPr>
                  </w:pPr>
                  <w:r>
                    <w:rPr>
                      <w:rFonts w:cs="Arial"/>
                      <w:b/>
                      <w:sz w:val="22"/>
                      <w:szCs w:val="22"/>
                      <w:lang w:val="es-ES" w:eastAsia="es-ES"/>
                    </w:rPr>
                    <w:t>MÓDULOS</w:t>
                  </w:r>
                </w:p>
              </w:tc>
              <w:tc>
                <w:tcPr>
                  <w:tcW w:w="2560"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593FB2" w:rsidRDefault="00593FB2">
                  <w:pPr>
                    <w:pStyle w:val="Textoindependiente"/>
                    <w:rPr>
                      <w:rFonts w:cs="Arial"/>
                      <w:b/>
                      <w:sz w:val="22"/>
                      <w:szCs w:val="22"/>
                      <w:lang w:val="es-ES" w:eastAsia="es-ES"/>
                    </w:rPr>
                  </w:pPr>
                  <w:r>
                    <w:rPr>
                      <w:rFonts w:cs="Arial"/>
                      <w:b/>
                      <w:sz w:val="22"/>
                      <w:szCs w:val="22"/>
                      <w:lang w:val="es-ES" w:eastAsia="es-ES"/>
                    </w:rPr>
                    <w:t>Distribución horas</w:t>
                  </w:r>
                </w:p>
              </w:tc>
              <w:tc>
                <w:tcPr>
                  <w:tcW w:w="1730"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593FB2" w:rsidRDefault="00593FB2">
                  <w:pPr>
                    <w:pStyle w:val="Textoindependiente"/>
                    <w:rPr>
                      <w:rFonts w:cs="Arial"/>
                      <w:b/>
                      <w:sz w:val="22"/>
                      <w:szCs w:val="22"/>
                      <w:lang w:val="es-ES" w:eastAsia="es-ES"/>
                    </w:rPr>
                  </w:pPr>
                  <w:r>
                    <w:rPr>
                      <w:rFonts w:cs="Arial"/>
                      <w:b/>
                      <w:sz w:val="22"/>
                      <w:szCs w:val="22"/>
                      <w:lang w:val="es-ES" w:eastAsia="es-ES"/>
                    </w:rPr>
                    <w:t>TOTAL HORAS</w:t>
                  </w:r>
                </w:p>
              </w:tc>
            </w:tr>
            <w:tr w:rsidR="00593FB2">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3FB2" w:rsidRDefault="00593FB2">
                  <w:pPr>
                    <w:rPr>
                      <w:rFonts w:ascii="Arial" w:hAnsi="Arial" w:cs="Arial"/>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3FB2" w:rsidRDefault="00593FB2">
                  <w:pPr>
                    <w:rPr>
                      <w:rFonts w:ascii="Arial" w:hAnsi="Arial" w:cs="Arial"/>
                      <w:b/>
                      <w:sz w:val="22"/>
                      <w:szCs w:val="22"/>
                    </w:rPr>
                  </w:pPr>
                </w:p>
              </w:tc>
              <w:tc>
                <w:tcPr>
                  <w:tcW w:w="128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93FB2" w:rsidRDefault="00593FB2">
                  <w:pPr>
                    <w:pStyle w:val="Textoindependiente"/>
                    <w:rPr>
                      <w:rFonts w:cs="Arial"/>
                      <w:b/>
                      <w:sz w:val="22"/>
                      <w:szCs w:val="22"/>
                      <w:lang w:val="es-ES" w:eastAsia="es-ES"/>
                    </w:rPr>
                  </w:pPr>
                  <w:r>
                    <w:rPr>
                      <w:rFonts w:cs="Arial"/>
                      <w:b/>
                      <w:sz w:val="22"/>
                      <w:szCs w:val="22"/>
                      <w:lang w:val="es-ES" w:eastAsia="es-ES"/>
                    </w:rPr>
                    <w:t>Teoría</w:t>
                  </w:r>
                </w:p>
              </w:tc>
              <w:tc>
                <w:tcPr>
                  <w:tcW w:w="127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93FB2" w:rsidRDefault="00593FB2">
                  <w:pPr>
                    <w:pStyle w:val="Textoindependiente"/>
                    <w:rPr>
                      <w:rFonts w:cs="Arial"/>
                      <w:b/>
                      <w:sz w:val="22"/>
                      <w:szCs w:val="22"/>
                      <w:lang w:val="es-ES" w:eastAsia="es-ES"/>
                    </w:rPr>
                  </w:pPr>
                  <w:r>
                    <w:rPr>
                      <w:rFonts w:cs="Arial"/>
                      <w:b/>
                      <w:sz w:val="22"/>
                      <w:szCs w:val="22"/>
                      <w:lang w:val="es-ES" w:eastAsia="es-ES"/>
                    </w:rPr>
                    <w:t>Práctica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3FB2" w:rsidRDefault="00593FB2">
                  <w:pPr>
                    <w:rPr>
                      <w:rFonts w:ascii="Arial" w:hAnsi="Arial" w:cs="Arial"/>
                      <w:b/>
                      <w:sz w:val="22"/>
                      <w:szCs w:val="22"/>
                    </w:rPr>
                  </w:pPr>
                </w:p>
              </w:tc>
            </w:tr>
            <w:tr w:rsidR="00593FB2">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rPr>
                      <w:rFonts w:cs="Arial"/>
                      <w:sz w:val="22"/>
                      <w:szCs w:val="22"/>
                      <w:lang w:val="es-ES" w:eastAsia="es-ES"/>
                    </w:rPr>
                  </w:pPr>
                  <w:r>
                    <w:rPr>
                      <w:rFonts w:cs="Arial"/>
                      <w:sz w:val="22"/>
                      <w:szCs w:val="22"/>
                      <w:lang w:val="es-ES" w:eastAsia="es-ES"/>
                    </w:rPr>
                    <w:t>1</w:t>
                  </w:r>
                </w:p>
              </w:tc>
              <w:tc>
                <w:tcPr>
                  <w:tcW w:w="4771"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jc w:val="center"/>
                  </w:pPr>
                  <w:r>
                    <w:t>Sistema operativo Windows</w:t>
                  </w:r>
                </w:p>
              </w:tc>
              <w:tc>
                <w:tcPr>
                  <w:tcW w:w="1285"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pPr>
                  <w: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pPr>
                  <w:r>
                    <w:t>20</w:t>
                  </w:r>
                </w:p>
              </w:tc>
              <w:tc>
                <w:tcPr>
                  <w:tcW w:w="1730"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pPr>
                  <w:r>
                    <w:t>30</w:t>
                  </w:r>
                </w:p>
              </w:tc>
            </w:tr>
            <w:tr w:rsidR="00593FB2">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rPr>
                      <w:rFonts w:cs="Arial"/>
                      <w:sz w:val="22"/>
                      <w:szCs w:val="22"/>
                      <w:lang w:val="es-ES" w:eastAsia="es-ES"/>
                    </w:rPr>
                  </w:pPr>
                  <w:r>
                    <w:rPr>
                      <w:rFonts w:cs="Arial"/>
                      <w:sz w:val="22"/>
                      <w:szCs w:val="22"/>
                      <w:lang w:val="es-ES" w:eastAsia="es-ES"/>
                    </w:rPr>
                    <w:t>2</w:t>
                  </w:r>
                </w:p>
              </w:tc>
              <w:tc>
                <w:tcPr>
                  <w:tcW w:w="4771"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jc w:val="center"/>
                    <w:rPr>
                      <w:lang w:val="es-ES"/>
                    </w:rPr>
                  </w:pPr>
                  <w:r>
                    <w:t xml:space="preserve">Procesador de textos Word </w:t>
                  </w:r>
                </w:p>
              </w:tc>
              <w:tc>
                <w:tcPr>
                  <w:tcW w:w="1285"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pPr>
                  <w:r>
                    <w:t>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pPr>
                  <w:r>
                    <w:t>40</w:t>
                  </w:r>
                </w:p>
              </w:tc>
              <w:tc>
                <w:tcPr>
                  <w:tcW w:w="1730"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pPr>
                  <w:r>
                    <w:t>60</w:t>
                  </w:r>
                </w:p>
              </w:tc>
            </w:tr>
            <w:tr w:rsidR="00593FB2">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rPr>
                      <w:rFonts w:cs="Arial"/>
                      <w:sz w:val="22"/>
                      <w:szCs w:val="22"/>
                      <w:lang w:val="es-ES" w:eastAsia="es-ES"/>
                    </w:rPr>
                  </w:pPr>
                  <w:r>
                    <w:rPr>
                      <w:rFonts w:cs="Arial"/>
                      <w:sz w:val="22"/>
                      <w:szCs w:val="22"/>
                      <w:lang w:val="es-ES" w:eastAsia="es-ES"/>
                    </w:rPr>
                    <w:t>3</w:t>
                  </w:r>
                </w:p>
              </w:tc>
              <w:tc>
                <w:tcPr>
                  <w:tcW w:w="4771"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jc w:val="center"/>
                    <w:rPr>
                      <w:lang w:val="es-ES"/>
                    </w:rPr>
                  </w:pPr>
                  <w:r>
                    <w:t xml:space="preserve">Hoja de cálculo Excel </w:t>
                  </w:r>
                </w:p>
              </w:tc>
              <w:tc>
                <w:tcPr>
                  <w:tcW w:w="1285"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pPr>
                  <w: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pPr>
                  <w:r>
                    <w:t>20</w:t>
                  </w:r>
                </w:p>
              </w:tc>
              <w:tc>
                <w:tcPr>
                  <w:tcW w:w="1730"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pPr>
                  <w:r>
                    <w:t>30</w:t>
                  </w:r>
                </w:p>
              </w:tc>
            </w:tr>
            <w:tr w:rsidR="00593FB2">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rPr>
                      <w:rFonts w:cs="Arial"/>
                      <w:sz w:val="22"/>
                      <w:szCs w:val="22"/>
                      <w:lang w:val="es-ES" w:eastAsia="es-ES"/>
                    </w:rPr>
                  </w:pPr>
                  <w:r>
                    <w:rPr>
                      <w:rFonts w:cs="Arial"/>
                      <w:sz w:val="22"/>
                      <w:szCs w:val="22"/>
                      <w:lang w:val="es-ES" w:eastAsia="es-ES"/>
                    </w:rPr>
                    <w:t>4</w:t>
                  </w:r>
                </w:p>
              </w:tc>
              <w:tc>
                <w:tcPr>
                  <w:tcW w:w="4771"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jc w:val="center"/>
                  </w:pPr>
                  <w:r>
                    <w:t>Introducción a Internet</w:t>
                  </w:r>
                </w:p>
              </w:tc>
              <w:tc>
                <w:tcPr>
                  <w:tcW w:w="1285"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pPr>
                  <w: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pPr>
                  <w:r>
                    <w:t>20</w:t>
                  </w:r>
                </w:p>
              </w:tc>
              <w:tc>
                <w:tcPr>
                  <w:tcW w:w="1730" w:type="dxa"/>
                  <w:tcBorders>
                    <w:top w:val="single" w:sz="4" w:space="0" w:color="auto"/>
                    <w:left w:val="single" w:sz="4" w:space="0" w:color="auto"/>
                    <w:bottom w:val="single" w:sz="4" w:space="0" w:color="auto"/>
                    <w:right w:val="single" w:sz="4" w:space="0" w:color="auto"/>
                  </w:tcBorders>
                  <w:vAlign w:val="center"/>
                  <w:hideMark/>
                </w:tcPr>
                <w:p w:rsidR="00593FB2" w:rsidRDefault="00593FB2">
                  <w:pPr>
                    <w:pStyle w:val="Textoindependiente"/>
                  </w:pPr>
                  <w:r>
                    <w:t>30</w:t>
                  </w:r>
                </w:p>
              </w:tc>
            </w:tr>
            <w:tr w:rsidR="00593FB2">
              <w:trPr>
                <w:cantSplit/>
                <w:trHeight w:val="400"/>
              </w:trPr>
              <w:tc>
                <w:tcPr>
                  <w:tcW w:w="5549"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593FB2" w:rsidRDefault="00593FB2">
                  <w:pPr>
                    <w:pStyle w:val="Textoindependiente"/>
                    <w:jc w:val="center"/>
                    <w:rPr>
                      <w:rFonts w:cs="Arial"/>
                      <w:b/>
                      <w:sz w:val="22"/>
                      <w:szCs w:val="22"/>
                      <w:lang w:val="es-ES" w:eastAsia="es-ES"/>
                    </w:rPr>
                  </w:pPr>
                  <w:r>
                    <w:rPr>
                      <w:rFonts w:cs="Arial"/>
                      <w:b/>
                      <w:sz w:val="22"/>
                      <w:szCs w:val="22"/>
                      <w:lang w:val="es-ES" w:eastAsia="es-ES"/>
                    </w:rPr>
                    <w:t>TOTAL HORAS</w:t>
                  </w:r>
                </w:p>
              </w:tc>
              <w:tc>
                <w:tcPr>
                  <w:tcW w:w="12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3FB2" w:rsidRDefault="00593FB2">
                  <w:pPr>
                    <w:pStyle w:val="Textoindependiente"/>
                    <w:jc w:val="left"/>
                    <w:rPr>
                      <w:b/>
                      <w:lang w:val="es-ES"/>
                    </w:rPr>
                  </w:pPr>
                  <w:r>
                    <w:rPr>
                      <w:b/>
                      <w:lang w:val="es-ES"/>
                    </w:rPr>
                    <w:t>50</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3FB2" w:rsidRDefault="00593FB2">
                  <w:pPr>
                    <w:pStyle w:val="Textoindependiente"/>
                    <w:rPr>
                      <w:b/>
                    </w:rPr>
                  </w:pPr>
                  <w:r>
                    <w:rPr>
                      <w:b/>
                      <w:lang w:val="es-ES"/>
                    </w:rPr>
                    <w:t>10</w:t>
                  </w:r>
                  <w:r>
                    <w:rPr>
                      <w:b/>
                    </w:rPr>
                    <w:t>0</w:t>
                  </w:r>
                </w:p>
              </w:tc>
              <w:tc>
                <w:tcPr>
                  <w:tcW w:w="17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3FB2" w:rsidRDefault="00593FB2">
                  <w:pPr>
                    <w:pStyle w:val="Textoindependiente"/>
                    <w:rPr>
                      <w:b/>
                    </w:rPr>
                  </w:pPr>
                  <w:r>
                    <w:rPr>
                      <w:b/>
                    </w:rPr>
                    <w:t>1</w:t>
                  </w:r>
                  <w:r>
                    <w:rPr>
                      <w:b/>
                      <w:lang w:val="es-ES"/>
                    </w:rPr>
                    <w:t>5</w:t>
                  </w:r>
                  <w:r>
                    <w:rPr>
                      <w:b/>
                    </w:rPr>
                    <w:t>0</w:t>
                  </w:r>
                </w:p>
              </w:tc>
            </w:tr>
          </w:tbl>
          <w:p w:rsidR="00593FB2" w:rsidRDefault="00593FB2">
            <w:pPr>
              <w:pStyle w:val="Textoindependiente"/>
              <w:rPr>
                <w:rFonts w:cs="Arial"/>
                <w:sz w:val="22"/>
                <w:szCs w:val="22"/>
                <w:lang w:val="es-ES" w:eastAsia="es-ES"/>
              </w:rPr>
            </w:pPr>
          </w:p>
        </w:tc>
      </w:tr>
    </w:tbl>
    <w:p w:rsidR="00593FB2" w:rsidRDefault="00593FB2" w:rsidP="00593FB2">
      <w:pPr>
        <w:jc w:val="both"/>
        <w:rPr>
          <w:rFonts w:ascii="Arial" w:hAnsi="Arial" w:cs="Arial"/>
          <w:b/>
          <w:sz w:val="24"/>
        </w:rPr>
      </w:pPr>
    </w:p>
    <w:p w:rsidR="00593FB2" w:rsidRDefault="00593FB2" w:rsidP="00593FB2">
      <w:pPr>
        <w:ind w:left="-426"/>
        <w:jc w:val="both"/>
        <w:rPr>
          <w:rFonts w:ascii="Arial" w:hAnsi="Arial" w:cs="Arial"/>
          <w:sz w:val="22"/>
          <w:szCs w:val="22"/>
        </w:rPr>
      </w:pPr>
      <w:r>
        <w:rPr>
          <w:rFonts w:ascii="Arial" w:hAnsi="Arial" w:cs="Arial"/>
          <w:b/>
          <w:sz w:val="22"/>
          <w:szCs w:val="22"/>
          <w:lang w:val="es-ES_tradnl"/>
        </w:rPr>
        <w:t xml:space="preserve">* </w:t>
      </w:r>
      <w:r>
        <w:rPr>
          <w:rFonts w:ascii="Arial" w:hAnsi="Arial" w:cs="Arial"/>
          <w:sz w:val="22"/>
          <w:szCs w:val="22"/>
        </w:rPr>
        <w:t>Atendiendo a los plazos de obligado cumplimiento en la resolución de la adjudicación, esta previsión puede variar.</w:t>
      </w:r>
    </w:p>
    <w:p w:rsidR="00593FB2" w:rsidRDefault="00593FB2" w:rsidP="00593FB2">
      <w:pPr>
        <w:jc w:val="both"/>
        <w:rPr>
          <w:rFonts w:ascii="Arial" w:hAnsi="Arial" w:cs="Arial"/>
          <w:sz w:val="24"/>
          <w:szCs w:val="24"/>
          <w:lang w:val="es-ES_tradnl"/>
        </w:rPr>
      </w:pPr>
    </w:p>
    <w:p w:rsidR="00593FB2" w:rsidRDefault="00593FB2" w:rsidP="00593FB2">
      <w:pPr>
        <w:jc w:val="both"/>
        <w:rPr>
          <w:rFonts w:ascii="Arial" w:hAnsi="Arial" w:cs="Arial"/>
          <w:b/>
          <w:sz w:val="24"/>
          <w:szCs w:val="24"/>
          <w:lang w:val="es-ES_tradnl"/>
        </w:rPr>
      </w:pPr>
    </w:p>
    <w:p w:rsidR="00593FB2" w:rsidRDefault="00593FB2" w:rsidP="00593FB2">
      <w:pPr>
        <w:ind w:left="360"/>
        <w:jc w:val="both"/>
        <w:rPr>
          <w:rFonts w:ascii="Arial" w:hAnsi="Arial" w:cs="Arial"/>
          <w:b/>
          <w:sz w:val="24"/>
        </w:rPr>
      </w:pPr>
    </w:p>
    <w:p w:rsidR="00593FB2" w:rsidRDefault="00593FB2" w:rsidP="00593FB2">
      <w:pPr>
        <w:ind w:left="360"/>
        <w:jc w:val="both"/>
        <w:rPr>
          <w:rFonts w:ascii="Arial" w:hAnsi="Arial" w:cs="Arial"/>
          <w:b/>
          <w:sz w:val="24"/>
        </w:rPr>
      </w:pPr>
    </w:p>
    <w:p w:rsidR="00593FB2" w:rsidRDefault="00593FB2" w:rsidP="00593FB2">
      <w:pPr>
        <w:numPr>
          <w:ilvl w:val="0"/>
          <w:numId w:val="1"/>
        </w:numPr>
        <w:jc w:val="both"/>
        <w:rPr>
          <w:rFonts w:ascii="Arial" w:hAnsi="Arial" w:cs="Arial"/>
          <w:b/>
          <w:sz w:val="24"/>
        </w:rPr>
      </w:pPr>
      <w:r>
        <w:rPr>
          <w:rFonts w:ascii="Arial" w:hAnsi="Arial" w:cs="Arial"/>
          <w:b/>
          <w:sz w:val="24"/>
        </w:rPr>
        <w:t>DOCUMENTACIÓN TÉCNICA A PRESENTAR (a incluir en el sobre B)</w:t>
      </w:r>
    </w:p>
    <w:p w:rsidR="00593FB2" w:rsidRDefault="00593FB2" w:rsidP="00593FB2">
      <w:pPr>
        <w:ind w:left="360"/>
        <w:jc w:val="both"/>
        <w:rPr>
          <w:rFonts w:ascii="Arial" w:hAnsi="Arial" w:cs="Arial"/>
          <w:b/>
          <w:sz w:val="24"/>
        </w:rPr>
      </w:pPr>
    </w:p>
    <w:p w:rsidR="00593FB2" w:rsidRDefault="00593FB2" w:rsidP="00593FB2">
      <w:pPr>
        <w:ind w:left="360"/>
        <w:jc w:val="both"/>
        <w:rPr>
          <w:rFonts w:ascii="Arial" w:hAnsi="Arial" w:cs="Arial"/>
          <w:sz w:val="22"/>
          <w:szCs w:val="22"/>
        </w:rPr>
      </w:pPr>
      <w:r>
        <w:rPr>
          <w:rFonts w:ascii="Arial" w:hAnsi="Arial" w:cs="Arial"/>
          <w:sz w:val="22"/>
          <w:szCs w:val="22"/>
        </w:rPr>
        <w:t>Para cada una de las acciones formativas detalladas en el punto anterior se deberá presentar en el Sobre B la siguiente documentación técnica:</w:t>
      </w:r>
    </w:p>
    <w:p w:rsidR="00593FB2" w:rsidRDefault="00593FB2" w:rsidP="00593FB2">
      <w:pPr>
        <w:ind w:left="360"/>
        <w:jc w:val="both"/>
        <w:rPr>
          <w:rFonts w:ascii="Arial" w:hAnsi="Arial" w:cs="Arial"/>
          <w:sz w:val="22"/>
          <w:szCs w:val="22"/>
        </w:rPr>
      </w:pPr>
    </w:p>
    <w:p w:rsidR="00593FB2" w:rsidRDefault="00593FB2" w:rsidP="00593FB2">
      <w:pPr>
        <w:numPr>
          <w:ilvl w:val="0"/>
          <w:numId w:val="3"/>
        </w:numPr>
        <w:jc w:val="both"/>
        <w:rPr>
          <w:rFonts w:ascii="Arial" w:hAnsi="Arial" w:cs="Arial"/>
          <w:sz w:val="22"/>
          <w:szCs w:val="22"/>
        </w:rPr>
      </w:pPr>
      <w:r>
        <w:rPr>
          <w:rFonts w:ascii="Arial" w:hAnsi="Arial" w:cs="Arial"/>
          <w:b/>
          <w:sz w:val="22"/>
          <w:szCs w:val="22"/>
        </w:rPr>
        <w:t>Programación didáctica para una sesión:</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w:t>
      </w:r>
      <w:r>
        <w:rPr>
          <w:rFonts w:ascii="Arial" w:hAnsi="Arial" w:cs="Arial"/>
          <w:b/>
          <w:sz w:val="22"/>
          <w:szCs w:val="22"/>
        </w:rPr>
        <w:t>módulo formativo 2,</w:t>
      </w:r>
      <w:r>
        <w:rPr>
          <w:rFonts w:ascii="Arial" w:hAnsi="Arial" w:cs="Arial"/>
          <w:sz w:val="22"/>
          <w:szCs w:val="22"/>
        </w:rPr>
        <w:t xml:space="preserve"> </w:t>
      </w:r>
      <w:r>
        <w:rPr>
          <w:rFonts w:ascii="Arial" w:hAnsi="Arial" w:cs="Arial"/>
          <w:b/>
          <w:sz w:val="22"/>
          <w:szCs w:val="22"/>
        </w:rPr>
        <w:t>Procesador de textos Word</w:t>
      </w:r>
      <w:r>
        <w:rPr>
          <w:rFonts w:ascii="Arial" w:hAnsi="Arial" w:cs="Arial"/>
          <w:sz w:val="22"/>
          <w:szCs w:val="22"/>
        </w:rPr>
        <w:t xml:space="preserve">. </w:t>
      </w:r>
    </w:p>
    <w:p w:rsidR="00593FB2" w:rsidRDefault="00593FB2" w:rsidP="00593FB2">
      <w:pPr>
        <w:ind w:left="720"/>
        <w:jc w:val="both"/>
        <w:rPr>
          <w:rFonts w:ascii="Arial" w:hAnsi="Arial" w:cs="Arial"/>
          <w:sz w:val="22"/>
          <w:szCs w:val="22"/>
        </w:rPr>
      </w:pPr>
      <w:r>
        <w:rPr>
          <w:rFonts w:ascii="Arial" w:hAnsi="Arial" w:cs="Arial"/>
          <w:sz w:val="22"/>
          <w:szCs w:val="22"/>
        </w:rPr>
        <w:t>La extensión de este documento debe limitarse a un máximo de cinco hojas a doble cara.</w:t>
      </w:r>
    </w:p>
    <w:p w:rsidR="00593FB2" w:rsidRDefault="00593FB2" w:rsidP="00593FB2">
      <w:pPr>
        <w:ind w:left="720"/>
        <w:jc w:val="both"/>
        <w:rPr>
          <w:rFonts w:ascii="Arial" w:hAnsi="Arial" w:cs="Arial"/>
          <w:sz w:val="22"/>
          <w:szCs w:val="22"/>
        </w:rPr>
      </w:pPr>
    </w:p>
    <w:p w:rsidR="00593FB2" w:rsidRDefault="00593FB2" w:rsidP="00593FB2">
      <w:pPr>
        <w:ind w:left="720"/>
        <w:jc w:val="both"/>
        <w:rPr>
          <w:rFonts w:ascii="Arial" w:hAnsi="Arial" w:cs="Arial"/>
          <w:sz w:val="22"/>
          <w:szCs w:val="22"/>
        </w:rPr>
      </w:pPr>
      <w:r>
        <w:rPr>
          <w:rFonts w:ascii="Arial" w:hAnsi="Arial" w:cs="Arial"/>
          <w:sz w:val="22"/>
          <w:szCs w:val="22"/>
        </w:rPr>
        <w:t>La programación didáctica debe recoger:</w:t>
      </w:r>
    </w:p>
    <w:p w:rsidR="00593FB2" w:rsidRDefault="00593FB2" w:rsidP="00593FB2">
      <w:pPr>
        <w:ind w:left="720"/>
        <w:jc w:val="both"/>
        <w:rPr>
          <w:rFonts w:ascii="Arial" w:hAnsi="Arial" w:cs="Arial"/>
          <w:sz w:val="22"/>
          <w:szCs w:val="22"/>
        </w:rPr>
      </w:pPr>
    </w:p>
    <w:p w:rsidR="00593FB2" w:rsidRDefault="00593FB2" w:rsidP="00593FB2">
      <w:pPr>
        <w:numPr>
          <w:ilvl w:val="1"/>
          <w:numId w:val="4"/>
        </w:numPr>
        <w:jc w:val="both"/>
        <w:rPr>
          <w:rFonts w:ascii="Arial" w:hAnsi="Arial" w:cs="Arial"/>
          <w:sz w:val="22"/>
          <w:szCs w:val="22"/>
        </w:rPr>
      </w:pPr>
      <w:r>
        <w:rPr>
          <w:rFonts w:ascii="Arial" w:hAnsi="Arial" w:cs="Arial"/>
          <w:sz w:val="22"/>
          <w:szCs w:val="22"/>
        </w:rPr>
        <w:t>Objetivo de la sesión</w:t>
      </w:r>
    </w:p>
    <w:p w:rsidR="00593FB2" w:rsidRDefault="00593FB2" w:rsidP="00593FB2">
      <w:pPr>
        <w:numPr>
          <w:ilvl w:val="1"/>
          <w:numId w:val="4"/>
        </w:numPr>
        <w:jc w:val="both"/>
        <w:rPr>
          <w:rFonts w:ascii="Arial" w:hAnsi="Arial" w:cs="Arial"/>
          <w:sz w:val="22"/>
          <w:szCs w:val="22"/>
        </w:rPr>
      </w:pPr>
      <w:r>
        <w:rPr>
          <w:rFonts w:ascii="Arial" w:hAnsi="Arial" w:cs="Arial"/>
          <w:sz w:val="22"/>
          <w:szCs w:val="22"/>
        </w:rPr>
        <w:t>Contenidos a impartir</w:t>
      </w:r>
    </w:p>
    <w:p w:rsidR="00593FB2" w:rsidRDefault="00593FB2" w:rsidP="00593FB2">
      <w:pPr>
        <w:numPr>
          <w:ilvl w:val="1"/>
          <w:numId w:val="4"/>
        </w:numPr>
        <w:jc w:val="both"/>
        <w:rPr>
          <w:rFonts w:ascii="Arial" w:hAnsi="Arial" w:cs="Arial"/>
          <w:sz w:val="22"/>
          <w:szCs w:val="22"/>
        </w:rPr>
      </w:pPr>
      <w:r>
        <w:rPr>
          <w:rFonts w:ascii="Arial" w:hAnsi="Arial" w:cs="Arial"/>
          <w:sz w:val="22"/>
          <w:szCs w:val="22"/>
        </w:rPr>
        <w:t>Metodología de exposición</w:t>
      </w:r>
    </w:p>
    <w:p w:rsidR="00593FB2" w:rsidRDefault="00593FB2" w:rsidP="00593FB2">
      <w:pPr>
        <w:numPr>
          <w:ilvl w:val="1"/>
          <w:numId w:val="4"/>
        </w:numPr>
        <w:jc w:val="both"/>
        <w:rPr>
          <w:rFonts w:ascii="Arial" w:hAnsi="Arial" w:cs="Arial"/>
          <w:sz w:val="22"/>
          <w:szCs w:val="22"/>
        </w:rPr>
      </w:pPr>
      <w:r>
        <w:rPr>
          <w:rFonts w:ascii="Arial" w:hAnsi="Arial" w:cs="Arial"/>
          <w:sz w:val="22"/>
          <w:szCs w:val="22"/>
        </w:rPr>
        <w:t>Actividades a realizar durante la jornada</w:t>
      </w:r>
    </w:p>
    <w:p w:rsidR="00593FB2" w:rsidRDefault="00593FB2" w:rsidP="00593FB2">
      <w:pPr>
        <w:numPr>
          <w:ilvl w:val="1"/>
          <w:numId w:val="4"/>
        </w:numPr>
        <w:jc w:val="both"/>
        <w:rPr>
          <w:rFonts w:ascii="Arial" w:hAnsi="Arial" w:cs="Arial"/>
          <w:sz w:val="22"/>
          <w:szCs w:val="22"/>
        </w:rPr>
      </w:pPr>
      <w:r>
        <w:rPr>
          <w:rFonts w:ascii="Arial" w:hAnsi="Arial" w:cs="Arial"/>
          <w:sz w:val="22"/>
          <w:szCs w:val="22"/>
        </w:rPr>
        <w:t>Temporalización de la sesión</w:t>
      </w:r>
    </w:p>
    <w:p w:rsidR="00593FB2" w:rsidRDefault="00593FB2" w:rsidP="00593FB2">
      <w:pPr>
        <w:numPr>
          <w:ilvl w:val="1"/>
          <w:numId w:val="4"/>
        </w:numPr>
        <w:jc w:val="both"/>
        <w:rPr>
          <w:rFonts w:ascii="Arial" w:hAnsi="Arial" w:cs="Arial"/>
          <w:sz w:val="22"/>
          <w:szCs w:val="22"/>
        </w:rPr>
      </w:pPr>
      <w:r>
        <w:rPr>
          <w:rFonts w:ascii="Arial" w:hAnsi="Arial" w:cs="Arial"/>
          <w:sz w:val="22"/>
          <w:szCs w:val="22"/>
        </w:rPr>
        <w:t>Recursos a emplear</w:t>
      </w:r>
    </w:p>
    <w:p w:rsidR="00593FB2" w:rsidRDefault="00593FB2" w:rsidP="00593FB2">
      <w:pPr>
        <w:ind w:left="720"/>
        <w:jc w:val="both"/>
        <w:rPr>
          <w:rFonts w:ascii="Arial" w:hAnsi="Arial" w:cs="Arial"/>
          <w:sz w:val="22"/>
          <w:szCs w:val="22"/>
          <w:lang w:val="es-ES_tradnl"/>
        </w:rPr>
      </w:pPr>
    </w:p>
    <w:p w:rsidR="00593FB2" w:rsidRDefault="00593FB2" w:rsidP="00593FB2">
      <w:pPr>
        <w:jc w:val="both"/>
        <w:rPr>
          <w:rFonts w:ascii="Arial" w:hAnsi="Arial" w:cs="Arial"/>
          <w:sz w:val="22"/>
          <w:szCs w:val="22"/>
        </w:rPr>
      </w:pPr>
      <w:r>
        <w:rPr>
          <w:rFonts w:ascii="Arial" w:hAnsi="Arial" w:cs="Arial"/>
          <w:sz w:val="22"/>
          <w:szCs w:val="22"/>
          <w:u w:val="single"/>
        </w:rPr>
        <w:t>Si bien la valoración se realizará sobre la Programación didáctica mencionada, se requiere presentar el Programa Formativo completo del curso</w:t>
      </w:r>
      <w:r>
        <w:rPr>
          <w:rFonts w:ascii="Arial" w:hAnsi="Arial" w:cs="Arial"/>
          <w:sz w:val="22"/>
          <w:szCs w:val="22"/>
        </w:rPr>
        <w:t>, que contenga los siguientes epígrafes:</w:t>
      </w:r>
    </w:p>
    <w:p w:rsidR="00593FB2" w:rsidRDefault="00593FB2" w:rsidP="00593FB2">
      <w:pPr>
        <w:ind w:left="360"/>
        <w:jc w:val="both"/>
        <w:rPr>
          <w:rFonts w:ascii="Arial" w:hAnsi="Arial" w:cs="Arial"/>
          <w:b/>
          <w:sz w:val="22"/>
          <w:szCs w:val="22"/>
        </w:rPr>
      </w:pPr>
    </w:p>
    <w:p w:rsidR="00593FB2" w:rsidRDefault="00593FB2" w:rsidP="00593FB2">
      <w:pPr>
        <w:ind w:left="360"/>
        <w:jc w:val="both"/>
        <w:rPr>
          <w:rFonts w:ascii="Arial" w:hAnsi="Arial" w:cs="Arial"/>
          <w:b/>
          <w:sz w:val="22"/>
          <w:szCs w:val="22"/>
        </w:rPr>
      </w:pPr>
    </w:p>
    <w:p w:rsidR="00593FB2" w:rsidRDefault="00593FB2" w:rsidP="00593FB2">
      <w:pPr>
        <w:numPr>
          <w:ilvl w:val="1"/>
          <w:numId w:val="3"/>
        </w:numPr>
        <w:jc w:val="both"/>
        <w:rPr>
          <w:rFonts w:ascii="Arial" w:hAnsi="Arial" w:cs="Arial"/>
          <w:color w:val="000000"/>
          <w:sz w:val="22"/>
          <w:szCs w:val="22"/>
        </w:rPr>
      </w:pPr>
      <w:r>
        <w:rPr>
          <w:rFonts w:ascii="Arial" w:hAnsi="Arial" w:cs="Arial"/>
          <w:color w:val="000000"/>
          <w:sz w:val="22"/>
          <w:szCs w:val="22"/>
        </w:rPr>
        <w:t xml:space="preserve">FUNDAMENTACIÓN Y OBJETIVOS GENERALES </w:t>
      </w:r>
    </w:p>
    <w:p w:rsidR="00593FB2" w:rsidRDefault="00593FB2" w:rsidP="00593FB2">
      <w:pPr>
        <w:numPr>
          <w:ilvl w:val="1"/>
          <w:numId w:val="3"/>
        </w:numPr>
        <w:jc w:val="both"/>
        <w:rPr>
          <w:rFonts w:ascii="Arial" w:hAnsi="Arial" w:cs="Arial"/>
          <w:sz w:val="22"/>
          <w:szCs w:val="22"/>
        </w:rPr>
      </w:pPr>
      <w:r>
        <w:rPr>
          <w:rFonts w:ascii="Arial" w:hAnsi="Arial" w:cs="Arial"/>
          <w:sz w:val="22"/>
          <w:szCs w:val="22"/>
          <w:lang w:val="es-ES_tradnl"/>
        </w:rPr>
        <w:t>PERFIL DE LOS ALUMNOS</w:t>
      </w:r>
      <w:r>
        <w:rPr>
          <w:rFonts w:ascii="Arial" w:hAnsi="Arial" w:cs="Arial"/>
          <w:sz w:val="22"/>
          <w:szCs w:val="22"/>
        </w:rPr>
        <w:t xml:space="preserve">: </w:t>
      </w:r>
      <w:r>
        <w:rPr>
          <w:rFonts w:ascii="Arial" w:hAnsi="Arial" w:cs="Arial"/>
          <w:i/>
          <w:sz w:val="22"/>
          <w:szCs w:val="22"/>
        </w:rPr>
        <w:t>identificar el perfil requerido del alumno para acceder al curso. Ver punto 3 de este Pliego, Destinatarios de la acción formativa.</w:t>
      </w:r>
    </w:p>
    <w:p w:rsidR="00593FB2" w:rsidRDefault="00593FB2" w:rsidP="00593FB2">
      <w:pPr>
        <w:numPr>
          <w:ilvl w:val="1"/>
          <w:numId w:val="3"/>
        </w:numPr>
        <w:jc w:val="both"/>
        <w:rPr>
          <w:rFonts w:ascii="Arial" w:hAnsi="Arial" w:cs="Arial"/>
          <w:color w:val="000000"/>
          <w:sz w:val="22"/>
          <w:szCs w:val="22"/>
        </w:rPr>
      </w:pPr>
      <w:r>
        <w:rPr>
          <w:rFonts w:ascii="Arial" w:hAnsi="Arial" w:cs="Arial"/>
          <w:bCs/>
          <w:sz w:val="22"/>
          <w:szCs w:val="22"/>
          <w:lang w:val="es-ES_tradnl"/>
        </w:rPr>
        <w:t xml:space="preserve">RELACIÓN MODULAR: </w:t>
      </w:r>
      <w:r>
        <w:rPr>
          <w:rFonts w:ascii="Arial" w:hAnsi="Arial" w:cs="Arial"/>
          <w:bCs/>
          <w:color w:val="000000"/>
          <w:sz w:val="22"/>
          <w:szCs w:val="22"/>
          <w:lang w:val="es-ES_tradnl"/>
        </w:rPr>
        <w:t xml:space="preserve">se detallará </w:t>
      </w:r>
      <w:r>
        <w:rPr>
          <w:rFonts w:ascii="Arial" w:hAnsi="Arial" w:cs="Arial"/>
          <w:color w:val="000000"/>
          <w:sz w:val="22"/>
          <w:szCs w:val="22"/>
          <w:lang w:val="es-ES_tradnl"/>
        </w:rPr>
        <w:t xml:space="preserve">el orden de impartición de los módulos y </w:t>
      </w:r>
      <w:r>
        <w:rPr>
          <w:rFonts w:ascii="Arial" w:hAnsi="Arial" w:cs="Arial"/>
          <w:color w:val="000000"/>
          <w:sz w:val="22"/>
          <w:szCs w:val="22"/>
          <w:u w:val="single"/>
          <w:lang w:val="es-ES_tradnl"/>
        </w:rPr>
        <w:t>para cada uno de ellos se relacionará</w:t>
      </w:r>
      <w:r>
        <w:rPr>
          <w:rFonts w:ascii="Arial" w:hAnsi="Arial" w:cs="Arial"/>
          <w:color w:val="000000"/>
          <w:sz w:val="22"/>
          <w:szCs w:val="22"/>
          <w:lang w:val="es-ES_tradnl"/>
        </w:rPr>
        <w:t>:</w:t>
      </w:r>
    </w:p>
    <w:p w:rsidR="00593FB2" w:rsidRDefault="00593FB2" w:rsidP="00593FB2">
      <w:pPr>
        <w:numPr>
          <w:ilvl w:val="2"/>
          <w:numId w:val="3"/>
        </w:numPr>
        <w:ind w:left="1843"/>
        <w:jc w:val="both"/>
        <w:rPr>
          <w:rFonts w:ascii="Arial" w:hAnsi="Arial" w:cs="Arial"/>
          <w:color w:val="000000"/>
          <w:sz w:val="22"/>
          <w:szCs w:val="22"/>
        </w:rPr>
      </w:pPr>
      <w:r>
        <w:rPr>
          <w:rFonts w:ascii="Arial" w:hAnsi="Arial" w:cs="Arial"/>
          <w:color w:val="000000"/>
          <w:sz w:val="22"/>
          <w:szCs w:val="22"/>
          <w:lang w:val="es-ES_tradnl"/>
        </w:rPr>
        <w:t>Objetivos que persigue</w:t>
      </w:r>
    </w:p>
    <w:p w:rsidR="00593FB2" w:rsidRDefault="00593FB2" w:rsidP="00593FB2">
      <w:pPr>
        <w:numPr>
          <w:ilvl w:val="2"/>
          <w:numId w:val="3"/>
        </w:numPr>
        <w:ind w:left="1843"/>
        <w:jc w:val="both"/>
        <w:rPr>
          <w:rFonts w:ascii="Arial" w:hAnsi="Arial" w:cs="Arial"/>
          <w:color w:val="000000"/>
          <w:sz w:val="22"/>
          <w:szCs w:val="22"/>
        </w:rPr>
      </w:pPr>
      <w:r>
        <w:rPr>
          <w:rFonts w:ascii="Arial" w:hAnsi="Arial" w:cs="Arial"/>
          <w:color w:val="000000"/>
          <w:sz w:val="22"/>
          <w:szCs w:val="22"/>
        </w:rPr>
        <w:t xml:space="preserve">Contenidos: Unidades didácticas y temas a tratar en cada una de ellas. </w:t>
      </w:r>
    </w:p>
    <w:p w:rsidR="00593FB2" w:rsidRDefault="00593FB2" w:rsidP="00593FB2">
      <w:pPr>
        <w:numPr>
          <w:ilvl w:val="2"/>
          <w:numId w:val="3"/>
        </w:numPr>
        <w:ind w:left="1843"/>
        <w:jc w:val="both"/>
        <w:rPr>
          <w:rFonts w:ascii="Arial" w:hAnsi="Arial" w:cs="Arial"/>
          <w:color w:val="000000"/>
          <w:sz w:val="22"/>
          <w:szCs w:val="22"/>
        </w:rPr>
      </w:pPr>
      <w:r>
        <w:rPr>
          <w:rFonts w:ascii="Arial" w:hAnsi="Arial" w:cs="Arial"/>
          <w:color w:val="000000"/>
          <w:sz w:val="22"/>
          <w:szCs w:val="22"/>
          <w:lang w:val="es-ES_tradnl"/>
        </w:rPr>
        <w:t xml:space="preserve">Metodología didáctica: </w:t>
      </w:r>
      <w:r>
        <w:rPr>
          <w:rFonts w:ascii="Arial" w:hAnsi="Arial" w:cs="Arial"/>
          <w:color w:val="000000"/>
          <w:sz w:val="22"/>
          <w:szCs w:val="22"/>
        </w:rPr>
        <w:t>Junto a la descripción de los métodos didácticos propuestos  se detallarán también las actividades a realizar en cada módulo.</w:t>
      </w:r>
    </w:p>
    <w:p w:rsidR="00593FB2" w:rsidRDefault="00593FB2" w:rsidP="00593FB2">
      <w:pPr>
        <w:numPr>
          <w:ilvl w:val="2"/>
          <w:numId w:val="3"/>
        </w:numPr>
        <w:ind w:left="1843"/>
        <w:jc w:val="both"/>
        <w:rPr>
          <w:rFonts w:ascii="Arial" w:hAnsi="Arial" w:cs="Arial"/>
          <w:color w:val="000000"/>
          <w:sz w:val="22"/>
          <w:szCs w:val="22"/>
        </w:rPr>
      </w:pPr>
      <w:r>
        <w:rPr>
          <w:rFonts w:ascii="Arial" w:hAnsi="Arial" w:cs="Arial"/>
          <w:color w:val="000000"/>
          <w:sz w:val="22"/>
          <w:szCs w:val="22"/>
          <w:lang w:val="es-ES_tradnl"/>
        </w:rPr>
        <w:t>Técnicas, momentos e instrumentos de evaluación que se utilizarán.</w:t>
      </w:r>
    </w:p>
    <w:p w:rsidR="00593FB2" w:rsidRDefault="00593FB2" w:rsidP="00593FB2">
      <w:pPr>
        <w:numPr>
          <w:ilvl w:val="1"/>
          <w:numId w:val="3"/>
        </w:numPr>
        <w:jc w:val="both"/>
        <w:rPr>
          <w:rFonts w:ascii="Arial" w:hAnsi="Arial" w:cs="Arial"/>
          <w:sz w:val="22"/>
          <w:szCs w:val="22"/>
        </w:rPr>
      </w:pPr>
      <w:r>
        <w:rPr>
          <w:rFonts w:ascii="Arial" w:hAnsi="Arial" w:cs="Arial"/>
          <w:bCs/>
          <w:sz w:val="22"/>
          <w:szCs w:val="22"/>
          <w:lang w:val="es-ES_tradnl"/>
        </w:rPr>
        <w:t>RECURSOS: relacionar tanto recursos didácticos materiales y fungibles como instalaciones, y dotaciones a utilizar.</w:t>
      </w:r>
    </w:p>
    <w:p w:rsidR="00593FB2" w:rsidRDefault="00593FB2" w:rsidP="00593FB2">
      <w:pPr>
        <w:numPr>
          <w:ilvl w:val="1"/>
          <w:numId w:val="3"/>
        </w:numPr>
        <w:jc w:val="both"/>
        <w:rPr>
          <w:rFonts w:ascii="Arial" w:hAnsi="Arial" w:cs="Arial"/>
          <w:sz w:val="22"/>
          <w:szCs w:val="22"/>
        </w:rPr>
      </w:pPr>
      <w:r>
        <w:rPr>
          <w:rFonts w:ascii="Arial" w:hAnsi="Arial" w:cs="Arial"/>
          <w:sz w:val="22"/>
          <w:szCs w:val="22"/>
        </w:rPr>
        <w:t xml:space="preserve">PROFESORADO: </w:t>
      </w:r>
      <w:r>
        <w:rPr>
          <w:rFonts w:ascii="Arial" w:hAnsi="Arial" w:cs="Arial"/>
          <w:sz w:val="22"/>
          <w:szCs w:val="22"/>
          <w:lang w:val="es-ES_tradnl"/>
        </w:rPr>
        <w:t>Detallar relación de profesores y módulo(s) que van a impartir.</w:t>
      </w:r>
    </w:p>
    <w:p w:rsidR="00593FB2" w:rsidRDefault="00593FB2" w:rsidP="00593FB2">
      <w:pPr>
        <w:numPr>
          <w:ilvl w:val="1"/>
          <w:numId w:val="3"/>
        </w:numPr>
        <w:jc w:val="both"/>
        <w:rPr>
          <w:rFonts w:ascii="Arial" w:hAnsi="Arial" w:cs="Arial"/>
          <w:i/>
          <w:iCs/>
          <w:sz w:val="22"/>
          <w:szCs w:val="22"/>
        </w:rPr>
      </w:pPr>
      <w:r>
        <w:rPr>
          <w:rFonts w:ascii="Arial" w:hAnsi="Arial" w:cs="Arial"/>
          <w:sz w:val="22"/>
          <w:szCs w:val="22"/>
          <w:lang w:val="es-ES_tradnl"/>
        </w:rPr>
        <w:t xml:space="preserve">VALORACIÓN DE LOS APRENDIZAJES: Especificar </w:t>
      </w:r>
      <w:r>
        <w:rPr>
          <w:rFonts w:ascii="Arial" w:hAnsi="Arial" w:cs="Arial"/>
          <w:sz w:val="22"/>
          <w:szCs w:val="22"/>
          <w:u w:val="single"/>
          <w:lang w:val="es-ES_tradnl"/>
        </w:rPr>
        <w:t>por cada módulo</w:t>
      </w:r>
      <w:r>
        <w:rPr>
          <w:rFonts w:ascii="Arial" w:hAnsi="Arial" w:cs="Arial"/>
          <w:sz w:val="22"/>
          <w:szCs w:val="22"/>
          <w:lang w:val="es-ES_tradnl"/>
        </w:rPr>
        <w:t xml:space="preserve"> una relación de todos los aprendizajes: conocimientos, actitudes y habilidades/destrezas  que se van a evaluar y que se plasmarán en la  Evaluación Modular. Especificar las técnicas de evaluación.</w:t>
      </w:r>
    </w:p>
    <w:p w:rsidR="00593FB2" w:rsidRDefault="00593FB2" w:rsidP="00593FB2">
      <w:pPr>
        <w:numPr>
          <w:ilvl w:val="1"/>
          <w:numId w:val="3"/>
        </w:numPr>
        <w:jc w:val="both"/>
        <w:rPr>
          <w:rFonts w:ascii="Arial" w:hAnsi="Arial" w:cs="Arial"/>
          <w:sz w:val="22"/>
          <w:szCs w:val="22"/>
        </w:rPr>
      </w:pPr>
      <w:r>
        <w:rPr>
          <w:rFonts w:ascii="Arial" w:hAnsi="Arial" w:cs="Arial"/>
          <w:sz w:val="22"/>
          <w:szCs w:val="22"/>
        </w:rPr>
        <w:t>CALENDARIO Y CRONOGRAMA DE IMPARTICIÓN DE CADA CURSO: indicar calendario de impartición y detalle / desglose de los módulos en el cronograma.</w:t>
      </w:r>
    </w:p>
    <w:p w:rsidR="00593FB2" w:rsidRDefault="00593FB2" w:rsidP="00593FB2">
      <w:pPr>
        <w:tabs>
          <w:tab w:val="left" w:pos="3336"/>
        </w:tabs>
        <w:ind w:left="720"/>
        <w:jc w:val="both"/>
        <w:rPr>
          <w:rFonts w:ascii="Arial" w:hAnsi="Arial" w:cs="Arial"/>
          <w:sz w:val="22"/>
          <w:szCs w:val="22"/>
        </w:rPr>
      </w:pPr>
      <w:r>
        <w:rPr>
          <w:rFonts w:ascii="Arial" w:hAnsi="Arial" w:cs="Arial"/>
          <w:sz w:val="22"/>
          <w:szCs w:val="22"/>
        </w:rPr>
        <w:tab/>
      </w:r>
    </w:p>
    <w:p w:rsidR="00593FB2" w:rsidRDefault="00593FB2" w:rsidP="00593FB2">
      <w:pPr>
        <w:ind w:left="720"/>
        <w:jc w:val="both"/>
        <w:rPr>
          <w:rFonts w:ascii="Arial" w:hAnsi="Arial" w:cs="Arial"/>
          <w:sz w:val="22"/>
          <w:szCs w:val="22"/>
        </w:rPr>
      </w:pPr>
      <w:r>
        <w:rPr>
          <w:rFonts w:ascii="Arial" w:hAnsi="Arial" w:cs="Arial"/>
          <w:sz w:val="22"/>
          <w:szCs w:val="22"/>
        </w:rPr>
        <w:t xml:space="preserve">INSERTA EMPLEO dispone de un modelo propio de Programa Formativo de curso (FSCI-24) que puede facilitar a los licitadores interesados, si bien se admitirá cualquier modelo de Programa que presente el licitador. </w:t>
      </w:r>
    </w:p>
    <w:p w:rsidR="00593FB2" w:rsidRDefault="00593FB2" w:rsidP="00593FB2">
      <w:pPr>
        <w:ind w:left="720"/>
        <w:jc w:val="both"/>
        <w:rPr>
          <w:rFonts w:ascii="Arial" w:hAnsi="Arial" w:cs="Arial"/>
          <w:sz w:val="22"/>
          <w:szCs w:val="22"/>
        </w:rPr>
      </w:pPr>
    </w:p>
    <w:p w:rsidR="00593FB2" w:rsidRDefault="00593FB2" w:rsidP="00593FB2">
      <w:pPr>
        <w:ind w:left="720"/>
        <w:jc w:val="both"/>
        <w:rPr>
          <w:rFonts w:ascii="Arial" w:hAnsi="Arial" w:cs="Arial"/>
          <w:sz w:val="22"/>
          <w:szCs w:val="22"/>
        </w:rPr>
      </w:pPr>
      <w:r>
        <w:rPr>
          <w:rFonts w:ascii="Arial" w:hAnsi="Arial" w:cs="Arial"/>
          <w:sz w:val="22"/>
          <w:szCs w:val="22"/>
        </w:rPr>
        <w:t>Si el licitador adjudicatario hubiese presentado un modelo propio de Programa Formativo, antes del inicio del primer curso, deberá adaptarlo al modelo facilitado por INSERTA EMPLEO.</w:t>
      </w:r>
    </w:p>
    <w:p w:rsidR="00593FB2" w:rsidRDefault="00593FB2" w:rsidP="00593FB2">
      <w:pPr>
        <w:ind w:left="720"/>
        <w:jc w:val="both"/>
        <w:rPr>
          <w:rFonts w:ascii="Arial" w:hAnsi="Arial" w:cs="Arial"/>
          <w:sz w:val="22"/>
          <w:szCs w:val="22"/>
        </w:rPr>
      </w:pPr>
    </w:p>
    <w:p w:rsidR="00593FB2" w:rsidRDefault="00593FB2" w:rsidP="00593FB2">
      <w:pPr>
        <w:numPr>
          <w:ilvl w:val="0"/>
          <w:numId w:val="3"/>
        </w:numPr>
        <w:jc w:val="both"/>
        <w:rPr>
          <w:rFonts w:ascii="Arial" w:hAnsi="Arial" w:cs="Arial"/>
          <w:sz w:val="22"/>
          <w:szCs w:val="22"/>
        </w:rPr>
      </w:pPr>
      <w:r>
        <w:rPr>
          <w:rFonts w:ascii="Arial" w:hAnsi="Arial" w:cs="Arial"/>
          <w:b/>
          <w:sz w:val="22"/>
          <w:szCs w:val="22"/>
        </w:rPr>
        <w:t>Evaluación de los aprendizajes:</w:t>
      </w:r>
      <w:r>
        <w:rPr>
          <w:rFonts w:ascii="Arial" w:hAnsi="Arial" w:cs="Arial"/>
          <w:sz w:val="22"/>
          <w:szCs w:val="22"/>
        </w:rPr>
        <w:t xml:space="preserve"> Especificar la metodología a utilizar en la evaluación de los conocimientos, actitudes y destrezas que persigue la acción formativa, detallando asimismo los instrumentos de evaluación.</w:t>
      </w:r>
    </w:p>
    <w:p w:rsidR="00593FB2" w:rsidRDefault="00593FB2" w:rsidP="00593FB2">
      <w:pPr>
        <w:ind w:left="720"/>
        <w:jc w:val="both"/>
        <w:rPr>
          <w:rFonts w:ascii="Arial" w:hAnsi="Arial" w:cs="Arial"/>
          <w:sz w:val="22"/>
          <w:szCs w:val="22"/>
        </w:rPr>
      </w:pPr>
    </w:p>
    <w:p w:rsidR="00593FB2" w:rsidRDefault="00593FB2" w:rsidP="00593FB2">
      <w:pPr>
        <w:ind w:left="720"/>
        <w:jc w:val="both"/>
        <w:rPr>
          <w:rFonts w:ascii="Arial" w:hAnsi="Arial" w:cs="Arial"/>
          <w:sz w:val="22"/>
          <w:szCs w:val="22"/>
        </w:rPr>
      </w:pPr>
    </w:p>
    <w:p w:rsidR="00593FB2" w:rsidRDefault="00593FB2" w:rsidP="00593FB2">
      <w:pPr>
        <w:numPr>
          <w:ilvl w:val="0"/>
          <w:numId w:val="3"/>
        </w:numPr>
        <w:jc w:val="both"/>
        <w:rPr>
          <w:rFonts w:ascii="Arial" w:hAnsi="Arial" w:cs="Arial"/>
          <w:sz w:val="22"/>
          <w:szCs w:val="22"/>
        </w:rPr>
      </w:pPr>
      <w:r>
        <w:rPr>
          <w:rFonts w:ascii="Arial" w:hAnsi="Arial" w:cs="Arial"/>
          <w:b/>
          <w:sz w:val="22"/>
          <w:szCs w:val="22"/>
        </w:rPr>
        <w:t>Material didáctico</w:t>
      </w:r>
      <w:r>
        <w:rPr>
          <w:rFonts w:ascii="Arial" w:hAnsi="Arial" w:cs="Arial"/>
          <w:sz w:val="22"/>
          <w:szCs w:val="22"/>
        </w:rPr>
        <w:t xml:space="preserve">: material didáctico a emplear por los alumnos destinatarios de la formación a lo largo de la acción para su valoración. </w:t>
      </w:r>
    </w:p>
    <w:p w:rsidR="00593FB2" w:rsidRDefault="00593FB2" w:rsidP="00593FB2">
      <w:pPr>
        <w:ind w:left="720"/>
        <w:jc w:val="both"/>
        <w:rPr>
          <w:rFonts w:ascii="Arial" w:hAnsi="Arial" w:cs="Arial"/>
          <w:sz w:val="22"/>
          <w:szCs w:val="22"/>
        </w:rPr>
      </w:pPr>
    </w:p>
    <w:p w:rsidR="00593FB2" w:rsidRDefault="00593FB2" w:rsidP="00593FB2">
      <w:pPr>
        <w:ind w:left="720"/>
        <w:jc w:val="both"/>
        <w:rPr>
          <w:rFonts w:ascii="Arial" w:eastAsia="Batang" w:hAnsi="Arial" w:cs="Arial"/>
          <w:sz w:val="22"/>
          <w:szCs w:val="22"/>
        </w:rPr>
      </w:pPr>
      <w:r>
        <w:rPr>
          <w:rFonts w:ascii="Arial" w:eastAsia="Batang" w:hAnsi="Arial" w:cs="Arial"/>
          <w:sz w:val="22"/>
          <w:szCs w:val="22"/>
        </w:rPr>
        <w:t xml:space="preserve">El licitador presentará un ejemplar completo de todos los materiales didácticos que entregará a los alumnos. </w:t>
      </w:r>
    </w:p>
    <w:p w:rsidR="00593FB2" w:rsidRDefault="00593FB2" w:rsidP="00593FB2">
      <w:pPr>
        <w:ind w:left="720"/>
        <w:jc w:val="both"/>
        <w:rPr>
          <w:rFonts w:ascii="Arial" w:eastAsia="Batang" w:hAnsi="Arial" w:cs="Arial"/>
          <w:sz w:val="22"/>
          <w:szCs w:val="22"/>
        </w:rPr>
      </w:pPr>
    </w:p>
    <w:p w:rsidR="00593FB2" w:rsidRDefault="00593FB2" w:rsidP="00593FB2">
      <w:pPr>
        <w:ind w:left="720"/>
        <w:jc w:val="both"/>
        <w:rPr>
          <w:rFonts w:ascii="Arial" w:eastAsia="Batang" w:hAnsi="Arial" w:cs="Arial"/>
          <w:sz w:val="22"/>
          <w:szCs w:val="22"/>
        </w:rPr>
      </w:pPr>
      <w:r>
        <w:rPr>
          <w:rFonts w:ascii="Arial" w:eastAsia="Batang" w:hAnsi="Arial" w:cs="Arial"/>
          <w:b/>
          <w:sz w:val="22"/>
          <w:szCs w:val="22"/>
        </w:rPr>
        <w:t>Nota importante</w:t>
      </w:r>
      <w:r>
        <w:rPr>
          <w:rFonts w:ascii="Arial" w:eastAsia="Batang" w:hAnsi="Arial" w:cs="Arial"/>
          <w:sz w:val="22"/>
          <w:szCs w:val="22"/>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Pr>
          <w:rFonts w:ascii="Arial" w:eastAsia="Batang" w:hAnsi="Arial" w:cs="Arial"/>
          <w:b/>
          <w:sz w:val="22"/>
          <w:szCs w:val="22"/>
        </w:rPr>
        <w:t>siendo esta validación imprescindible para la impartición de la acción.</w:t>
      </w:r>
    </w:p>
    <w:p w:rsidR="00593FB2" w:rsidRDefault="00593FB2" w:rsidP="00593FB2">
      <w:pPr>
        <w:pStyle w:val="Prrafodelista"/>
        <w:rPr>
          <w:rFonts w:ascii="Arial" w:eastAsia="Batang" w:hAnsi="Arial" w:cs="Arial"/>
          <w:sz w:val="22"/>
          <w:szCs w:val="22"/>
          <w:u w:val="single"/>
        </w:rPr>
      </w:pPr>
    </w:p>
    <w:p w:rsidR="00593FB2" w:rsidRDefault="00593FB2" w:rsidP="00593FB2">
      <w:pPr>
        <w:ind w:left="720"/>
        <w:jc w:val="both"/>
        <w:rPr>
          <w:rFonts w:ascii="Arial" w:eastAsia="Batang" w:hAnsi="Arial" w:cs="Arial"/>
          <w:sz w:val="22"/>
          <w:szCs w:val="22"/>
        </w:rPr>
      </w:pPr>
    </w:p>
    <w:p w:rsidR="00593FB2" w:rsidRDefault="00593FB2" w:rsidP="00593FB2">
      <w:pPr>
        <w:numPr>
          <w:ilvl w:val="0"/>
          <w:numId w:val="3"/>
        </w:numPr>
        <w:jc w:val="both"/>
        <w:rPr>
          <w:rFonts w:ascii="Arial" w:hAnsi="Arial" w:cs="Arial"/>
          <w:sz w:val="22"/>
          <w:szCs w:val="22"/>
        </w:rPr>
      </w:pPr>
      <w:r>
        <w:rPr>
          <w:rFonts w:ascii="Arial" w:hAnsi="Arial" w:cs="Arial"/>
          <w:b/>
          <w:sz w:val="22"/>
          <w:szCs w:val="22"/>
        </w:rPr>
        <w:t xml:space="preserve">Propuestas de Mejora en su caso: </w:t>
      </w:r>
      <w:r>
        <w:rPr>
          <w:rFonts w:ascii="Arial" w:eastAsia="Batang" w:hAnsi="Arial" w:cs="Arial"/>
          <w:sz w:val="22"/>
          <w:szCs w:val="22"/>
        </w:rPr>
        <w:t xml:space="preserve">INSERTA EMPLEO permite para esta licitación la presentación de propuestas de mejora que reviertan en la mejora calidad del servicio y en un beneficio directo para el alumnado. </w:t>
      </w:r>
    </w:p>
    <w:p w:rsidR="00593FB2" w:rsidRDefault="00593FB2" w:rsidP="00593FB2">
      <w:pPr>
        <w:ind w:left="720"/>
        <w:jc w:val="both"/>
        <w:rPr>
          <w:rFonts w:ascii="Arial" w:hAnsi="Arial" w:cs="Arial"/>
          <w:sz w:val="22"/>
          <w:szCs w:val="22"/>
        </w:rPr>
      </w:pPr>
      <w:r>
        <w:rPr>
          <w:rFonts w:ascii="Arial" w:eastAsia="Batang" w:hAnsi="Arial" w:cs="Arial"/>
          <w:sz w:val="22"/>
          <w:szCs w:val="22"/>
        </w:rPr>
        <w:t xml:space="preserve">Estas propuestas de mejora </w:t>
      </w:r>
      <w:r>
        <w:rPr>
          <w:rFonts w:ascii="Arial" w:eastAsia="Batang" w:hAnsi="Arial" w:cs="Arial"/>
          <w:sz w:val="22"/>
          <w:szCs w:val="22"/>
          <w:u w:val="single"/>
        </w:rPr>
        <w:t>deberán concretarse y desarrollarse</w:t>
      </w:r>
      <w:r>
        <w:rPr>
          <w:rFonts w:ascii="Arial" w:eastAsia="Batang" w:hAnsi="Arial" w:cs="Arial"/>
          <w:sz w:val="22"/>
          <w:szCs w:val="22"/>
        </w:rPr>
        <w:t xml:space="preserve"> en la propuesta del licitador. No tendrán coste económico para INSERTA EMPLEO. </w:t>
      </w:r>
    </w:p>
    <w:p w:rsidR="00593FB2" w:rsidRDefault="00593FB2" w:rsidP="00593FB2">
      <w:pPr>
        <w:jc w:val="both"/>
        <w:rPr>
          <w:rFonts w:ascii="Arial" w:eastAsia="Batang" w:hAnsi="Arial" w:cs="Arial"/>
          <w:sz w:val="22"/>
          <w:szCs w:val="22"/>
        </w:rPr>
      </w:pPr>
    </w:p>
    <w:p w:rsidR="00593FB2" w:rsidRDefault="00593FB2" w:rsidP="00593FB2">
      <w:pPr>
        <w:ind w:left="720"/>
        <w:jc w:val="both"/>
        <w:rPr>
          <w:rFonts w:ascii="Arial" w:eastAsia="Batang" w:hAnsi="Arial" w:cs="Arial"/>
          <w:sz w:val="22"/>
          <w:szCs w:val="22"/>
        </w:rPr>
      </w:pPr>
      <w:r>
        <w:rPr>
          <w:rFonts w:ascii="Arial" w:eastAsia="Batang" w:hAnsi="Arial" w:cs="Arial"/>
          <w:sz w:val="22"/>
          <w:szCs w:val="22"/>
        </w:rPr>
        <w:t xml:space="preserve">Estas mejoras pueden estar contempladas en las siguientes líneas: </w:t>
      </w:r>
    </w:p>
    <w:p w:rsidR="00593FB2" w:rsidRDefault="00593FB2" w:rsidP="00593FB2">
      <w:pPr>
        <w:ind w:left="720"/>
        <w:jc w:val="both"/>
        <w:rPr>
          <w:rFonts w:ascii="Arial" w:eastAsia="Batang" w:hAnsi="Arial" w:cs="Arial"/>
          <w:sz w:val="22"/>
          <w:szCs w:val="22"/>
        </w:rPr>
      </w:pPr>
    </w:p>
    <w:p w:rsidR="00593FB2" w:rsidRDefault="00593FB2" w:rsidP="00593FB2">
      <w:pPr>
        <w:numPr>
          <w:ilvl w:val="1"/>
          <w:numId w:val="3"/>
        </w:numPr>
        <w:jc w:val="both"/>
        <w:rPr>
          <w:rFonts w:ascii="Arial" w:hAnsi="Arial" w:cs="Arial"/>
          <w:sz w:val="22"/>
          <w:szCs w:val="22"/>
        </w:rPr>
      </w:pPr>
      <w:r>
        <w:rPr>
          <w:rFonts w:ascii="Arial" w:hAnsi="Arial" w:cs="Arial"/>
          <w:sz w:val="22"/>
          <w:szCs w:val="22"/>
        </w:rPr>
        <w:t>Materiales didácticos complementarios a entregar a los participantes para que optimicen el servicio de la impartición de la acción formativa y sirvan de refuerzo a los contenidos, tales como casos prácticos, ejercicios impresos, actividades para trabajar en casa, etc.</w:t>
      </w:r>
    </w:p>
    <w:p w:rsidR="00593FB2" w:rsidRDefault="00593FB2" w:rsidP="00593FB2">
      <w:pPr>
        <w:numPr>
          <w:ilvl w:val="1"/>
          <w:numId w:val="3"/>
        </w:numPr>
        <w:jc w:val="both"/>
        <w:rPr>
          <w:rFonts w:ascii="Arial" w:hAnsi="Arial" w:cs="Arial"/>
          <w:sz w:val="22"/>
          <w:szCs w:val="22"/>
        </w:rPr>
      </w:pPr>
      <w:r>
        <w:rPr>
          <w:rFonts w:ascii="Arial" w:hAnsi="Arial" w:cs="Arial"/>
          <w:sz w:val="22"/>
          <w:szCs w:val="22"/>
        </w:rPr>
        <w:t>Recursos didácticos adicionales: entrega al alumnado de una memoria USB de al menos 2 Gb.</w:t>
      </w:r>
    </w:p>
    <w:p w:rsidR="00593FB2" w:rsidRDefault="00593FB2" w:rsidP="00593FB2">
      <w:pPr>
        <w:ind w:left="360"/>
        <w:jc w:val="both"/>
        <w:rPr>
          <w:rFonts w:ascii="Arial" w:hAnsi="Arial" w:cs="Arial"/>
          <w:b/>
          <w:sz w:val="22"/>
          <w:szCs w:val="22"/>
        </w:rPr>
      </w:pPr>
    </w:p>
    <w:p w:rsidR="00593FB2" w:rsidRDefault="00593FB2" w:rsidP="00593FB2">
      <w:pPr>
        <w:ind w:left="360"/>
        <w:jc w:val="both"/>
        <w:rPr>
          <w:rFonts w:ascii="Arial" w:hAnsi="Arial" w:cs="Arial"/>
          <w:b/>
          <w:sz w:val="24"/>
        </w:rPr>
      </w:pPr>
    </w:p>
    <w:p w:rsidR="00593FB2" w:rsidRDefault="00593FB2" w:rsidP="00593FB2">
      <w:pPr>
        <w:ind w:left="360"/>
        <w:jc w:val="both"/>
        <w:rPr>
          <w:rFonts w:ascii="Arial" w:hAnsi="Arial" w:cs="Arial"/>
          <w:b/>
          <w:sz w:val="24"/>
        </w:rPr>
      </w:pPr>
    </w:p>
    <w:p w:rsidR="00593FB2" w:rsidRDefault="00593FB2" w:rsidP="00593FB2">
      <w:pPr>
        <w:ind w:left="720"/>
        <w:jc w:val="both"/>
        <w:rPr>
          <w:rFonts w:ascii="Arial" w:hAnsi="Arial" w:cs="Arial"/>
          <w:sz w:val="22"/>
          <w:szCs w:val="22"/>
        </w:rPr>
      </w:pPr>
    </w:p>
    <w:p w:rsidR="00593FB2" w:rsidRDefault="00593FB2" w:rsidP="00593FB2">
      <w:pPr>
        <w:numPr>
          <w:ilvl w:val="0"/>
          <w:numId w:val="1"/>
        </w:numPr>
        <w:jc w:val="both"/>
        <w:rPr>
          <w:rFonts w:ascii="Arial" w:hAnsi="Arial" w:cs="Arial"/>
          <w:b/>
          <w:sz w:val="24"/>
        </w:rPr>
      </w:pPr>
      <w:r>
        <w:rPr>
          <w:rFonts w:ascii="Arial" w:hAnsi="Arial" w:cs="Arial"/>
          <w:b/>
          <w:sz w:val="24"/>
        </w:rPr>
        <w:t>CRITERIOS DE VALORACIÓN DE PROPUESTAS (TABLA DE BAREMACIÓN)</w:t>
      </w:r>
    </w:p>
    <w:p w:rsidR="00593FB2" w:rsidRDefault="00593FB2" w:rsidP="00593FB2">
      <w:pPr>
        <w:jc w:val="both"/>
        <w:rPr>
          <w:rFonts w:ascii="Arial" w:hAnsi="Arial" w:cs="Arial"/>
          <w:b/>
          <w:sz w:val="24"/>
        </w:rPr>
      </w:pPr>
    </w:p>
    <w:p w:rsidR="00593FB2" w:rsidRDefault="00593FB2" w:rsidP="00593FB2">
      <w:pPr>
        <w:jc w:val="both"/>
        <w:rPr>
          <w:rFonts w:ascii="Arial" w:hAnsi="Arial" w:cs="Arial"/>
          <w:b/>
          <w:sz w:val="24"/>
        </w:rPr>
      </w:pPr>
    </w:p>
    <w:p w:rsidR="00593FB2" w:rsidRDefault="00593FB2" w:rsidP="00593FB2">
      <w:pPr>
        <w:jc w:val="both"/>
        <w:rPr>
          <w:rFonts w:ascii="Arial" w:hAnsi="Arial" w:cs="Arial"/>
          <w:b/>
          <w:sz w:val="24"/>
        </w:rPr>
      </w:pPr>
    </w:p>
    <w:p w:rsidR="00593FB2" w:rsidRDefault="00593FB2" w:rsidP="00593FB2">
      <w:pPr>
        <w:ind w:left="360"/>
        <w:jc w:val="both"/>
        <w:rPr>
          <w:rFonts w:ascii="Arial" w:hAnsi="Arial" w:cs="Arial"/>
          <w:b/>
          <w:sz w:val="24"/>
        </w:rPr>
      </w:pPr>
    </w:p>
    <w:p w:rsidR="00593FB2" w:rsidRDefault="00593FB2" w:rsidP="00593FB2">
      <w:pPr>
        <w:ind w:left="360"/>
        <w:jc w:val="both"/>
        <w:rPr>
          <w:rFonts w:ascii="Arial" w:hAnsi="Arial" w:cs="Arial"/>
          <w:b/>
          <w:sz w:val="24"/>
        </w:rPr>
      </w:pPr>
    </w:p>
    <w:tbl>
      <w:tblPr>
        <w:tblW w:w="1024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65"/>
        <w:gridCol w:w="1080"/>
      </w:tblGrid>
      <w:tr w:rsidR="00593FB2" w:rsidTr="003C5A3D">
        <w:trPr>
          <w:trHeight w:val="567"/>
        </w:trPr>
        <w:tc>
          <w:tcPr>
            <w:tcW w:w="916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93FB2" w:rsidRDefault="00593FB2">
            <w:pPr>
              <w:ind w:left="168"/>
              <w:rPr>
                <w:rFonts w:ascii="Arial" w:hAnsi="Arial" w:cs="Arial"/>
                <w:b/>
                <w:sz w:val="22"/>
                <w:szCs w:val="22"/>
              </w:rPr>
            </w:pPr>
            <w:r>
              <w:rPr>
                <w:rFonts w:ascii="Arial" w:hAnsi="Arial" w:cs="Arial"/>
                <w:b/>
                <w:sz w:val="22"/>
                <w:szCs w:val="22"/>
              </w:rPr>
              <w:t>PROGRAMACIÓN DIDÁCTICA DE UNA SESIÓN</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93FB2" w:rsidRDefault="00593FB2">
            <w:pPr>
              <w:ind w:left="-25"/>
              <w:jc w:val="center"/>
              <w:rPr>
                <w:rFonts w:ascii="Arial" w:hAnsi="Arial" w:cs="Arial"/>
                <w:b/>
                <w:sz w:val="22"/>
                <w:szCs w:val="22"/>
              </w:rPr>
            </w:pPr>
            <w:r>
              <w:rPr>
                <w:rFonts w:ascii="Arial" w:hAnsi="Arial" w:cs="Arial"/>
                <w:b/>
                <w:sz w:val="22"/>
                <w:szCs w:val="22"/>
              </w:rPr>
              <w:t>20</w:t>
            </w:r>
          </w:p>
        </w:tc>
      </w:tr>
      <w:tr w:rsidR="00593FB2" w:rsidTr="003C5A3D">
        <w:trPr>
          <w:trHeight w:val="1367"/>
        </w:trPr>
        <w:tc>
          <w:tcPr>
            <w:tcW w:w="9165" w:type="dxa"/>
            <w:tcBorders>
              <w:top w:val="single" w:sz="4" w:space="0" w:color="auto"/>
              <w:left w:val="single" w:sz="4" w:space="0" w:color="auto"/>
              <w:bottom w:val="single" w:sz="4" w:space="0" w:color="auto"/>
              <w:right w:val="single" w:sz="4" w:space="0" w:color="auto"/>
            </w:tcBorders>
            <w:vAlign w:val="center"/>
            <w:hideMark/>
          </w:tcPr>
          <w:p w:rsidR="00593FB2" w:rsidRDefault="00593FB2">
            <w:pPr>
              <w:spacing w:before="120" w:after="120"/>
              <w:ind w:left="404"/>
              <w:jc w:val="both"/>
              <w:rPr>
                <w:rFonts w:ascii="Arial" w:hAnsi="Arial"/>
                <w:sz w:val="22"/>
                <w:szCs w:val="22"/>
              </w:rPr>
            </w:pPr>
            <w:r>
              <w:rPr>
                <w:rFonts w:ascii="Arial" w:hAnsi="Arial"/>
                <w:sz w:val="22"/>
                <w:szCs w:val="22"/>
              </w:rPr>
              <w:t>Detalle de las unidades didácticas de cada uno de los módulos. Distribución coherente de contenidos. (8)</w:t>
            </w:r>
          </w:p>
          <w:p w:rsidR="00593FB2" w:rsidRDefault="00593FB2">
            <w:pPr>
              <w:spacing w:before="120" w:after="120"/>
              <w:ind w:left="404"/>
              <w:jc w:val="both"/>
              <w:rPr>
                <w:rFonts w:ascii="Arial" w:hAnsi="Arial"/>
                <w:sz w:val="22"/>
                <w:szCs w:val="22"/>
              </w:rPr>
            </w:pPr>
            <w:r>
              <w:rPr>
                <w:rFonts w:ascii="Arial" w:hAnsi="Arial"/>
                <w:sz w:val="22"/>
                <w:szCs w:val="22"/>
              </w:rPr>
              <w:t>Adecuación del programa detallado de contenidos  a los objetivos y destinarios.  (8)</w:t>
            </w:r>
          </w:p>
          <w:p w:rsidR="00593FB2" w:rsidRDefault="00593FB2">
            <w:pPr>
              <w:spacing w:before="120" w:after="120"/>
              <w:ind w:left="404"/>
              <w:jc w:val="both"/>
              <w:rPr>
                <w:rFonts w:ascii="Arial" w:hAnsi="Arial"/>
                <w:sz w:val="22"/>
                <w:szCs w:val="22"/>
              </w:rPr>
            </w:pPr>
            <w:r>
              <w:rPr>
                <w:rFonts w:ascii="Arial" w:hAnsi="Arial"/>
                <w:sz w:val="22"/>
                <w:szCs w:val="22"/>
              </w:rPr>
              <w:t>Fundamentación y objetivos en consonancia con el programa de contenidos. (4)</w:t>
            </w:r>
          </w:p>
        </w:tc>
        <w:tc>
          <w:tcPr>
            <w:tcW w:w="1080" w:type="dxa"/>
            <w:tcBorders>
              <w:top w:val="single" w:sz="4" w:space="0" w:color="auto"/>
              <w:left w:val="single" w:sz="4" w:space="0" w:color="auto"/>
              <w:bottom w:val="single" w:sz="4" w:space="0" w:color="auto"/>
              <w:right w:val="single" w:sz="4" w:space="0" w:color="auto"/>
            </w:tcBorders>
            <w:vAlign w:val="center"/>
          </w:tcPr>
          <w:p w:rsidR="00593FB2" w:rsidRDefault="00593FB2">
            <w:pPr>
              <w:jc w:val="center"/>
              <w:rPr>
                <w:rFonts w:ascii="Arial" w:hAnsi="Arial" w:cs="Arial"/>
                <w:sz w:val="22"/>
                <w:szCs w:val="22"/>
              </w:rPr>
            </w:pPr>
          </w:p>
        </w:tc>
      </w:tr>
      <w:tr w:rsidR="00593FB2" w:rsidTr="003C5A3D">
        <w:trPr>
          <w:trHeight w:val="170"/>
        </w:trPr>
        <w:tc>
          <w:tcPr>
            <w:tcW w:w="91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3FB2" w:rsidRDefault="00593FB2">
            <w:pPr>
              <w:spacing w:before="80" w:after="80"/>
              <w:ind w:left="360"/>
              <w:rPr>
                <w:rFonts w:ascii="Arial" w:hAnsi="Arial" w:cs="Arial"/>
                <w:b/>
                <w:sz w:val="22"/>
                <w:szCs w:val="22"/>
              </w:rPr>
            </w:pPr>
            <w:r>
              <w:rPr>
                <w:rFonts w:ascii="Arial" w:hAnsi="Arial" w:cs="Arial"/>
                <w:b/>
                <w:sz w:val="22"/>
                <w:szCs w:val="22"/>
              </w:rPr>
              <w:t>EVALUACIÓN DE LOS APRENDIZAJES</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3FB2" w:rsidRDefault="00A80E34">
            <w:pPr>
              <w:jc w:val="center"/>
              <w:rPr>
                <w:rFonts w:ascii="Arial" w:hAnsi="Arial" w:cs="Arial"/>
                <w:b/>
                <w:sz w:val="22"/>
                <w:szCs w:val="22"/>
              </w:rPr>
            </w:pPr>
            <w:r>
              <w:rPr>
                <w:rFonts w:ascii="Arial" w:hAnsi="Arial" w:cs="Arial"/>
                <w:b/>
                <w:sz w:val="22"/>
                <w:szCs w:val="22"/>
              </w:rPr>
              <w:t>20</w:t>
            </w:r>
          </w:p>
        </w:tc>
      </w:tr>
      <w:tr w:rsidR="00593FB2" w:rsidTr="003C5A3D">
        <w:trPr>
          <w:trHeight w:val="170"/>
        </w:trPr>
        <w:tc>
          <w:tcPr>
            <w:tcW w:w="9165" w:type="dxa"/>
            <w:tcBorders>
              <w:top w:val="single" w:sz="4" w:space="0" w:color="auto"/>
              <w:left w:val="single" w:sz="4" w:space="0" w:color="auto"/>
              <w:bottom w:val="single" w:sz="4" w:space="0" w:color="auto"/>
              <w:right w:val="single" w:sz="4" w:space="0" w:color="auto"/>
            </w:tcBorders>
            <w:vAlign w:val="center"/>
            <w:hideMark/>
          </w:tcPr>
          <w:p w:rsidR="00593FB2" w:rsidRDefault="00593FB2">
            <w:pPr>
              <w:spacing w:before="120" w:after="120"/>
              <w:ind w:left="404"/>
              <w:jc w:val="both"/>
              <w:rPr>
                <w:rFonts w:ascii="Arial" w:hAnsi="Arial"/>
                <w:sz w:val="22"/>
                <w:szCs w:val="22"/>
              </w:rPr>
            </w:pPr>
            <w:r>
              <w:rPr>
                <w:rFonts w:ascii="Arial" w:hAnsi="Arial"/>
                <w:sz w:val="22"/>
                <w:szCs w:val="22"/>
              </w:rPr>
              <w:t>Técnicas e instrumentos de evaluación: número y secuencia de empleo. (5)</w:t>
            </w:r>
          </w:p>
          <w:p w:rsidR="00593FB2" w:rsidRDefault="00593FB2">
            <w:pPr>
              <w:spacing w:before="120" w:after="120"/>
              <w:ind w:left="404"/>
              <w:jc w:val="both"/>
              <w:rPr>
                <w:rFonts w:ascii="Arial" w:hAnsi="Arial"/>
                <w:sz w:val="22"/>
                <w:szCs w:val="22"/>
              </w:rPr>
            </w:pPr>
            <w:r>
              <w:rPr>
                <w:rFonts w:ascii="Arial" w:hAnsi="Arial"/>
                <w:sz w:val="22"/>
                <w:szCs w:val="22"/>
              </w:rPr>
              <w:t>Técnicas e instrumentos de evaluación: adecuación al perfil de los participantes y a los objetivos.  (5)</w:t>
            </w:r>
          </w:p>
        </w:tc>
        <w:tc>
          <w:tcPr>
            <w:tcW w:w="1080" w:type="dxa"/>
            <w:tcBorders>
              <w:top w:val="single" w:sz="4" w:space="0" w:color="auto"/>
              <w:left w:val="single" w:sz="4" w:space="0" w:color="auto"/>
              <w:bottom w:val="single" w:sz="4" w:space="0" w:color="auto"/>
              <w:right w:val="single" w:sz="4" w:space="0" w:color="auto"/>
            </w:tcBorders>
            <w:vAlign w:val="center"/>
          </w:tcPr>
          <w:p w:rsidR="00593FB2" w:rsidRDefault="00593FB2">
            <w:pPr>
              <w:ind w:left="168"/>
              <w:jc w:val="center"/>
              <w:rPr>
                <w:rFonts w:ascii="Arial" w:hAnsi="Arial" w:cs="Arial"/>
                <w:sz w:val="22"/>
                <w:szCs w:val="22"/>
              </w:rPr>
            </w:pPr>
          </w:p>
        </w:tc>
      </w:tr>
      <w:tr w:rsidR="00593FB2" w:rsidTr="003C5A3D">
        <w:trPr>
          <w:trHeight w:val="530"/>
        </w:trPr>
        <w:tc>
          <w:tcPr>
            <w:tcW w:w="91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3FB2" w:rsidRDefault="00593FB2">
            <w:pPr>
              <w:spacing w:before="80" w:after="80"/>
              <w:ind w:left="360"/>
              <w:rPr>
                <w:rFonts w:ascii="Arial" w:hAnsi="Arial" w:cs="Arial"/>
                <w:b/>
                <w:sz w:val="22"/>
                <w:szCs w:val="22"/>
              </w:rPr>
            </w:pPr>
            <w:r>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3FB2" w:rsidRDefault="00593FB2">
            <w:pPr>
              <w:spacing w:before="80" w:after="80"/>
              <w:ind w:left="-70"/>
              <w:jc w:val="center"/>
              <w:rPr>
                <w:rFonts w:ascii="Arial" w:hAnsi="Arial" w:cs="Arial"/>
                <w:b/>
                <w:sz w:val="22"/>
                <w:szCs w:val="22"/>
              </w:rPr>
            </w:pPr>
            <w:r>
              <w:rPr>
                <w:rFonts w:ascii="Arial" w:hAnsi="Arial" w:cs="Arial"/>
                <w:b/>
                <w:sz w:val="22"/>
                <w:szCs w:val="22"/>
              </w:rPr>
              <w:t>20</w:t>
            </w:r>
          </w:p>
        </w:tc>
      </w:tr>
      <w:tr w:rsidR="00593FB2" w:rsidTr="003C5A3D">
        <w:trPr>
          <w:trHeight w:val="1489"/>
        </w:trPr>
        <w:tc>
          <w:tcPr>
            <w:tcW w:w="9165" w:type="dxa"/>
            <w:tcBorders>
              <w:top w:val="single" w:sz="4" w:space="0" w:color="auto"/>
              <w:left w:val="single" w:sz="4" w:space="0" w:color="auto"/>
              <w:bottom w:val="single" w:sz="4" w:space="0" w:color="auto"/>
              <w:right w:val="single" w:sz="4" w:space="0" w:color="auto"/>
            </w:tcBorders>
            <w:vAlign w:val="center"/>
            <w:hideMark/>
          </w:tcPr>
          <w:p w:rsidR="00593FB2" w:rsidRDefault="00593FB2">
            <w:pPr>
              <w:spacing w:before="120" w:after="120"/>
              <w:ind w:left="404"/>
              <w:jc w:val="both"/>
              <w:rPr>
                <w:rFonts w:ascii="Arial" w:hAnsi="Arial"/>
                <w:sz w:val="22"/>
                <w:szCs w:val="22"/>
              </w:rPr>
            </w:pPr>
            <w:r>
              <w:rPr>
                <w:rFonts w:ascii="Arial" w:hAnsi="Arial"/>
                <w:sz w:val="22"/>
                <w:szCs w:val="22"/>
              </w:rPr>
              <w:t>Adecuación a los objetivos de la acción. (6)</w:t>
            </w:r>
          </w:p>
          <w:p w:rsidR="00593FB2" w:rsidRDefault="00593FB2">
            <w:pPr>
              <w:spacing w:before="120" w:after="120"/>
              <w:ind w:left="404"/>
              <w:jc w:val="both"/>
              <w:rPr>
                <w:rFonts w:ascii="Arial" w:hAnsi="Arial"/>
                <w:sz w:val="22"/>
                <w:szCs w:val="22"/>
              </w:rPr>
            </w:pPr>
            <w:r>
              <w:rPr>
                <w:rFonts w:ascii="Arial" w:hAnsi="Arial"/>
                <w:sz w:val="22"/>
                <w:szCs w:val="22"/>
              </w:rPr>
              <w:t>Adecuación a los contenidos de la acción. (6)</w:t>
            </w:r>
          </w:p>
          <w:p w:rsidR="00593FB2" w:rsidRDefault="00593FB2">
            <w:pPr>
              <w:spacing w:before="120" w:after="120"/>
              <w:ind w:left="404"/>
              <w:jc w:val="both"/>
              <w:rPr>
                <w:rFonts w:ascii="Arial" w:hAnsi="Arial"/>
                <w:sz w:val="22"/>
                <w:szCs w:val="22"/>
              </w:rPr>
            </w:pPr>
            <w:r>
              <w:rPr>
                <w:rFonts w:ascii="Arial" w:hAnsi="Arial"/>
                <w:sz w:val="22"/>
                <w:szCs w:val="22"/>
              </w:rPr>
              <w:t>Actualización y vigencia del contenido.(4)</w:t>
            </w:r>
          </w:p>
          <w:p w:rsidR="00593FB2" w:rsidRDefault="00593FB2">
            <w:pPr>
              <w:spacing w:before="120" w:after="120"/>
              <w:ind w:left="404"/>
              <w:jc w:val="both"/>
              <w:rPr>
                <w:rFonts w:ascii="Arial" w:hAnsi="Arial"/>
                <w:sz w:val="22"/>
                <w:szCs w:val="22"/>
              </w:rPr>
            </w:pPr>
            <w:r>
              <w:rPr>
                <w:rFonts w:ascii="Arial" w:hAnsi="Arial"/>
                <w:sz w:val="22"/>
                <w:szCs w:val="22"/>
              </w:rPr>
              <w:t>Adecuada Presentación: índice y paginación; redacción y lenguaje concisos; imágenes y gráficos facilitadores, calidad de la reprografía. (4)</w:t>
            </w:r>
          </w:p>
        </w:tc>
        <w:tc>
          <w:tcPr>
            <w:tcW w:w="1080" w:type="dxa"/>
            <w:tcBorders>
              <w:top w:val="single" w:sz="4" w:space="0" w:color="auto"/>
              <w:left w:val="single" w:sz="4" w:space="0" w:color="auto"/>
              <w:bottom w:val="single" w:sz="4" w:space="0" w:color="auto"/>
              <w:right w:val="single" w:sz="4" w:space="0" w:color="auto"/>
            </w:tcBorders>
            <w:vAlign w:val="center"/>
          </w:tcPr>
          <w:p w:rsidR="00593FB2" w:rsidRDefault="00593FB2">
            <w:pPr>
              <w:ind w:right="290"/>
              <w:jc w:val="center"/>
              <w:rPr>
                <w:rFonts w:ascii="Arial" w:hAnsi="Arial" w:cs="Arial"/>
                <w:sz w:val="22"/>
                <w:szCs w:val="22"/>
              </w:rPr>
            </w:pPr>
          </w:p>
        </w:tc>
      </w:tr>
    </w:tbl>
    <w:p w:rsidR="00593FB2" w:rsidRDefault="00593FB2" w:rsidP="00593FB2">
      <w:pPr>
        <w:jc w:val="both"/>
        <w:rPr>
          <w:rFonts w:ascii="Arial" w:hAnsi="Arial" w:cs="Arial"/>
          <w:b/>
          <w:sz w:val="24"/>
        </w:rPr>
      </w:pPr>
    </w:p>
    <w:p w:rsidR="00593FB2" w:rsidRDefault="00593FB2" w:rsidP="00593FB2">
      <w:pPr>
        <w:jc w:val="both"/>
        <w:rPr>
          <w:rFonts w:ascii="Arial" w:hAnsi="Arial" w:cs="Arial"/>
          <w:b/>
          <w:sz w:val="24"/>
        </w:rPr>
      </w:pPr>
    </w:p>
    <w:p w:rsidR="00593FB2" w:rsidRDefault="00593FB2" w:rsidP="00593FB2">
      <w:pPr>
        <w:numPr>
          <w:ilvl w:val="0"/>
          <w:numId w:val="1"/>
        </w:numPr>
        <w:jc w:val="both"/>
        <w:rPr>
          <w:rFonts w:ascii="Arial" w:hAnsi="Arial" w:cs="Arial"/>
          <w:b/>
          <w:sz w:val="24"/>
        </w:rPr>
      </w:pPr>
      <w:r>
        <w:rPr>
          <w:rFonts w:ascii="Arial" w:hAnsi="Arial" w:cs="Arial"/>
          <w:b/>
          <w:sz w:val="24"/>
        </w:rPr>
        <w:t xml:space="preserve">CONDICIONES DE LA PRESTACIÓN DEL SERVICIO </w:t>
      </w:r>
    </w:p>
    <w:p w:rsidR="00593FB2" w:rsidRDefault="00593FB2" w:rsidP="00593FB2">
      <w:pPr>
        <w:jc w:val="both"/>
      </w:pPr>
    </w:p>
    <w:p w:rsidR="00593FB2" w:rsidRDefault="00593FB2" w:rsidP="00593FB2">
      <w:pPr>
        <w:jc w:val="both"/>
      </w:pPr>
    </w:p>
    <w:p w:rsidR="00593FB2" w:rsidRDefault="00593FB2" w:rsidP="00593FB2">
      <w:pPr>
        <w:numPr>
          <w:ilvl w:val="1"/>
          <w:numId w:val="1"/>
        </w:numPr>
        <w:jc w:val="both"/>
        <w:rPr>
          <w:rFonts w:ascii="Arial" w:hAnsi="Arial" w:cs="Arial"/>
          <w:b/>
          <w:sz w:val="24"/>
        </w:rPr>
      </w:pPr>
      <w:r>
        <w:rPr>
          <w:rFonts w:ascii="Arial" w:hAnsi="Arial" w:cs="Arial"/>
          <w:b/>
          <w:sz w:val="24"/>
        </w:rPr>
        <w:t>SEGUIMIENTO  DE LAS ACCIONES FORMATIVAS:</w:t>
      </w:r>
    </w:p>
    <w:p w:rsidR="00593FB2" w:rsidRDefault="00593FB2" w:rsidP="00593FB2">
      <w:pPr>
        <w:ind w:left="792"/>
        <w:jc w:val="both"/>
        <w:rPr>
          <w:rFonts w:ascii="Arial" w:hAnsi="Arial" w:cs="Arial"/>
          <w:b/>
          <w:sz w:val="24"/>
        </w:rPr>
      </w:pPr>
    </w:p>
    <w:p w:rsidR="00593FB2" w:rsidRDefault="00593FB2" w:rsidP="00593FB2">
      <w:pPr>
        <w:ind w:left="851"/>
        <w:jc w:val="both"/>
        <w:rPr>
          <w:rFonts w:ascii="Arial" w:hAnsi="Arial" w:cs="Arial"/>
          <w:color w:val="000000"/>
          <w:sz w:val="22"/>
          <w:szCs w:val="22"/>
        </w:rPr>
      </w:pPr>
      <w:r>
        <w:rPr>
          <w:rFonts w:ascii="Arial" w:hAnsi="Arial" w:cs="Arial"/>
          <w:color w:val="000000"/>
          <w:sz w:val="22"/>
          <w:szCs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593FB2" w:rsidRDefault="00593FB2" w:rsidP="00593FB2">
      <w:pPr>
        <w:ind w:left="851"/>
        <w:jc w:val="both"/>
        <w:rPr>
          <w:rFonts w:ascii="Arial" w:hAnsi="Arial" w:cs="Arial"/>
          <w:color w:val="000000"/>
          <w:sz w:val="22"/>
          <w:szCs w:val="22"/>
        </w:rPr>
      </w:pPr>
    </w:p>
    <w:p w:rsidR="00593FB2" w:rsidRDefault="00593FB2" w:rsidP="00593FB2">
      <w:pPr>
        <w:ind w:left="851"/>
        <w:jc w:val="both"/>
        <w:rPr>
          <w:rFonts w:ascii="Arial" w:hAnsi="Arial" w:cs="Arial"/>
          <w:color w:val="000000"/>
          <w:sz w:val="22"/>
          <w:szCs w:val="22"/>
        </w:rPr>
      </w:pPr>
      <w:r>
        <w:rPr>
          <w:rFonts w:ascii="Arial" w:hAnsi="Arial" w:cs="Arial"/>
          <w:color w:val="000000"/>
          <w:sz w:val="22"/>
          <w:szCs w:val="22"/>
        </w:rPr>
        <w:t>FSCI 24 – Programa formativo (curso)</w:t>
      </w:r>
    </w:p>
    <w:p w:rsidR="00593FB2" w:rsidRDefault="00593FB2" w:rsidP="00593FB2">
      <w:pPr>
        <w:ind w:left="851"/>
        <w:jc w:val="both"/>
        <w:rPr>
          <w:rFonts w:ascii="Arial" w:hAnsi="Arial" w:cs="Arial"/>
          <w:color w:val="000000"/>
          <w:sz w:val="22"/>
          <w:szCs w:val="22"/>
        </w:rPr>
      </w:pPr>
      <w:r>
        <w:rPr>
          <w:rFonts w:ascii="Arial" w:hAnsi="Arial" w:cs="Arial"/>
          <w:color w:val="000000"/>
          <w:sz w:val="22"/>
          <w:szCs w:val="22"/>
        </w:rPr>
        <w:t>FSCI 26 – Ficha de modificación del programa</w:t>
      </w:r>
    </w:p>
    <w:p w:rsidR="00593FB2" w:rsidRDefault="00593FB2" w:rsidP="00593FB2">
      <w:pPr>
        <w:ind w:left="851"/>
        <w:jc w:val="both"/>
        <w:rPr>
          <w:rFonts w:ascii="Arial" w:hAnsi="Arial" w:cs="Arial"/>
          <w:color w:val="000000"/>
          <w:sz w:val="22"/>
          <w:szCs w:val="22"/>
        </w:rPr>
      </w:pPr>
      <w:r>
        <w:rPr>
          <w:rFonts w:ascii="Arial" w:hAnsi="Arial" w:cs="Arial"/>
          <w:color w:val="000000"/>
          <w:sz w:val="22"/>
          <w:szCs w:val="22"/>
        </w:rPr>
        <w:t>FSCI 53 – Control de asistencia</w:t>
      </w:r>
    </w:p>
    <w:p w:rsidR="00593FB2" w:rsidRDefault="00593FB2" w:rsidP="00593FB2">
      <w:pPr>
        <w:ind w:left="851"/>
        <w:jc w:val="both"/>
        <w:rPr>
          <w:rFonts w:ascii="Arial" w:hAnsi="Arial" w:cs="Arial"/>
          <w:color w:val="000000"/>
          <w:sz w:val="22"/>
          <w:szCs w:val="22"/>
        </w:rPr>
      </w:pPr>
      <w:r>
        <w:rPr>
          <w:rFonts w:ascii="Arial" w:hAnsi="Arial" w:cs="Arial"/>
          <w:color w:val="000000"/>
          <w:sz w:val="22"/>
          <w:szCs w:val="22"/>
        </w:rPr>
        <w:t xml:space="preserve">FSCI 54 – Ficha de incidencias </w:t>
      </w:r>
    </w:p>
    <w:p w:rsidR="00593FB2" w:rsidRDefault="00593FB2" w:rsidP="00593FB2">
      <w:pPr>
        <w:ind w:left="851"/>
        <w:jc w:val="both"/>
        <w:rPr>
          <w:rFonts w:ascii="Arial" w:hAnsi="Arial" w:cs="Arial"/>
          <w:color w:val="000000"/>
          <w:sz w:val="22"/>
          <w:szCs w:val="22"/>
        </w:rPr>
      </w:pPr>
      <w:r>
        <w:rPr>
          <w:rFonts w:ascii="Arial" w:hAnsi="Arial" w:cs="Arial"/>
          <w:color w:val="000000"/>
          <w:sz w:val="22"/>
          <w:szCs w:val="22"/>
        </w:rPr>
        <w:t>FSCI 48 – Evaluación modular (curso)</w:t>
      </w:r>
    </w:p>
    <w:p w:rsidR="00593FB2" w:rsidRDefault="00593FB2" w:rsidP="00593FB2">
      <w:pPr>
        <w:ind w:left="851"/>
        <w:jc w:val="both"/>
        <w:rPr>
          <w:rFonts w:ascii="Arial" w:hAnsi="Arial" w:cs="Arial"/>
          <w:color w:val="000000"/>
          <w:sz w:val="22"/>
          <w:szCs w:val="22"/>
        </w:rPr>
      </w:pPr>
      <w:r>
        <w:rPr>
          <w:rFonts w:ascii="Arial" w:hAnsi="Arial" w:cs="Arial"/>
          <w:color w:val="000000"/>
          <w:sz w:val="22"/>
          <w:szCs w:val="22"/>
        </w:rPr>
        <w:t>FSCI 49 – Acta evaluación final (curso)</w:t>
      </w:r>
    </w:p>
    <w:p w:rsidR="00593FB2" w:rsidRDefault="00593FB2" w:rsidP="00593FB2">
      <w:pPr>
        <w:spacing w:after="60"/>
        <w:jc w:val="both"/>
        <w:rPr>
          <w:rFonts w:ascii="Arial" w:hAnsi="Arial" w:cs="Arial"/>
          <w:color w:val="000000"/>
          <w:sz w:val="22"/>
          <w:szCs w:val="22"/>
        </w:rPr>
      </w:pPr>
    </w:p>
    <w:p w:rsidR="00593FB2" w:rsidRDefault="00593FB2" w:rsidP="00593FB2">
      <w:pPr>
        <w:spacing w:after="60"/>
        <w:jc w:val="both"/>
        <w:rPr>
          <w:rFonts w:ascii="Arial" w:hAnsi="Arial" w:cs="Arial"/>
          <w:color w:val="000000"/>
          <w:sz w:val="22"/>
          <w:szCs w:val="22"/>
        </w:rPr>
      </w:pPr>
    </w:p>
    <w:p w:rsidR="00593FB2" w:rsidRDefault="00593FB2" w:rsidP="00593FB2">
      <w:pPr>
        <w:numPr>
          <w:ilvl w:val="1"/>
          <w:numId w:val="1"/>
        </w:numPr>
        <w:jc w:val="both"/>
        <w:rPr>
          <w:rFonts w:ascii="Arial" w:hAnsi="Arial" w:cs="Arial"/>
          <w:b/>
          <w:sz w:val="24"/>
        </w:rPr>
      </w:pPr>
      <w:r>
        <w:rPr>
          <w:rFonts w:ascii="Arial" w:hAnsi="Arial" w:cs="Arial"/>
          <w:b/>
          <w:sz w:val="24"/>
        </w:rPr>
        <w:t>CONTROLES DE CALIDAD</w:t>
      </w:r>
    </w:p>
    <w:p w:rsidR="00593FB2" w:rsidRDefault="00593FB2" w:rsidP="00593FB2">
      <w:pPr>
        <w:ind w:left="792"/>
        <w:jc w:val="both"/>
        <w:rPr>
          <w:rFonts w:ascii="Arial" w:hAnsi="Arial" w:cs="Arial"/>
          <w:b/>
          <w:sz w:val="24"/>
        </w:rPr>
      </w:pPr>
    </w:p>
    <w:p w:rsidR="00593FB2" w:rsidRDefault="00593FB2" w:rsidP="00593FB2">
      <w:pPr>
        <w:spacing w:before="60" w:after="60"/>
        <w:ind w:left="851"/>
        <w:jc w:val="both"/>
        <w:rPr>
          <w:rFonts w:ascii="Arial" w:hAnsi="Arial" w:cs="Arial"/>
          <w:sz w:val="22"/>
          <w:szCs w:val="22"/>
        </w:rPr>
      </w:pPr>
      <w:r>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593FB2" w:rsidRDefault="00593FB2" w:rsidP="00593FB2">
      <w:pPr>
        <w:spacing w:before="60" w:after="60"/>
        <w:ind w:left="851"/>
        <w:jc w:val="both"/>
        <w:rPr>
          <w:rFonts w:ascii="Arial" w:hAnsi="Arial" w:cs="Arial"/>
          <w:sz w:val="22"/>
          <w:szCs w:val="22"/>
        </w:rPr>
      </w:pPr>
    </w:p>
    <w:p w:rsidR="00593FB2" w:rsidRDefault="00593FB2" w:rsidP="00593FB2">
      <w:pPr>
        <w:spacing w:before="60" w:after="60"/>
        <w:ind w:left="851"/>
        <w:jc w:val="both"/>
        <w:rPr>
          <w:rFonts w:ascii="Arial" w:hAnsi="Arial" w:cs="Arial"/>
          <w:sz w:val="22"/>
          <w:szCs w:val="22"/>
        </w:rPr>
      </w:pPr>
    </w:p>
    <w:p w:rsidR="00593FB2" w:rsidRDefault="00593FB2" w:rsidP="00593FB2">
      <w:pPr>
        <w:numPr>
          <w:ilvl w:val="1"/>
          <w:numId w:val="1"/>
        </w:numPr>
        <w:jc w:val="both"/>
        <w:rPr>
          <w:rFonts w:ascii="Arial" w:hAnsi="Arial" w:cs="Arial"/>
          <w:b/>
          <w:sz w:val="24"/>
        </w:rPr>
      </w:pPr>
      <w:r>
        <w:rPr>
          <w:rFonts w:ascii="Arial" w:hAnsi="Arial" w:cs="Arial"/>
          <w:b/>
          <w:sz w:val="24"/>
        </w:rPr>
        <w:t>MATERIAL DIDÁCTICO</w:t>
      </w:r>
    </w:p>
    <w:p w:rsidR="00593FB2" w:rsidRDefault="00593FB2" w:rsidP="00593FB2">
      <w:pPr>
        <w:ind w:left="792"/>
        <w:jc w:val="both"/>
        <w:rPr>
          <w:rFonts w:ascii="Arial" w:hAnsi="Arial" w:cs="Arial"/>
          <w:b/>
          <w:sz w:val="24"/>
        </w:rPr>
      </w:pPr>
    </w:p>
    <w:p w:rsidR="00593FB2" w:rsidRDefault="00593FB2" w:rsidP="00593FB2">
      <w:pPr>
        <w:ind w:left="792"/>
        <w:jc w:val="both"/>
        <w:rPr>
          <w:sz w:val="22"/>
          <w:szCs w:val="22"/>
        </w:rPr>
      </w:pPr>
      <w:r>
        <w:rPr>
          <w:rFonts w:ascii="Arial" w:hAnsi="Arial" w:cs="Arial"/>
          <w:sz w:val="22"/>
          <w:szCs w:val="22"/>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593FB2" w:rsidRDefault="00593FB2" w:rsidP="00593FB2">
      <w:pPr>
        <w:pStyle w:val="Textoindependiente"/>
        <w:ind w:left="851"/>
        <w:rPr>
          <w:sz w:val="22"/>
          <w:szCs w:val="22"/>
        </w:rPr>
      </w:pPr>
    </w:p>
    <w:p w:rsidR="00593FB2" w:rsidRDefault="00593FB2" w:rsidP="00593FB2">
      <w:pPr>
        <w:pStyle w:val="Textoindependiente"/>
        <w:ind w:left="851"/>
        <w:rPr>
          <w:sz w:val="22"/>
          <w:szCs w:val="22"/>
        </w:rPr>
      </w:pPr>
      <w:r>
        <w:rPr>
          <w:sz w:val="22"/>
          <w:szCs w:val="22"/>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593FB2" w:rsidRDefault="00593FB2" w:rsidP="00593FB2">
      <w:pPr>
        <w:pStyle w:val="Textoindependiente"/>
        <w:ind w:left="851"/>
        <w:rPr>
          <w:sz w:val="22"/>
          <w:szCs w:val="22"/>
        </w:rPr>
      </w:pPr>
    </w:p>
    <w:p w:rsidR="00593FB2" w:rsidRDefault="00593FB2" w:rsidP="00593FB2">
      <w:pPr>
        <w:spacing w:after="60"/>
        <w:ind w:left="851"/>
        <w:jc w:val="both"/>
        <w:rPr>
          <w:rFonts w:ascii="Arial" w:hAnsi="Arial" w:cs="Arial"/>
          <w:sz w:val="22"/>
          <w:szCs w:val="22"/>
        </w:rPr>
      </w:pPr>
      <w:r>
        <w:rPr>
          <w:rFonts w:ascii="Arial" w:hAnsi="Arial" w:cs="Arial"/>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593FB2" w:rsidRDefault="00593FB2" w:rsidP="00593FB2">
      <w:pPr>
        <w:spacing w:after="60"/>
        <w:ind w:left="851"/>
        <w:jc w:val="both"/>
        <w:rPr>
          <w:rFonts w:ascii="Arial" w:hAnsi="Arial" w:cs="Arial"/>
          <w:sz w:val="22"/>
          <w:szCs w:val="22"/>
        </w:rPr>
      </w:pPr>
    </w:p>
    <w:p w:rsidR="00DB749D" w:rsidRDefault="00DB749D"/>
    <w:sectPr w:rsidR="00DB749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BD5" w:rsidRDefault="006C0BD5" w:rsidP="004D48F4">
      <w:r>
        <w:separator/>
      </w:r>
    </w:p>
  </w:endnote>
  <w:endnote w:type="continuationSeparator" w:id="0">
    <w:p w:rsidR="006C0BD5" w:rsidRDefault="006C0BD5" w:rsidP="004D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F4" w:rsidRDefault="004D48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F4" w:rsidRDefault="004D48F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F4" w:rsidRDefault="004D48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BD5" w:rsidRDefault="006C0BD5" w:rsidP="004D48F4">
      <w:r>
        <w:separator/>
      </w:r>
    </w:p>
  </w:footnote>
  <w:footnote w:type="continuationSeparator" w:id="0">
    <w:p w:rsidR="006C0BD5" w:rsidRDefault="006C0BD5" w:rsidP="004D4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F4" w:rsidRDefault="004D48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831" w:rsidRDefault="007A0831" w:rsidP="007A0831">
    <w:pPr>
      <w:pStyle w:val="Encabezado"/>
    </w:pPr>
    <w:r>
      <w:rPr>
        <w:noProof/>
      </w:rPr>
      <w:drawing>
        <wp:anchor distT="0" distB="0" distL="114300" distR="114300" simplePos="0" relativeHeight="251658240" behindDoc="1" locked="0" layoutInCell="1" allowOverlap="1">
          <wp:simplePos x="0" y="0"/>
          <wp:positionH relativeFrom="column">
            <wp:posOffset>3610610</wp:posOffset>
          </wp:positionH>
          <wp:positionV relativeFrom="paragraph">
            <wp:posOffset>180975</wp:posOffset>
          </wp:positionV>
          <wp:extent cx="1629410" cy="436245"/>
          <wp:effectExtent l="0" t="0" r="889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1962150" cy="866775"/>
          <wp:effectExtent l="0" t="0" r="0" b="9525"/>
          <wp:docPr id="1" name="Imagen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866775"/>
                  </a:xfrm>
                  <a:prstGeom prst="rect">
                    <a:avLst/>
                  </a:prstGeom>
                  <a:noFill/>
                  <a:ln>
                    <a:noFill/>
                  </a:ln>
                </pic:spPr>
              </pic:pic>
            </a:graphicData>
          </a:graphic>
        </wp:inline>
      </w:drawing>
    </w:r>
  </w:p>
  <w:p w:rsidR="004D48F4" w:rsidRDefault="004D48F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F4" w:rsidRDefault="004D48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6815356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outline w:val="0"/>
        <w:shadow w:val="0"/>
        <w:emboss w:val="0"/>
        <w:imprint w:val="0"/>
        <w:vanish w:val="0"/>
        <w:webHidden w:val="0"/>
        <w:spec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7hYBhIyoCq28adock2jkRiJ1oBo=" w:salt="tARwR07CdV2Q6W124OuTO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6A"/>
    <w:rsid w:val="00303691"/>
    <w:rsid w:val="00330B3F"/>
    <w:rsid w:val="003C5A3D"/>
    <w:rsid w:val="00466649"/>
    <w:rsid w:val="004D48F4"/>
    <w:rsid w:val="00593FB2"/>
    <w:rsid w:val="006C0BD5"/>
    <w:rsid w:val="007532C2"/>
    <w:rsid w:val="007A0831"/>
    <w:rsid w:val="00971914"/>
    <w:rsid w:val="00A80E34"/>
    <w:rsid w:val="00A9536A"/>
    <w:rsid w:val="00D4474B"/>
    <w:rsid w:val="00DB749D"/>
    <w:rsid w:val="00E855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FB2"/>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593FB2"/>
    <w:pPr>
      <w:keepNext/>
      <w:jc w:val="both"/>
      <w:outlineLvl w:val="0"/>
    </w:pPr>
    <w:rPr>
      <w:rFonts w:ascii="Arial" w:hAnsi="Arial"/>
      <w:b/>
      <w:bCs/>
      <w:sz w:val="24"/>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93FB2"/>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unhideWhenUsed/>
    <w:rsid w:val="00593FB2"/>
    <w:pPr>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593FB2"/>
    <w:rPr>
      <w:rFonts w:ascii="Arial" w:eastAsia="Times New Roman" w:hAnsi="Arial" w:cs="Times New Roman"/>
      <w:sz w:val="24"/>
      <w:szCs w:val="24"/>
      <w:lang w:val="x-none" w:eastAsia="x-none"/>
    </w:rPr>
  </w:style>
  <w:style w:type="paragraph" w:styleId="Prrafodelista">
    <w:name w:val="List Paragraph"/>
    <w:basedOn w:val="Normal"/>
    <w:uiPriority w:val="34"/>
    <w:qFormat/>
    <w:rsid w:val="00593FB2"/>
    <w:pPr>
      <w:ind w:left="708"/>
    </w:pPr>
  </w:style>
  <w:style w:type="paragraph" w:styleId="Encabezado">
    <w:name w:val="header"/>
    <w:basedOn w:val="Normal"/>
    <w:link w:val="EncabezadoCar"/>
    <w:unhideWhenUsed/>
    <w:rsid w:val="004D48F4"/>
    <w:pPr>
      <w:tabs>
        <w:tab w:val="center" w:pos="4252"/>
        <w:tab w:val="right" w:pos="8504"/>
      </w:tabs>
    </w:pPr>
  </w:style>
  <w:style w:type="character" w:customStyle="1" w:styleId="EncabezadoCar">
    <w:name w:val="Encabezado Car"/>
    <w:basedOn w:val="Fuentedeprrafopredeter"/>
    <w:link w:val="Encabezado"/>
    <w:rsid w:val="004D48F4"/>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4D48F4"/>
    <w:pPr>
      <w:tabs>
        <w:tab w:val="center" w:pos="4252"/>
        <w:tab w:val="right" w:pos="8504"/>
      </w:tabs>
    </w:pPr>
  </w:style>
  <w:style w:type="character" w:customStyle="1" w:styleId="PiedepginaCar">
    <w:name w:val="Pie de página Car"/>
    <w:basedOn w:val="Fuentedeprrafopredeter"/>
    <w:link w:val="Piedepgina"/>
    <w:uiPriority w:val="99"/>
    <w:rsid w:val="004D48F4"/>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A0831"/>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831"/>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FB2"/>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593FB2"/>
    <w:pPr>
      <w:keepNext/>
      <w:jc w:val="both"/>
      <w:outlineLvl w:val="0"/>
    </w:pPr>
    <w:rPr>
      <w:rFonts w:ascii="Arial" w:hAnsi="Arial"/>
      <w:b/>
      <w:bCs/>
      <w:sz w:val="24"/>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93FB2"/>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unhideWhenUsed/>
    <w:rsid w:val="00593FB2"/>
    <w:pPr>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593FB2"/>
    <w:rPr>
      <w:rFonts w:ascii="Arial" w:eastAsia="Times New Roman" w:hAnsi="Arial" w:cs="Times New Roman"/>
      <w:sz w:val="24"/>
      <w:szCs w:val="24"/>
      <w:lang w:val="x-none" w:eastAsia="x-none"/>
    </w:rPr>
  </w:style>
  <w:style w:type="paragraph" w:styleId="Prrafodelista">
    <w:name w:val="List Paragraph"/>
    <w:basedOn w:val="Normal"/>
    <w:uiPriority w:val="34"/>
    <w:qFormat/>
    <w:rsid w:val="00593FB2"/>
    <w:pPr>
      <w:ind w:left="708"/>
    </w:pPr>
  </w:style>
  <w:style w:type="paragraph" w:styleId="Encabezado">
    <w:name w:val="header"/>
    <w:basedOn w:val="Normal"/>
    <w:link w:val="EncabezadoCar"/>
    <w:unhideWhenUsed/>
    <w:rsid w:val="004D48F4"/>
    <w:pPr>
      <w:tabs>
        <w:tab w:val="center" w:pos="4252"/>
        <w:tab w:val="right" w:pos="8504"/>
      </w:tabs>
    </w:pPr>
  </w:style>
  <w:style w:type="character" w:customStyle="1" w:styleId="EncabezadoCar">
    <w:name w:val="Encabezado Car"/>
    <w:basedOn w:val="Fuentedeprrafopredeter"/>
    <w:link w:val="Encabezado"/>
    <w:rsid w:val="004D48F4"/>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4D48F4"/>
    <w:pPr>
      <w:tabs>
        <w:tab w:val="center" w:pos="4252"/>
        <w:tab w:val="right" w:pos="8504"/>
      </w:tabs>
    </w:pPr>
  </w:style>
  <w:style w:type="character" w:customStyle="1" w:styleId="PiedepginaCar">
    <w:name w:val="Pie de página Car"/>
    <w:basedOn w:val="Fuentedeprrafopredeter"/>
    <w:link w:val="Piedepgina"/>
    <w:uiPriority w:val="99"/>
    <w:rsid w:val="004D48F4"/>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A0831"/>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831"/>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453071">
      <w:bodyDiv w:val="1"/>
      <w:marLeft w:val="0"/>
      <w:marRight w:val="0"/>
      <w:marTop w:val="0"/>
      <w:marBottom w:val="0"/>
      <w:divBdr>
        <w:top w:val="none" w:sz="0" w:space="0" w:color="auto"/>
        <w:left w:val="none" w:sz="0" w:space="0" w:color="auto"/>
        <w:bottom w:val="none" w:sz="0" w:space="0" w:color="auto"/>
        <w:right w:val="none" w:sz="0" w:space="0" w:color="auto"/>
      </w:divBdr>
    </w:div>
    <w:div w:id="12436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321652A14EE04EA1128A2508E13AD0" ma:contentTypeVersion="1" ma:contentTypeDescription="Crear nuevo documento." ma:contentTypeScope="" ma:versionID="0f6a1f09fc2520f747c23f2632987db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079C8E-2243-4FC1-9462-B4B0F49B87E7}"/>
</file>

<file path=customXml/itemProps2.xml><?xml version="1.0" encoding="utf-8"?>
<ds:datastoreItem xmlns:ds="http://schemas.openxmlformats.org/officeDocument/2006/customXml" ds:itemID="{B136B0D1-2BB3-4B3C-AE46-0D598A1FE1EC}"/>
</file>

<file path=customXml/itemProps3.xml><?xml version="1.0" encoding="utf-8"?>
<ds:datastoreItem xmlns:ds="http://schemas.openxmlformats.org/officeDocument/2006/customXml" ds:itemID="{84F6FD79-CD8E-4358-A989-15D7CF249166}"/>
</file>

<file path=docProps/app.xml><?xml version="1.0" encoding="utf-8"?>
<Properties xmlns="http://schemas.openxmlformats.org/officeDocument/2006/extended-properties" xmlns:vt="http://schemas.openxmlformats.org/officeDocument/2006/docPropsVTypes">
  <Template>Normal.dotm</Template>
  <TotalTime>10</TotalTime>
  <Pages>7</Pages>
  <Words>1980</Words>
  <Characters>10892</Characters>
  <Application>Microsoft Office Word</Application>
  <DocSecurity>8</DocSecurity>
  <Lines>90</Lines>
  <Paragraphs>25</Paragraphs>
  <ScaleCrop>false</ScaleCrop>
  <Company>Hewlett-Packard Company</Company>
  <LinksUpToDate>false</LinksUpToDate>
  <CharactersWithSpaces>12847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Fructuoso Nicolás, Inmaculada</dc:creator>
  <cp:keywords/>
  <dc:description/>
  <cp:lastModifiedBy>ONCE</cp:lastModifiedBy>
  <cp:revision>15</cp:revision>
  <dcterms:created xsi:type="dcterms:W3CDTF">2017-07-25T10:18:00Z</dcterms:created>
  <dcterms:modified xsi:type="dcterms:W3CDTF">2017-08-08T10:10:00Z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0x010100A1321652A14EE04EA1128A2508E13AD0</vt:lpwstr>
  </property>
</Properties>
</file>