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5B" w:rsidRPr="005E3CFC" w:rsidRDefault="009C5A5B" w:rsidP="009C5A5B">
      <w:pPr>
        <w:autoSpaceDE w:val="0"/>
        <w:autoSpaceDN w:val="0"/>
        <w:adjustRightInd w:val="0"/>
        <w:jc w:val="center"/>
        <w:rPr>
          <w:rFonts w:ascii="Arial" w:hAnsi="Arial" w:cs="Arial"/>
          <w:b/>
        </w:rPr>
      </w:pPr>
      <w:r w:rsidRPr="005E3CFC">
        <w:rPr>
          <w:rFonts w:ascii="Arial" w:hAnsi="Arial" w:cs="Arial"/>
          <w:b/>
        </w:rPr>
        <w:t>ANEXO II</w:t>
      </w:r>
    </w:p>
    <w:p w:rsidR="009C5A5B" w:rsidRPr="005E3CFC" w:rsidRDefault="009C5A5B" w:rsidP="009C5A5B">
      <w:pPr>
        <w:autoSpaceDE w:val="0"/>
        <w:autoSpaceDN w:val="0"/>
        <w:adjustRightInd w:val="0"/>
        <w:jc w:val="both"/>
        <w:rPr>
          <w:rFonts w:ascii="Arial" w:hAnsi="Arial" w:cs="Arial"/>
          <w:b/>
        </w:rPr>
      </w:pPr>
    </w:p>
    <w:p w:rsidR="007A59F2" w:rsidRPr="005E3CFC" w:rsidRDefault="007A59F2" w:rsidP="009C5A5B">
      <w:pPr>
        <w:autoSpaceDE w:val="0"/>
        <w:autoSpaceDN w:val="0"/>
        <w:adjustRightInd w:val="0"/>
        <w:jc w:val="both"/>
        <w:rPr>
          <w:rFonts w:ascii="Arial" w:hAnsi="Arial" w:cs="Arial"/>
          <w:b/>
          <w:lang w:val="es-ES_tradnl"/>
        </w:rPr>
      </w:pPr>
      <w:r w:rsidRPr="005E3CFC">
        <w:rPr>
          <w:rFonts w:ascii="Arial" w:hAnsi="Arial" w:cs="Arial"/>
          <w:b/>
        </w:rPr>
        <w:t xml:space="preserve">PLIEGO DE CONDICIONES </w:t>
      </w:r>
      <w:r w:rsidR="00E624FF" w:rsidRPr="005E3CFC">
        <w:rPr>
          <w:rFonts w:ascii="Arial" w:hAnsi="Arial" w:cs="Arial"/>
          <w:b/>
        </w:rPr>
        <w:t xml:space="preserve">TÉCNICAS </w:t>
      </w:r>
      <w:r w:rsidRPr="005E3CFC">
        <w:rPr>
          <w:rFonts w:ascii="Arial" w:hAnsi="Arial" w:cs="Arial"/>
          <w:b/>
        </w:rPr>
        <w:t xml:space="preserve">PARA LA CONTRATACIÓN POR ASOCIACIÓN INSERTA EMPLEO (INSERTA EMPLEO) </w:t>
      </w:r>
      <w:r w:rsidRPr="005E3CFC">
        <w:rPr>
          <w:rFonts w:ascii="Arial" w:hAnsi="Arial" w:cs="Arial"/>
          <w:b/>
          <w:lang w:val="es-ES_tradnl"/>
        </w:rPr>
        <w:t xml:space="preserve">DE LOS SERVICIOS PARA LA ASISTENCIA TÉCNICA Y </w:t>
      </w:r>
      <w:r w:rsidR="008E6A97">
        <w:rPr>
          <w:rFonts w:ascii="Arial" w:hAnsi="Arial" w:cs="Arial"/>
          <w:b/>
          <w:lang w:val="es-ES_tradnl"/>
        </w:rPr>
        <w:t>APOYO PARA</w:t>
      </w:r>
      <w:r w:rsidR="00037202">
        <w:rPr>
          <w:rFonts w:ascii="Arial" w:hAnsi="Arial" w:cs="Arial"/>
          <w:b/>
          <w:lang w:val="es-ES_tradnl"/>
        </w:rPr>
        <w:t xml:space="preserve"> EL DISEÑO DE PROYECTOS DE</w:t>
      </w:r>
      <w:r w:rsidR="008E6A97">
        <w:rPr>
          <w:rFonts w:ascii="Arial" w:hAnsi="Arial" w:cs="Arial"/>
          <w:b/>
          <w:lang w:val="es-ES_tradnl"/>
        </w:rPr>
        <w:t xml:space="preserve"> EMPRENDIMIENTO SOSTENIBLE,</w:t>
      </w:r>
      <w:r w:rsidRPr="008F3596">
        <w:rPr>
          <w:rFonts w:ascii="Arial" w:hAnsi="Arial" w:cs="Arial"/>
          <w:b/>
          <w:lang w:val="es-ES_tradnl"/>
        </w:rPr>
        <w:t xml:space="preserve"> A NIVEL NACIONAL,</w:t>
      </w:r>
      <w:r w:rsidRPr="005E3CFC">
        <w:rPr>
          <w:rFonts w:ascii="Arial" w:hAnsi="Arial" w:cs="Arial"/>
          <w:b/>
          <w:lang w:val="es-ES_tradnl"/>
        </w:rPr>
        <w:t xml:space="preserve"> EN EL MARCO QUE REPRESENTA LA EJECUCIÓN Y GESTIÓN DEL PROGRAMA OPERATIVO DE INCLUSIÓN SOCIAL Y ECONOMÍA SOCIAL</w:t>
      </w:r>
      <w:r w:rsidR="00815ECB">
        <w:rPr>
          <w:rFonts w:ascii="Arial" w:hAnsi="Arial" w:cs="Arial"/>
          <w:b/>
          <w:lang w:val="es-ES_tradnl"/>
        </w:rPr>
        <w:t xml:space="preserve"> COFINANCIADO</w:t>
      </w:r>
      <w:r w:rsidRPr="005E3CFC">
        <w:rPr>
          <w:rFonts w:ascii="Arial" w:hAnsi="Arial" w:cs="Arial"/>
          <w:b/>
          <w:lang w:val="es-ES_tradnl"/>
        </w:rPr>
        <w:t xml:space="preserve"> POR EL FONDO SOCIAL EUROPEO.</w:t>
      </w:r>
    </w:p>
    <w:p w:rsidR="007A59F2" w:rsidRPr="005E3CFC" w:rsidRDefault="007A59F2" w:rsidP="007A59F2">
      <w:pPr>
        <w:autoSpaceDE w:val="0"/>
        <w:autoSpaceDN w:val="0"/>
        <w:adjustRightInd w:val="0"/>
        <w:rPr>
          <w:rFonts w:ascii="Arial" w:hAnsi="Arial" w:cs="Arial"/>
          <w:lang w:val="es-ES_tradnl"/>
        </w:rPr>
      </w:pPr>
    </w:p>
    <w:p w:rsidR="007A59F2" w:rsidRPr="005E3CFC" w:rsidRDefault="007A59F2" w:rsidP="007A59F2">
      <w:pPr>
        <w:autoSpaceDE w:val="0"/>
        <w:autoSpaceDN w:val="0"/>
        <w:adjustRightInd w:val="0"/>
        <w:rPr>
          <w:rFonts w:ascii="Arial" w:hAnsi="Arial" w:cs="Arial"/>
          <w:b/>
          <w:lang w:val="es-ES_tradnl"/>
        </w:rPr>
      </w:pPr>
      <w:r w:rsidRPr="005E3CFC">
        <w:rPr>
          <w:rFonts w:ascii="Arial" w:hAnsi="Arial" w:cs="Arial"/>
          <w:b/>
          <w:lang w:val="es-ES_tradnl"/>
        </w:rPr>
        <w:t xml:space="preserve">CÓDIGO: </w:t>
      </w:r>
      <w:r w:rsidR="008F3596">
        <w:rPr>
          <w:rFonts w:ascii="Arial" w:hAnsi="Arial" w:cs="Arial"/>
          <w:b/>
          <w:lang w:val="es-ES_tradnl"/>
        </w:rPr>
        <w:t>IL/16/005/C</w:t>
      </w:r>
    </w:p>
    <w:p w:rsidR="00E1145F" w:rsidRPr="00E1145F" w:rsidRDefault="00E1145F" w:rsidP="00E1145F">
      <w:pPr>
        <w:autoSpaceDE w:val="0"/>
        <w:autoSpaceDN w:val="0"/>
        <w:adjustRightInd w:val="0"/>
        <w:spacing w:after="0" w:line="240" w:lineRule="auto"/>
        <w:jc w:val="both"/>
        <w:rPr>
          <w:rFonts w:ascii="TTE1C89A48t00" w:eastAsia="Times New Roman" w:hAnsi="TTE1C89A48t00" w:cs="TTE1C89A48t00"/>
          <w:b/>
          <w:lang w:val="es-ES_tradnl" w:eastAsia="es-ES"/>
        </w:rPr>
      </w:pPr>
    </w:p>
    <w:p w:rsidR="00E1145F" w:rsidRPr="00E1145F" w:rsidRDefault="00E1145F" w:rsidP="00E1145F">
      <w:pPr>
        <w:spacing w:after="0" w:line="240" w:lineRule="auto"/>
        <w:jc w:val="both"/>
        <w:rPr>
          <w:rFonts w:ascii="Arial" w:eastAsia="Times New Roman" w:hAnsi="Arial" w:cs="Arial"/>
          <w:lang w:val="es-ES_tradnl"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EXPOSITIVO</w:t>
      </w:r>
    </w:p>
    <w:p w:rsidR="00E1145F" w:rsidRPr="00E1145F" w:rsidRDefault="00E1145F" w:rsidP="00E1145F">
      <w:pPr>
        <w:spacing w:after="0" w:line="240" w:lineRule="auto"/>
        <w:ind w:left="360"/>
        <w:jc w:val="both"/>
        <w:rPr>
          <w:rFonts w:ascii="Arial" w:eastAsia="Times New Roman" w:hAnsi="Arial" w:cs="Arial"/>
          <w:b/>
          <w:lang w:eastAsia="es-ES"/>
        </w:rPr>
      </w:pPr>
    </w:p>
    <w:p w:rsidR="00E624FF" w:rsidRPr="005E3CFC" w:rsidRDefault="00E624FF" w:rsidP="00E624FF">
      <w:pPr>
        <w:jc w:val="both"/>
        <w:rPr>
          <w:rFonts w:ascii="Arial" w:hAnsi="Arial" w:cs="Arial"/>
          <w:color w:val="000000"/>
        </w:rPr>
      </w:pPr>
      <w:r w:rsidRPr="005E3CFC">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E3CFC">
        <w:rPr>
          <w:rFonts w:ascii="Arial" w:hAnsi="Arial" w:cs="Arial"/>
          <w:color w:val="000000"/>
        </w:rPr>
        <w:t xml:space="preserve">on el objeto de garantizar el principio de </w:t>
      </w:r>
      <w:proofErr w:type="spellStart"/>
      <w:r w:rsidRPr="005E3CFC">
        <w:rPr>
          <w:rFonts w:ascii="Arial" w:hAnsi="Arial" w:cs="Arial"/>
          <w:color w:val="000000"/>
        </w:rPr>
        <w:t>adicionalidad</w:t>
      </w:r>
      <w:proofErr w:type="spellEnd"/>
      <w:r w:rsidRPr="005E3CFC">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E3CFC">
        <w:rPr>
          <w:rFonts w:ascii="Arial" w:hAnsi="Arial" w:cs="Arial"/>
        </w:rPr>
        <w:t xml:space="preserve">y a la </w:t>
      </w:r>
      <w:r w:rsidRPr="005E3CFC">
        <w:rPr>
          <w:rFonts w:ascii="Arial" w:hAnsi="Arial" w:cs="Arial"/>
          <w:color w:val="000000"/>
        </w:rPr>
        <w:t xml:space="preserve">cofinanciación de la Iniciativa de Empleo Juvenil y del Fondo Social Europeo en el marco del Programa Operativo de Empleo Juvenil, de ámbito </w:t>
      </w:r>
      <w:proofErr w:type="spellStart"/>
      <w:r w:rsidRPr="005E3CFC">
        <w:rPr>
          <w:rFonts w:ascii="Arial" w:hAnsi="Arial" w:cs="Arial"/>
          <w:color w:val="000000"/>
        </w:rPr>
        <w:t>plurirregional</w:t>
      </w:r>
      <w:proofErr w:type="spellEnd"/>
      <w:r w:rsidRPr="005E3CFC">
        <w:rPr>
          <w:rFonts w:ascii="Arial" w:hAnsi="Arial" w:cs="Arial"/>
          <w:color w:val="000000"/>
        </w:rPr>
        <w:t xml:space="preserve"> y correspondiente al período de programación 2014-2020</w:t>
      </w:r>
      <w:r w:rsidRPr="005E3CFC">
        <w:rPr>
          <w:rFonts w:ascii="Arial" w:hAnsi="Arial" w:cs="Arial"/>
        </w:rPr>
        <w:t xml:space="preserve">. </w:t>
      </w:r>
      <w:r w:rsidRPr="005E3CFC">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624FF" w:rsidRPr="005E3CFC" w:rsidRDefault="00E624FF" w:rsidP="00E624FF">
      <w:pPr>
        <w:spacing w:before="120" w:after="120"/>
        <w:jc w:val="both"/>
        <w:rPr>
          <w:rFonts w:ascii="Arial" w:hAnsi="Arial" w:cs="Arial"/>
          <w:color w:val="000000"/>
        </w:rPr>
      </w:pPr>
      <w:r w:rsidRPr="005E3CFC">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39594 Talento Diverso (POISES)</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39595 Impulsa Tu Talento (POISES)</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39596 Fortalece Tu Talento (POISES)</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39587 Activa Tu Talento (POEJ)</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39588 Entrena Tu Talento (POEJ)</w:t>
      </w:r>
    </w:p>
    <w:p w:rsidR="00E1145F" w:rsidRDefault="00E624FF" w:rsidP="00E624FF">
      <w:pPr>
        <w:spacing w:after="0" w:line="240" w:lineRule="auto"/>
        <w:ind w:left="426"/>
        <w:jc w:val="both"/>
        <w:rPr>
          <w:rFonts w:ascii="Arial" w:hAnsi="Arial" w:cs="Arial"/>
          <w:color w:val="000000"/>
        </w:rPr>
      </w:pPr>
      <w:r w:rsidRPr="005E3CFC">
        <w:rPr>
          <w:rFonts w:ascii="Arial" w:hAnsi="Arial" w:cs="Arial"/>
        </w:rPr>
        <w:lastRenderedPageBreak/>
        <w:t xml:space="preserve">La relación de proyectos aprobados en el marco de ambas convocatorias tiene como objetivo proponer oportunidades de integración social y laboral a las personas con discapacidad, y </w:t>
      </w:r>
      <w:r w:rsidRPr="005E3CFC">
        <w:rPr>
          <w:rFonts w:ascii="Arial" w:hAnsi="Arial" w:cs="Arial"/>
          <w:lang w:val="es-ES_tradnl"/>
        </w:rPr>
        <w:t>para alcanzar el mismo, se hace necesario</w:t>
      </w:r>
      <w:r w:rsidRPr="005E3CFC">
        <w:rPr>
          <w:rFonts w:ascii="Arial" w:hAnsi="Arial" w:cs="Arial"/>
        </w:rPr>
        <w:t xml:space="preserve"> la contratación de los servicios de </w:t>
      </w:r>
      <w:r w:rsidRPr="00815ECB">
        <w:rPr>
          <w:rFonts w:ascii="Arial" w:hAnsi="Arial" w:cs="Arial"/>
          <w:b/>
        </w:rPr>
        <w:t xml:space="preserve">Asistencia Técnica </w:t>
      </w:r>
      <w:r w:rsidR="00815ECB" w:rsidRPr="00815ECB">
        <w:rPr>
          <w:rFonts w:ascii="Arial" w:hAnsi="Arial" w:cs="Arial"/>
          <w:b/>
        </w:rPr>
        <w:t xml:space="preserve">y Apoyo para </w:t>
      </w:r>
      <w:r w:rsidR="008E761E">
        <w:rPr>
          <w:rFonts w:ascii="Arial" w:hAnsi="Arial" w:cs="Arial"/>
          <w:b/>
        </w:rPr>
        <w:t>el diseño de proyectos de</w:t>
      </w:r>
      <w:r w:rsidR="000A69EF">
        <w:rPr>
          <w:rFonts w:ascii="Arial" w:hAnsi="Arial" w:cs="Arial"/>
          <w:b/>
        </w:rPr>
        <w:t xml:space="preserve"> </w:t>
      </w:r>
      <w:r w:rsidR="00815ECB" w:rsidRPr="00815ECB">
        <w:rPr>
          <w:rFonts w:ascii="Arial" w:hAnsi="Arial" w:cs="Arial"/>
          <w:b/>
        </w:rPr>
        <w:t>Emprendimiento Sostenible</w:t>
      </w:r>
      <w:r w:rsidRPr="005E3CFC">
        <w:rPr>
          <w:rFonts w:ascii="Arial" w:hAnsi="Arial" w:cs="Arial"/>
        </w:rPr>
        <w:t>,</w:t>
      </w:r>
      <w:r w:rsidR="000A69EF">
        <w:rPr>
          <w:rFonts w:ascii="Arial" w:hAnsi="Arial" w:cs="Arial"/>
        </w:rPr>
        <w:t xml:space="preserve"> </w:t>
      </w:r>
      <w:r w:rsidR="00815ECB" w:rsidRPr="00815ECB">
        <w:rPr>
          <w:rFonts w:ascii="Arial" w:hAnsi="Arial" w:cs="Arial"/>
          <w:u w:val="single"/>
        </w:rPr>
        <w:t>a nivel nacional</w:t>
      </w:r>
      <w:r w:rsidR="00815ECB">
        <w:rPr>
          <w:rFonts w:ascii="Arial" w:hAnsi="Arial" w:cs="Arial"/>
        </w:rPr>
        <w:t>,</w:t>
      </w:r>
      <w:r w:rsidRPr="005E3CFC">
        <w:rPr>
          <w:rFonts w:ascii="Arial" w:hAnsi="Arial" w:cs="Arial"/>
        </w:rPr>
        <w:t xml:space="preserve"> para la prestación de los servicios que se </w:t>
      </w:r>
      <w:r w:rsidR="00815ECB">
        <w:rPr>
          <w:rFonts w:ascii="Arial" w:hAnsi="Arial" w:cs="Arial"/>
        </w:rPr>
        <w:t xml:space="preserve">describen en el presente Pliego, en el marco de actuación del </w:t>
      </w:r>
      <w:r w:rsidR="00815ECB" w:rsidRPr="005E3CFC">
        <w:rPr>
          <w:rFonts w:ascii="Arial" w:hAnsi="Arial" w:cs="Arial"/>
          <w:color w:val="000000"/>
        </w:rPr>
        <w:t>Programa Operativo de Inclusión Social y Economía Social</w:t>
      </w:r>
      <w:r w:rsidR="00815ECB">
        <w:rPr>
          <w:rFonts w:ascii="Arial" w:hAnsi="Arial" w:cs="Arial"/>
          <w:color w:val="000000"/>
        </w:rPr>
        <w:t>, proyecto Impulsa Tu Talento, cofinanciado por el Fondo Social Europeo.</w:t>
      </w:r>
    </w:p>
    <w:p w:rsidR="00815ECB" w:rsidRPr="00E1145F" w:rsidRDefault="00815ECB" w:rsidP="00E624FF">
      <w:pPr>
        <w:spacing w:after="0" w:line="240" w:lineRule="auto"/>
        <w:ind w:left="426"/>
        <w:jc w:val="both"/>
        <w:rPr>
          <w:rFonts w:ascii="Arial" w:eastAsia="Times New Roman" w:hAnsi="Arial" w:cs="Arial"/>
          <w:lang w:eastAsia="es-ES"/>
        </w:rPr>
      </w:pPr>
    </w:p>
    <w:p w:rsidR="00E1145F" w:rsidRPr="00E1145F" w:rsidRDefault="00E1145F" w:rsidP="00E1145F">
      <w:pPr>
        <w:numPr>
          <w:ilvl w:val="0"/>
          <w:numId w:val="1"/>
        </w:numPr>
        <w:spacing w:before="120" w:after="120" w:line="240" w:lineRule="auto"/>
        <w:jc w:val="both"/>
        <w:rPr>
          <w:rFonts w:ascii="Arial" w:eastAsia="Times New Roman" w:hAnsi="Arial" w:cs="Arial"/>
          <w:b/>
          <w:lang w:eastAsia="es-ES"/>
        </w:rPr>
      </w:pPr>
      <w:r w:rsidRPr="00E1145F">
        <w:rPr>
          <w:rFonts w:ascii="Arial" w:eastAsia="Times New Roman" w:hAnsi="Arial" w:cs="Arial"/>
          <w:b/>
          <w:lang w:eastAsia="es-ES"/>
        </w:rPr>
        <w:t>OBJETO DEL CONTRATO</w:t>
      </w:r>
    </w:p>
    <w:p w:rsidR="00D55338" w:rsidRPr="008F3596" w:rsidRDefault="00D55338" w:rsidP="00D55338">
      <w:pPr>
        <w:spacing w:before="120" w:after="120" w:line="240" w:lineRule="auto"/>
        <w:ind w:left="426"/>
        <w:jc w:val="both"/>
        <w:rPr>
          <w:rFonts w:ascii="Arial" w:eastAsia="Times New Roman" w:hAnsi="Arial" w:cs="Times New Roman"/>
          <w:lang w:eastAsia="es-ES"/>
        </w:rPr>
      </w:pPr>
      <w:r w:rsidRPr="005E3CFC">
        <w:rPr>
          <w:rFonts w:ascii="Arial" w:eastAsia="Times New Roman" w:hAnsi="Arial" w:cs="Times New Roman"/>
          <w:lang w:eastAsia="es-ES"/>
        </w:rPr>
        <w:t>De conformidad con las características del Pliego de Condiciones Particulares, desde la ASOCIACIÓN INSERTA EMPLEO (</w:t>
      </w:r>
      <w:r w:rsidR="005400C8" w:rsidRPr="00245709">
        <w:rPr>
          <w:rFonts w:ascii="Arial" w:eastAsia="Times New Roman" w:hAnsi="Arial" w:cs="Times New Roman"/>
          <w:b/>
          <w:lang w:eastAsia="es-ES"/>
        </w:rPr>
        <w:t>INSERTA EMPLEO</w:t>
      </w:r>
      <w:r w:rsidRPr="005E3CFC">
        <w:rPr>
          <w:rFonts w:ascii="Arial" w:eastAsia="Times New Roman" w:hAnsi="Arial" w:cs="Times New Roman"/>
          <w:lang w:eastAsia="es-ES"/>
        </w:rPr>
        <w:t xml:space="preserve">) se licita la contratación de los servicios </w:t>
      </w:r>
      <w:r w:rsidR="00815ECB">
        <w:rPr>
          <w:rFonts w:ascii="Arial" w:eastAsia="Times New Roman" w:hAnsi="Arial" w:cs="Times New Roman"/>
          <w:lang w:eastAsia="es-ES"/>
        </w:rPr>
        <w:t xml:space="preserve">de </w:t>
      </w:r>
      <w:r w:rsidR="00815ECB" w:rsidRPr="005E3CFC">
        <w:rPr>
          <w:rFonts w:ascii="Arial" w:hAnsi="Arial" w:cs="Arial"/>
        </w:rPr>
        <w:t xml:space="preserve">Asistencia Técnica </w:t>
      </w:r>
      <w:r w:rsidR="00815ECB">
        <w:rPr>
          <w:rFonts w:ascii="Arial" w:hAnsi="Arial" w:cs="Arial"/>
        </w:rPr>
        <w:t xml:space="preserve">y Apoyo para </w:t>
      </w:r>
      <w:r w:rsidR="008E761E">
        <w:rPr>
          <w:rFonts w:ascii="Arial" w:hAnsi="Arial" w:cs="Arial"/>
        </w:rPr>
        <w:t xml:space="preserve">el diseño de proyectos de </w:t>
      </w:r>
      <w:r w:rsidR="00815ECB">
        <w:rPr>
          <w:rFonts w:ascii="Arial" w:hAnsi="Arial" w:cs="Arial"/>
        </w:rPr>
        <w:t>Emprendimiento Sostenible,</w:t>
      </w:r>
      <w:r w:rsidRPr="005E3CFC">
        <w:rPr>
          <w:rFonts w:ascii="Arial" w:eastAsia="Times New Roman" w:hAnsi="Arial" w:cs="Times New Roman"/>
          <w:lang w:eastAsia="es-ES"/>
        </w:rPr>
        <w:t xml:space="preserve"> dirigidas a personas desempleadas con certificado de </w:t>
      </w:r>
      <w:r w:rsidRPr="008F3596">
        <w:rPr>
          <w:rFonts w:ascii="Arial" w:eastAsia="Times New Roman" w:hAnsi="Arial" w:cs="Times New Roman"/>
          <w:lang w:eastAsia="es-ES"/>
        </w:rPr>
        <w:t>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D55338" w:rsidRPr="008F3596" w:rsidRDefault="00D55338" w:rsidP="00D55338">
      <w:pPr>
        <w:spacing w:before="120" w:after="120" w:line="240" w:lineRule="auto"/>
        <w:ind w:left="426"/>
        <w:jc w:val="both"/>
        <w:rPr>
          <w:rFonts w:ascii="Arial" w:eastAsia="Times New Roman" w:hAnsi="Arial" w:cs="Times New Roman"/>
          <w:lang w:eastAsia="es-ES"/>
        </w:rPr>
      </w:pPr>
      <w:r w:rsidRPr="008F3596">
        <w:rPr>
          <w:rFonts w:ascii="Arial" w:eastAsia="Times New Roman" w:hAnsi="Arial" w:cs="Times New Roman"/>
          <w:lang w:eastAsia="es-ES"/>
        </w:rPr>
        <w:t>El ámbito territorial de los servicios contratados se corresponderá con el de programación y ejecución de los Programas Ope</w:t>
      </w:r>
      <w:r w:rsidR="008F3596" w:rsidRPr="008F3596">
        <w:rPr>
          <w:rFonts w:ascii="Arial" w:eastAsia="Times New Roman" w:hAnsi="Arial" w:cs="Times New Roman"/>
          <w:lang w:eastAsia="es-ES"/>
        </w:rPr>
        <w:t>rativos en las zonas abordadas:</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 xml:space="preserve">Más desarrolladas 1: Aragón, Baleares, Cantabria, Castilla y León, Cataluña, Comunidad Valenciana, La Rioja, Madrid, Navarra y País Vasco; </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 xml:space="preserve">Más desarrolladas 2: Asturias, Ceuta y Galicia; </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 xml:space="preserve">Transición: Andalucía, Canarias, Castilla-La Mancha, Melilla y Región de Murcia; </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Menos desarrolladas: Extremadura</w:t>
      </w:r>
      <w:r w:rsidR="00BC1B39">
        <w:rPr>
          <w:rFonts w:ascii="Arial" w:hAnsi="Arial"/>
          <w:sz w:val="22"/>
          <w:szCs w:val="22"/>
        </w:rPr>
        <w:t>.</w:t>
      </w:r>
    </w:p>
    <w:p w:rsidR="00D55338" w:rsidRPr="005E3CFC" w:rsidRDefault="00D55338" w:rsidP="00D55338">
      <w:pPr>
        <w:spacing w:before="120" w:after="120" w:line="240" w:lineRule="auto"/>
        <w:ind w:left="426"/>
        <w:jc w:val="both"/>
        <w:rPr>
          <w:rFonts w:ascii="Arial" w:eastAsia="Times New Roman" w:hAnsi="Arial" w:cs="Times New Roman"/>
          <w:lang w:eastAsia="es-ES"/>
        </w:rPr>
      </w:pPr>
      <w:r w:rsidRPr="008F3596">
        <w:rPr>
          <w:rFonts w:ascii="Arial" w:eastAsia="Times New Roman" w:hAnsi="Arial" w:cs="Times New Roman"/>
          <w:lang w:eastAsia="es-ES"/>
        </w:rPr>
        <w:t>Las actuaciones en cada uno de estos territorios dependerán de las necesidades detec</w:t>
      </w:r>
      <w:r w:rsidR="008F3596">
        <w:rPr>
          <w:rFonts w:ascii="Arial" w:eastAsia="Times New Roman" w:hAnsi="Arial" w:cs="Times New Roman"/>
          <w:lang w:eastAsia="es-ES"/>
        </w:rPr>
        <w:t xml:space="preserve">tadas en los beneficiarios. La </w:t>
      </w:r>
      <w:r w:rsidR="00815ECB" w:rsidRPr="005E3CFC">
        <w:rPr>
          <w:rFonts w:ascii="Arial" w:hAnsi="Arial" w:cs="Arial"/>
        </w:rPr>
        <w:t xml:space="preserve">Asistencia Técnica </w:t>
      </w:r>
      <w:r w:rsidR="00815ECB">
        <w:rPr>
          <w:rFonts w:ascii="Arial" w:hAnsi="Arial" w:cs="Arial"/>
        </w:rPr>
        <w:t>y Apoyo para un Emprendimiento Sostenible</w:t>
      </w:r>
      <w:r w:rsidRPr="008F3596">
        <w:rPr>
          <w:rFonts w:ascii="Arial" w:eastAsia="Times New Roman" w:hAnsi="Arial" w:cs="Times New Roman"/>
          <w:lang w:eastAsia="es-ES"/>
        </w:rPr>
        <w:t xml:space="preserve"> se comunicará con</w:t>
      </w:r>
      <w:r w:rsidRPr="005E3CFC">
        <w:rPr>
          <w:rFonts w:ascii="Arial" w:eastAsia="Times New Roman" w:hAnsi="Arial" w:cs="Times New Roman"/>
          <w:lang w:eastAsia="es-ES"/>
        </w:rPr>
        <w:t xml:space="preserve"> la antelación suficiente. </w:t>
      </w:r>
    </w:p>
    <w:p w:rsidR="005F64BD" w:rsidRPr="008F2986" w:rsidRDefault="005F64BD" w:rsidP="005F64BD">
      <w:pPr>
        <w:spacing w:before="120" w:after="120"/>
        <w:ind w:left="426"/>
        <w:jc w:val="both"/>
        <w:rPr>
          <w:rFonts w:ascii="Arial" w:hAnsi="Arial"/>
        </w:rPr>
      </w:pPr>
      <w:r w:rsidRPr="008F2986">
        <w:rPr>
          <w:rFonts w:ascii="Arial" w:hAnsi="Arial"/>
        </w:rPr>
        <w:t>Una estimación aproximada de los porcentajes de actuación por cada zona respecto de la ejecución global del proyecto es:</w:t>
      </w:r>
      <w:bookmarkStart w:id="0" w:name="_GoBack"/>
      <w:bookmarkEnd w:id="0"/>
    </w:p>
    <w:p w:rsidR="005F64BD" w:rsidRPr="00A96657"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A96657">
        <w:rPr>
          <w:rFonts w:ascii="Arial" w:hAnsi="Arial"/>
          <w:sz w:val="22"/>
          <w:szCs w:val="22"/>
        </w:rPr>
        <w:t xml:space="preserve">Más desarrolladas 1: </w:t>
      </w:r>
      <w:r w:rsidR="009E3B39">
        <w:rPr>
          <w:rFonts w:ascii="Arial" w:hAnsi="Arial"/>
          <w:sz w:val="22"/>
          <w:szCs w:val="22"/>
        </w:rPr>
        <w:t xml:space="preserve"> </w:t>
      </w:r>
      <w:r w:rsidR="00AD1374">
        <w:rPr>
          <w:rFonts w:ascii="Arial" w:hAnsi="Arial"/>
          <w:sz w:val="22"/>
          <w:szCs w:val="22"/>
        </w:rPr>
        <w:tab/>
      </w:r>
      <w:r w:rsidRPr="00A96657">
        <w:rPr>
          <w:rFonts w:ascii="Arial" w:hAnsi="Arial"/>
          <w:sz w:val="22"/>
          <w:szCs w:val="22"/>
        </w:rPr>
        <w:t>aproximadamente entre un 25% y un 50% de la actividad global</w:t>
      </w:r>
    </w:p>
    <w:p w:rsidR="005F64BD" w:rsidRPr="00A96657"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A96657">
        <w:rPr>
          <w:rFonts w:ascii="Arial" w:hAnsi="Arial"/>
          <w:sz w:val="22"/>
          <w:szCs w:val="22"/>
        </w:rPr>
        <w:t xml:space="preserve">Más desarrolladas 2: </w:t>
      </w:r>
      <w:r w:rsidRPr="00A96657">
        <w:rPr>
          <w:rFonts w:ascii="Arial" w:hAnsi="Arial"/>
          <w:sz w:val="22"/>
          <w:szCs w:val="22"/>
        </w:rPr>
        <w:tab/>
        <w:t>aproximadamente entre un 5% y un 2</w:t>
      </w:r>
      <w:r w:rsidR="002618C9">
        <w:rPr>
          <w:rFonts w:ascii="Arial" w:hAnsi="Arial"/>
          <w:sz w:val="22"/>
          <w:szCs w:val="22"/>
        </w:rPr>
        <w:t>5</w:t>
      </w:r>
      <w:r w:rsidRPr="00A96657">
        <w:rPr>
          <w:rFonts w:ascii="Arial" w:hAnsi="Arial"/>
          <w:sz w:val="22"/>
          <w:szCs w:val="22"/>
        </w:rPr>
        <w:t>% de la actividad global</w:t>
      </w:r>
    </w:p>
    <w:p w:rsidR="005F64BD" w:rsidRPr="00A96657"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A96657">
        <w:rPr>
          <w:rFonts w:ascii="Arial" w:hAnsi="Arial"/>
          <w:sz w:val="22"/>
          <w:szCs w:val="22"/>
        </w:rPr>
        <w:t xml:space="preserve">Transición: </w:t>
      </w:r>
      <w:r w:rsidRPr="00A96657">
        <w:rPr>
          <w:rFonts w:ascii="Arial" w:hAnsi="Arial"/>
          <w:sz w:val="22"/>
          <w:szCs w:val="22"/>
        </w:rPr>
        <w:tab/>
        <w:t>aproximadamente entre un 25% y un 50% de la actividad global</w:t>
      </w:r>
    </w:p>
    <w:p w:rsidR="005F64BD"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A96657">
        <w:rPr>
          <w:rFonts w:ascii="Arial" w:hAnsi="Arial"/>
          <w:sz w:val="22"/>
          <w:szCs w:val="22"/>
        </w:rPr>
        <w:t>Menos desarrolladas:</w:t>
      </w:r>
      <w:r w:rsidRPr="00A96657">
        <w:rPr>
          <w:rFonts w:ascii="Arial" w:hAnsi="Arial"/>
          <w:sz w:val="22"/>
          <w:szCs w:val="22"/>
        </w:rPr>
        <w:tab/>
        <w:t>aproximadamente entre un 5% y un 25% de la actividad global</w:t>
      </w:r>
    </w:p>
    <w:p w:rsidR="00D55338" w:rsidRPr="005E3CFC" w:rsidRDefault="00D55338" w:rsidP="00D55338">
      <w:pPr>
        <w:spacing w:before="120" w:after="120" w:line="240" w:lineRule="auto"/>
        <w:ind w:left="426"/>
        <w:jc w:val="both"/>
        <w:rPr>
          <w:rFonts w:ascii="Arial" w:eastAsia="Times New Roman" w:hAnsi="Arial" w:cs="Times New Roman"/>
          <w:lang w:eastAsia="es-ES"/>
        </w:rPr>
      </w:pPr>
      <w:r w:rsidRPr="005E3CFC">
        <w:rPr>
          <w:rFonts w:ascii="Arial" w:eastAsia="Times New Roman" w:hAnsi="Arial" w:cs="Times New Roman"/>
          <w:lang w:eastAsia="es-ES"/>
        </w:rPr>
        <w:t>El límite para la ejecución de las asistencias técnicas se establecerá por el importe total del contrato establecido en este pliego.</w:t>
      </w:r>
    </w:p>
    <w:p w:rsidR="00D55338" w:rsidRDefault="00D55338" w:rsidP="00D55338">
      <w:pPr>
        <w:spacing w:before="120" w:after="120" w:line="240" w:lineRule="auto"/>
        <w:ind w:left="426"/>
        <w:jc w:val="both"/>
        <w:rPr>
          <w:rFonts w:ascii="Arial" w:eastAsia="Times New Roman" w:hAnsi="Arial" w:cs="Times New Roman"/>
          <w:b/>
          <w:lang w:eastAsia="es-ES"/>
        </w:rPr>
      </w:pPr>
    </w:p>
    <w:p w:rsidR="005F64BD" w:rsidRDefault="005F64BD" w:rsidP="00D55338">
      <w:pPr>
        <w:spacing w:before="120" w:after="120" w:line="240" w:lineRule="auto"/>
        <w:ind w:left="426"/>
        <w:jc w:val="both"/>
        <w:rPr>
          <w:rFonts w:ascii="Arial" w:eastAsia="Times New Roman" w:hAnsi="Arial" w:cs="Times New Roman"/>
          <w:b/>
          <w:lang w:eastAsia="es-ES"/>
        </w:rPr>
      </w:pPr>
    </w:p>
    <w:p w:rsidR="005F64BD" w:rsidRPr="00E1145F" w:rsidRDefault="005F64BD" w:rsidP="00D55338">
      <w:pPr>
        <w:spacing w:before="120" w:after="120" w:line="240" w:lineRule="auto"/>
        <w:ind w:left="426"/>
        <w:jc w:val="both"/>
        <w:rPr>
          <w:rFonts w:ascii="Arial" w:eastAsia="Times New Roman" w:hAnsi="Arial" w:cs="Times New Roman"/>
          <w:b/>
          <w:lang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lastRenderedPageBreak/>
        <w:t>DESTINATARIOS DE LA PRESTACIÓN DEL SERVICIO</w:t>
      </w:r>
    </w:p>
    <w:p w:rsidR="00E1145F" w:rsidRPr="00E1145F" w:rsidRDefault="00E1145F" w:rsidP="00E1145F">
      <w:pPr>
        <w:spacing w:after="0" w:line="240" w:lineRule="auto"/>
        <w:jc w:val="both"/>
        <w:rPr>
          <w:rFonts w:ascii="Arial" w:eastAsia="Times New Roman" w:hAnsi="Arial" w:cs="Times New Roman"/>
          <w:lang w:eastAsia="es-ES"/>
        </w:rPr>
      </w:pPr>
    </w:p>
    <w:p w:rsidR="00E1145F" w:rsidRDefault="00E1145F" w:rsidP="00E1145F">
      <w:pPr>
        <w:spacing w:after="0" w:line="240" w:lineRule="auto"/>
        <w:ind w:left="360"/>
        <w:jc w:val="both"/>
        <w:rPr>
          <w:rFonts w:ascii="Arial" w:eastAsia="Times New Roman" w:hAnsi="Arial" w:cs="Arial"/>
          <w:lang w:val="es-ES_tradnl" w:eastAsia="es-ES"/>
        </w:rPr>
      </w:pPr>
      <w:r w:rsidRPr="00E1145F">
        <w:rPr>
          <w:rFonts w:ascii="Arial" w:eastAsia="Times New Roman" w:hAnsi="Arial" w:cs="Arial"/>
          <w:lang w:val="es-ES_tradnl" w:eastAsia="es-ES"/>
        </w:rPr>
        <w:t>Este servicio se dirige a personas desempleadas con certificado de discapacidad igual o superior al 33% o tener reconocida una incapacidad permanente de grado total, absoluta o gran invalidez, según el artículo 1.2 de la Ley 51/2003 de 2 de diciembre, que considera a los mismos afectados con un grado igual o superior al 33% de discapacidad</w:t>
      </w:r>
      <w:r w:rsidR="00377883">
        <w:rPr>
          <w:rFonts w:ascii="Arial" w:eastAsia="Times New Roman" w:hAnsi="Arial" w:cs="Arial"/>
          <w:lang w:val="es-ES_tradnl" w:eastAsia="es-ES"/>
        </w:rPr>
        <w:t>.</w:t>
      </w:r>
    </w:p>
    <w:p w:rsidR="00377883" w:rsidRDefault="00377883" w:rsidP="00E1145F">
      <w:pPr>
        <w:spacing w:after="0" w:line="240" w:lineRule="auto"/>
        <w:ind w:left="360"/>
        <w:jc w:val="both"/>
        <w:rPr>
          <w:rFonts w:ascii="Arial" w:eastAsia="Times New Roman" w:hAnsi="Arial" w:cs="Arial"/>
          <w:lang w:val="es-ES_tradnl" w:eastAsia="es-ES"/>
        </w:rPr>
      </w:pPr>
    </w:p>
    <w:p w:rsidR="00D9484E" w:rsidRPr="00E1145F" w:rsidRDefault="00D9484E" w:rsidP="00D9484E">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CARACTERÍSTICAS TÉCNICAS DEL SERVICIO A CONTRATAR</w:t>
      </w:r>
    </w:p>
    <w:p w:rsidR="00D9484E" w:rsidRPr="00E1145F" w:rsidRDefault="00D9484E" w:rsidP="00D9484E">
      <w:pPr>
        <w:spacing w:after="0" w:line="240" w:lineRule="auto"/>
        <w:ind w:left="360"/>
        <w:jc w:val="both"/>
        <w:rPr>
          <w:rFonts w:ascii="Arial" w:eastAsia="Times New Roman" w:hAnsi="Arial" w:cs="Arial"/>
          <w:b/>
          <w:lang w:eastAsia="es-ES"/>
        </w:rPr>
      </w:pPr>
    </w:p>
    <w:p w:rsidR="00D9484E" w:rsidRDefault="00377883" w:rsidP="00E1145F">
      <w:pPr>
        <w:spacing w:after="0" w:line="240" w:lineRule="auto"/>
        <w:ind w:left="360"/>
        <w:jc w:val="both"/>
        <w:rPr>
          <w:rFonts w:ascii="Arial" w:eastAsia="Times New Roman" w:hAnsi="Arial" w:cs="Arial"/>
          <w:b/>
          <w:lang w:eastAsia="es-ES"/>
        </w:rPr>
      </w:pPr>
      <w:r w:rsidRPr="00D9484E">
        <w:rPr>
          <w:rFonts w:ascii="Arial" w:eastAsia="Times New Roman" w:hAnsi="Arial" w:cs="Arial"/>
          <w:lang w:val="es-ES_tradnl" w:eastAsia="es-ES"/>
        </w:rPr>
        <w:t>El dinamizador de emprendimiento de Inserta Emple</w:t>
      </w:r>
      <w:r w:rsidR="000773EE" w:rsidRPr="00D9484E">
        <w:rPr>
          <w:rFonts w:ascii="Arial" w:eastAsia="Times New Roman" w:hAnsi="Arial" w:cs="Arial"/>
          <w:lang w:val="es-ES_tradnl" w:eastAsia="es-ES"/>
        </w:rPr>
        <w:t xml:space="preserve">o acompañará al </w:t>
      </w:r>
      <w:r w:rsidR="00E63C14" w:rsidRPr="00D9484E">
        <w:rPr>
          <w:rFonts w:ascii="Arial" w:eastAsia="Times New Roman" w:hAnsi="Arial" w:cs="Arial"/>
          <w:lang w:val="es-ES_tradnl" w:eastAsia="es-ES"/>
        </w:rPr>
        <w:t>destinatario-</w:t>
      </w:r>
      <w:r w:rsidR="000773EE" w:rsidRPr="003D69A7">
        <w:rPr>
          <w:rFonts w:ascii="Arial" w:eastAsia="Times New Roman" w:hAnsi="Arial" w:cs="Arial"/>
          <w:lang w:val="es-ES_tradnl" w:eastAsia="es-ES"/>
        </w:rPr>
        <w:t xml:space="preserve">emprendedor en una primera fase y efectuará su seguimiento con el consultor externo delimitando con éste </w:t>
      </w:r>
      <w:r w:rsidRPr="003D69A7">
        <w:rPr>
          <w:rFonts w:ascii="Arial" w:eastAsia="Times New Roman" w:hAnsi="Arial" w:cs="Arial"/>
          <w:lang w:val="es-ES_tradnl" w:eastAsia="es-ES"/>
        </w:rPr>
        <w:t xml:space="preserve"> la asistencia necesaria </w:t>
      </w:r>
      <w:r w:rsidR="00E63C14" w:rsidRPr="003D69A7">
        <w:rPr>
          <w:rFonts w:ascii="Arial" w:eastAsia="Times New Roman" w:hAnsi="Arial" w:cs="Arial"/>
          <w:lang w:val="es-ES_tradnl" w:eastAsia="es-ES"/>
        </w:rPr>
        <w:t>en función del perfil y nivel de desarrollo de la idea de negocio</w:t>
      </w:r>
      <w:r w:rsidRPr="003D69A7">
        <w:rPr>
          <w:rFonts w:ascii="Arial" w:eastAsia="Times New Roman" w:hAnsi="Arial" w:cs="Arial"/>
          <w:lang w:val="es-ES_tradnl" w:eastAsia="es-ES"/>
        </w:rPr>
        <w:t xml:space="preserve">. </w:t>
      </w:r>
      <w:r w:rsidR="00E63C14" w:rsidRPr="003D69A7">
        <w:rPr>
          <w:rFonts w:ascii="Arial" w:eastAsia="Times New Roman" w:hAnsi="Arial" w:cs="Arial"/>
          <w:lang w:val="es-ES_tradnl" w:eastAsia="es-ES"/>
        </w:rPr>
        <w:t>Ambas figuras son responsables</w:t>
      </w:r>
      <w:r w:rsidRPr="003D69A7">
        <w:rPr>
          <w:rFonts w:ascii="Arial" w:eastAsia="Times New Roman" w:hAnsi="Arial" w:cs="Arial"/>
          <w:lang w:val="es-ES_tradnl" w:eastAsia="es-ES"/>
        </w:rPr>
        <w:t xml:space="preserve"> del efectivo desarrollo de las actuaciones acordadas, a través del correcto seguimiento, control y evaluación de las mismas.</w:t>
      </w:r>
      <w:r w:rsidR="00D9484E" w:rsidRPr="00E1145F" w:rsidDel="00D9484E">
        <w:rPr>
          <w:rFonts w:ascii="Arial" w:eastAsia="Times New Roman" w:hAnsi="Arial" w:cs="Arial"/>
          <w:b/>
          <w:lang w:eastAsia="es-ES"/>
        </w:rPr>
        <w:t xml:space="preserve"> </w:t>
      </w:r>
    </w:p>
    <w:p w:rsidR="00E1145F" w:rsidRPr="00E1145F" w:rsidRDefault="00E1145F" w:rsidP="00E1145F">
      <w:pPr>
        <w:spacing w:after="0" w:line="240" w:lineRule="auto"/>
        <w:ind w:left="360"/>
        <w:jc w:val="both"/>
        <w:rPr>
          <w:rFonts w:ascii="Arial" w:eastAsia="Times New Roman" w:hAnsi="Arial" w:cs="Arial"/>
          <w:b/>
          <w:lang w:eastAsia="es-ES"/>
        </w:rPr>
      </w:pPr>
    </w:p>
    <w:p w:rsidR="00E1145F" w:rsidRPr="009244C8" w:rsidRDefault="009244C8" w:rsidP="00D9484E">
      <w:pPr>
        <w:numPr>
          <w:ilvl w:val="1"/>
          <w:numId w:val="1"/>
        </w:numPr>
        <w:spacing w:after="0" w:line="240" w:lineRule="auto"/>
        <w:jc w:val="both"/>
        <w:rPr>
          <w:rFonts w:ascii="Arial" w:hAnsi="Arial" w:cs="Arial"/>
          <w:b/>
        </w:rPr>
      </w:pPr>
      <w:r w:rsidRPr="009244C8">
        <w:rPr>
          <w:rFonts w:ascii="Arial" w:hAnsi="Arial" w:cs="Arial"/>
          <w:b/>
        </w:rPr>
        <w:t xml:space="preserve">Asistencia Técnica y Consultoría para la </w:t>
      </w:r>
      <w:r w:rsidR="00984FE1">
        <w:rPr>
          <w:rFonts w:ascii="Arial" w:hAnsi="Arial" w:cs="Arial"/>
          <w:b/>
        </w:rPr>
        <w:t>C</w:t>
      </w:r>
      <w:r w:rsidRPr="009244C8">
        <w:rPr>
          <w:rFonts w:ascii="Arial" w:hAnsi="Arial" w:cs="Arial"/>
          <w:b/>
        </w:rPr>
        <w:t xml:space="preserve">reación de </w:t>
      </w:r>
      <w:r w:rsidR="00984FE1">
        <w:rPr>
          <w:rFonts w:ascii="Arial" w:hAnsi="Arial" w:cs="Arial"/>
          <w:b/>
        </w:rPr>
        <w:t>E</w:t>
      </w:r>
      <w:r w:rsidRPr="009244C8">
        <w:rPr>
          <w:rFonts w:ascii="Arial" w:hAnsi="Arial" w:cs="Arial"/>
          <w:b/>
        </w:rPr>
        <w:t>mpresas</w:t>
      </w:r>
    </w:p>
    <w:p w:rsidR="009244C8" w:rsidRPr="00E1145F" w:rsidRDefault="009244C8" w:rsidP="00E1145F">
      <w:pPr>
        <w:spacing w:after="0" w:line="240" w:lineRule="auto"/>
        <w:jc w:val="both"/>
        <w:rPr>
          <w:rFonts w:ascii="Arial" w:eastAsia="Times New Roman" w:hAnsi="Arial" w:cs="Arial"/>
          <w:lang w:eastAsia="es-ES"/>
        </w:rPr>
      </w:pPr>
    </w:p>
    <w:p w:rsidR="00E1145F" w:rsidRPr="00E1145F" w:rsidRDefault="00E1145F" w:rsidP="00E1145F">
      <w:pPr>
        <w:numPr>
          <w:ilvl w:val="2"/>
          <w:numId w:val="6"/>
        </w:numPr>
        <w:tabs>
          <w:tab w:val="clear" w:pos="371"/>
          <w:tab w:val="num" w:pos="731"/>
        </w:tabs>
        <w:spacing w:after="0" w:line="240" w:lineRule="auto"/>
        <w:ind w:left="731"/>
        <w:jc w:val="both"/>
        <w:rPr>
          <w:rFonts w:ascii="Arial" w:eastAsia="Times New Roman" w:hAnsi="Arial" w:cs="Arial"/>
          <w:lang w:eastAsia="es-ES"/>
        </w:rPr>
      </w:pPr>
      <w:r w:rsidRPr="00E1145F">
        <w:rPr>
          <w:rFonts w:ascii="Arial" w:eastAsia="Times New Roman" w:hAnsi="Arial" w:cs="Arial"/>
          <w:lang w:eastAsia="es-ES"/>
        </w:rPr>
        <w:t xml:space="preserve">Objetivo: </w:t>
      </w:r>
      <w:r w:rsidR="008E6A97">
        <w:rPr>
          <w:rFonts w:ascii="Arial" w:eastAsia="Times New Roman" w:hAnsi="Arial" w:cs="Arial"/>
          <w:lang w:eastAsia="es-ES"/>
        </w:rPr>
        <w:t>Apoyar el emprendedor para facilitar la puesta en marcha de los diferentes proyectos empresariales, a través del asesoramiento y la e</w:t>
      </w:r>
      <w:r w:rsidRPr="00E1145F">
        <w:rPr>
          <w:rFonts w:ascii="Arial" w:eastAsia="Times New Roman" w:hAnsi="Arial" w:cs="Arial"/>
          <w:lang w:eastAsia="es-ES"/>
        </w:rPr>
        <w:t>laboración de un plan de negocio que permita el análisis de viabilidad, y sirva como instrumento para la puesta en marcha del negocio/empresa y su perdurabilidad a medio y largo plazo.</w:t>
      </w:r>
    </w:p>
    <w:p w:rsidR="00E1145F" w:rsidRPr="00E1145F" w:rsidRDefault="00E1145F" w:rsidP="00E1145F">
      <w:pPr>
        <w:spacing w:after="0" w:line="240" w:lineRule="auto"/>
        <w:ind w:left="360"/>
        <w:jc w:val="both"/>
        <w:rPr>
          <w:rFonts w:ascii="Arial" w:eastAsia="Times New Roman" w:hAnsi="Arial" w:cs="Arial"/>
          <w:lang w:eastAsia="es-ES"/>
        </w:rPr>
      </w:pPr>
    </w:p>
    <w:p w:rsidR="00E1145F" w:rsidRDefault="00E1145F" w:rsidP="00E1145F">
      <w:pPr>
        <w:numPr>
          <w:ilvl w:val="2"/>
          <w:numId w:val="6"/>
        </w:numPr>
        <w:tabs>
          <w:tab w:val="clear" w:pos="371"/>
          <w:tab w:val="num" w:pos="731"/>
        </w:tabs>
        <w:spacing w:after="0" w:line="240" w:lineRule="auto"/>
        <w:ind w:left="731"/>
        <w:jc w:val="both"/>
        <w:rPr>
          <w:rFonts w:ascii="Arial" w:eastAsia="Times New Roman" w:hAnsi="Arial" w:cs="Arial"/>
          <w:lang w:eastAsia="es-ES"/>
        </w:rPr>
      </w:pPr>
      <w:r w:rsidRPr="00E1145F">
        <w:rPr>
          <w:rFonts w:ascii="Arial" w:eastAsia="Times New Roman" w:hAnsi="Arial" w:cs="Times New Roman"/>
          <w:lang w:eastAsia="es-ES"/>
        </w:rPr>
        <w:t>Metodología</w:t>
      </w:r>
      <w:r w:rsidRPr="00E1145F">
        <w:rPr>
          <w:rFonts w:ascii="Arial" w:eastAsia="Times New Roman" w:hAnsi="Arial" w:cs="Arial"/>
          <w:lang w:eastAsia="es-ES"/>
        </w:rPr>
        <w:t xml:space="preserve">: Se aplicará una metodología individualizada por proyecto, principalmente mediante asistencia presencial y complementariamente </w:t>
      </w:r>
      <w:r w:rsidR="008F3596">
        <w:rPr>
          <w:rFonts w:ascii="Arial" w:eastAsia="Times New Roman" w:hAnsi="Arial" w:cs="Arial"/>
          <w:lang w:eastAsia="es-ES"/>
        </w:rPr>
        <w:t xml:space="preserve">con </w:t>
      </w:r>
      <w:r w:rsidRPr="00E1145F">
        <w:rPr>
          <w:rFonts w:ascii="Arial" w:eastAsia="Times New Roman" w:hAnsi="Arial" w:cs="Arial"/>
          <w:lang w:eastAsia="es-ES"/>
        </w:rPr>
        <w:t>asistencia telefónica y telemática. El desarrollo de la Asistencia Técnica se basa en la consultoría presencial. Dado que el beneficiario debe ser el ejecutor material del proyecto de empresa, se establece como apoyo un instrumento de asistencia telefónica y telemática. El tiempo de asistencia telefónica y telemática no podrá superar el 25 % del tiempo total de Asistencia Técnica.</w:t>
      </w:r>
    </w:p>
    <w:p w:rsidR="008C4995" w:rsidRDefault="008C4995" w:rsidP="008C4995">
      <w:pPr>
        <w:spacing w:after="0" w:line="240" w:lineRule="auto"/>
        <w:jc w:val="both"/>
        <w:rPr>
          <w:rFonts w:ascii="Arial" w:eastAsia="Times New Roman" w:hAnsi="Arial" w:cs="Arial"/>
          <w:lang w:eastAsia="es-ES"/>
        </w:rPr>
      </w:pPr>
    </w:p>
    <w:p w:rsidR="008C4995" w:rsidRPr="00E1145F" w:rsidRDefault="008C4995" w:rsidP="008C4995">
      <w:pPr>
        <w:spacing w:after="0" w:line="240" w:lineRule="auto"/>
        <w:ind w:left="708"/>
        <w:jc w:val="both"/>
        <w:rPr>
          <w:rFonts w:ascii="Arial" w:eastAsia="Times New Roman" w:hAnsi="Arial" w:cs="Arial"/>
          <w:lang w:eastAsia="es-ES"/>
        </w:rPr>
      </w:pPr>
      <w:r>
        <w:rPr>
          <w:rFonts w:ascii="Arial" w:eastAsia="Times New Roman" w:hAnsi="Arial" w:cs="Arial"/>
          <w:lang w:eastAsia="es-ES"/>
        </w:rPr>
        <w:t xml:space="preserve">El </w:t>
      </w:r>
      <w:r w:rsidR="00DA6DD8">
        <w:rPr>
          <w:rFonts w:ascii="Arial" w:eastAsia="Times New Roman" w:hAnsi="Arial" w:cs="Arial"/>
          <w:lang w:eastAsia="es-ES"/>
        </w:rPr>
        <w:t>dinamizador de emprendimiento</w:t>
      </w:r>
      <w:r w:rsidR="00E63C14">
        <w:rPr>
          <w:rFonts w:ascii="Arial" w:eastAsia="Times New Roman" w:hAnsi="Arial" w:cs="Arial"/>
          <w:lang w:eastAsia="es-ES"/>
        </w:rPr>
        <w:t xml:space="preserve"> </w:t>
      </w:r>
      <w:r>
        <w:rPr>
          <w:rFonts w:ascii="Arial" w:eastAsia="Times New Roman" w:hAnsi="Arial" w:cs="Arial"/>
          <w:lang w:eastAsia="es-ES"/>
        </w:rPr>
        <w:t xml:space="preserve">territorial de Inserta </w:t>
      </w:r>
      <w:r w:rsidR="00377883">
        <w:rPr>
          <w:rFonts w:ascii="Arial" w:eastAsia="Times New Roman" w:hAnsi="Arial" w:cs="Arial"/>
          <w:lang w:eastAsia="es-ES"/>
        </w:rPr>
        <w:t xml:space="preserve">Empleo </w:t>
      </w:r>
      <w:r>
        <w:rPr>
          <w:rFonts w:ascii="Arial" w:eastAsia="Times New Roman" w:hAnsi="Arial" w:cs="Arial"/>
          <w:lang w:eastAsia="es-ES"/>
        </w:rPr>
        <w:t xml:space="preserve">podrá solicitar al consultor, a los seis meses de la puesta en marcha del negocio y siempre </w:t>
      </w:r>
      <w:r w:rsidR="008B7ACC">
        <w:rPr>
          <w:rFonts w:ascii="Arial" w:eastAsia="Times New Roman" w:hAnsi="Arial" w:cs="Arial"/>
          <w:lang w:eastAsia="es-ES"/>
        </w:rPr>
        <w:t xml:space="preserve">dentro </w:t>
      </w:r>
      <w:r>
        <w:rPr>
          <w:rFonts w:ascii="Arial" w:eastAsia="Times New Roman" w:hAnsi="Arial" w:cs="Arial"/>
          <w:lang w:eastAsia="es-ES"/>
        </w:rPr>
        <w:t xml:space="preserve">del ámbito temporal de la prestación del servicio, la realización de un contacto con el emprendedor para recabar la </w:t>
      </w:r>
      <w:r w:rsidR="00DA6DD8">
        <w:rPr>
          <w:rFonts w:ascii="Arial" w:eastAsia="Times New Roman" w:hAnsi="Arial" w:cs="Arial"/>
          <w:lang w:eastAsia="es-ES"/>
        </w:rPr>
        <w:t>información</w:t>
      </w:r>
      <w:r>
        <w:rPr>
          <w:rFonts w:ascii="Arial" w:eastAsia="Times New Roman" w:hAnsi="Arial" w:cs="Arial"/>
          <w:lang w:eastAsia="es-ES"/>
        </w:rPr>
        <w:t xml:space="preserve"> mínima de seguimiento del negocio.</w:t>
      </w:r>
    </w:p>
    <w:p w:rsidR="00E1145F" w:rsidRPr="00E1145F" w:rsidRDefault="00E1145F" w:rsidP="00E1145F">
      <w:pPr>
        <w:spacing w:after="0" w:line="240" w:lineRule="auto"/>
        <w:ind w:left="1428"/>
        <w:jc w:val="both"/>
        <w:rPr>
          <w:rFonts w:ascii="Arial" w:eastAsia="Times New Roman" w:hAnsi="Arial" w:cs="Arial"/>
          <w:lang w:eastAsia="es-ES"/>
        </w:rPr>
      </w:pPr>
    </w:p>
    <w:p w:rsidR="00E1145F" w:rsidRDefault="00E1145F" w:rsidP="000E525A">
      <w:pPr>
        <w:numPr>
          <w:ilvl w:val="2"/>
          <w:numId w:val="6"/>
        </w:numPr>
        <w:tabs>
          <w:tab w:val="clear" w:pos="371"/>
          <w:tab w:val="num" w:pos="731"/>
        </w:tabs>
        <w:spacing w:after="0" w:line="240" w:lineRule="auto"/>
        <w:ind w:left="731"/>
        <w:jc w:val="both"/>
        <w:rPr>
          <w:rFonts w:ascii="Arial" w:eastAsia="Times New Roman" w:hAnsi="Arial" w:cs="Arial"/>
          <w:lang w:eastAsia="es-ES"/>
        </w:rPr>
      </w:pPr>
      <w:r w:rsidRPr="000E525A">
        <w:rPr>
          <w:rFonts w:ascii="Arial" w:eastAsia="Times New Roman" w:hAnsi="Arial" w:cs="Times New Roman"/>
          <w:lang w:eastAsia="es-ES"/>
        </w:rPr>
        <w:t xml:space="preserve">Alcance: </w:t>
      </w:r>
      <w:r w:rsidRPr="000E525A">
        <w:rPr>
          <w:rFonts w:ascii="Arial" w:eastAsia="Times New Roman" w:hAnsi="Arial" w:cs="Arial"/>
          <w:lang w:eastAsia="es-ES"/>
        </w:rPr>
        <w:t>El tiempo y período durante el que se prestará el</w:t>
      </w:r>
      <w:r w:rsidR="000E525A" w:rsidRPr="000E525A">
        <w:rPr>
          <w:rFonts w:ascii="Arial" w:eastAsia="Times New Roman" w:hAnsi="Arial" w:cs="Arial"/>
          <w:lang w:eastAsia="es-ES"/>
        </w:rPr>
        <w:t xml:space="preserve"> servicio de Asistencia Técnica</w:t>
      </w:r>
      <w:r w:rsidRPr="000E525A">
        <w:rPr>
          <w:rFonts w:ascii="Arial" w:eastAsia="Times New Roman" w:hAnsi="Arial" w:cs="Arial"/>
          <w:lang w:eastAsia="es-ES"/>
        </w:rPr>
        <w:t xml:space="preserve"> se definirá para cada proyecto por el consulto</w:t>
      </w:r>
      <w:r w:rsidR="000E525A" w:rsidRPr="000E525A">
        <w:rPr>
          <w:rFonts w:ascii="Arial" w:eastAsia="Times New Roman" w:hAnsi="Arial" w:cs="Arial"/>
          <w:lang w:eastAsia="es-ES"/>
        </w:rPr>
        <w:t xml:space="preserve">r y el </w:t>
      </w:r>
      <w:r w:rsidR="00DA6DD8">
        <w:rPr>
          <w:rFonts w:ascii="Arial" w:eastAsia="Times New Roman" w:hAnsi="Arial" w:cs="Arial"/>
          <w:lang w:eastAsia="es-ES"/>
        </w:rPr>
        <w:t>dinamizador de emprendimiento</w:t>
      </w:r>
      <w:r w:rsidR="00A9460A">
        <w:rPr>
          <w:rFonts w:ascii="Arial" w:eastAsia="Times New Roman" w:hAnsi="Arial" w:cs="Arial"/>
          <w:lang w:eastAsia="es-ES"/>
        </w:rPr>
        <w:t xml:space="preserve"> </w:t>
      </w:r>
      <w:r w:rsidR="000E525A" w:rsidRPr="000E525A">
        <w:rPr>
          <w:rFonts w:ascii="Arial" w:eastAsia="Times New Roman" w:hAnsi="Arial" w:cs="Arial"/>
          <w:lang w:eastAsia="es-ES"/>
        </w:rPr>
        <w:t>territorial de Inserta Empleo</w:t>
      </w:r>
      <w:r w:rsidRPr="000E525A">
        <w:rPr>
          <w:rFonts w:ascii="Arial" w:eastAsia="Times New Roman" w:hAnsi="Arial" w:cs="Arial"/>
          <w:lang w:eastAsia="es-ES"/>
        </w:rPr>
        <w:t xml:space="preserve"> en un primer contacto previo a la prestación </w:t>
      </w:r>
      <w:r w:rsidR="000E525A" w:rsidRPr="000E525A">
        <w:rPr>
          <w:rFonts w:ascii="Arial" w:eastAsia="Times New Roman" w:hAnsi="Arial" w:cs="Arial"/>
          <w:lang w:eastAsia="es-ES"/>
        </w:rPr>
        <w:t>del servicio, valorando las c</w:t>
      </w:r>
      <w:r w:rsidRPr="000E525A">
        <w:rPr>
          <w:rFonts w:ascii="Arial" w:eastAsia="Times New Roman" w:hAnsi="Arial" w:cs="Arial"/>
          <w:lang w:eastAsia="es-ES"/>
        </w:rPr>
        <w:t xml:space="preserve">aracterísticas </w:t>
      </w:r>
      <w:r w:rsidR="00AE31D2">
        <w:rPr>
          <w:rFonts w:ascii="Arial" w:eastAsia="Times New Roman" w:hAnsi="Arial" w:cs="Arial"/>
          <w:lang w:eastAsia="es-ES"/>
        </w:rPr>
        <w:t xml:space="preserve">del emprendedor y del proyecto, </w:t>
      </w:r>
      <w:r w:rsidR="00B8561C">
        <w:rPr>
          <w:rFonts w:ascii="Arial" w:eastAsia="Times New Roman" w:hAnsi="Arial" w:cs="Arial"/>
          <w:lang w:eastAsia="es-ES"/>
        </w:rPr>
        <w:t>así como la naturaleza de las acciones identificadas para la prestación del servicio y el período de tiempo de consultoría estimado. Igualmente, confirmará (</w:t>
      </w:r>
      <w:r w:rsidR="00AE31D2">
        <w:rPr>
          <w:rFonts w:ascii="Arial" w:eastAsia="Times New Roman" w:hAnsi="Arial" w:cs="Arial"/>
          <w:lang w:eastAsia="es-ES"/>
        </w:rPr>
        <w:t>en su caso</w:t>
      </w:r>
      <w:r w:rsidR="00B8561C">
        <w:rPr>
          <w:rFonts w:ascii="Arial" w:eastAsia="Times New Roman" w:hAnsi="Arial" w:cs="Arial"/>
          <w:lang w:eastAsia="es-ES"/>
        </w:rPr>
        <w:t>)</w:t>
      </w:r>
      <w:r w:rsidR="00AE31D2">
        <w:rPr>
          <w:rFonts w:ascii="Arial" w:eastAsia="Times New Roman" w:hAnsi="Arial" w:cs="Arial"/>
          <w:lang w:eastAsia="es-ES"/>
        </w:rPr>
        <w:t xml:space="preserve"> la orientación inicial del </w:t>
      </w:r>
      <w:r w:rsidR="00DA6DD8">
        <w:rPr>
          <w:rFonts w:ascii="Arial" w:eastAsia="Times New Roman" w:hAnsi="Arial" w:cs="Arial"/>
          <w:lang w:eastAsia="es-ES"/>
        </w:rPr>
        <w:t>dinamizador de emprendimiento</w:t>
      </w:r>
      <w:r w:rsidR="00AE31D2">
        <w:rPr>
          <w:rFonts w:ascii="Arial" w:eastAsia="Times New Roman" w:hAnsi="Arial" w:cs="Arial"/>
          <w:lang w:eastAsia="es-ES"/>
        </w:rPr>
        <w:t xml:space="preserve"> territorial.</w:t>
      </w:r>
    </w:p>
    <w:p w:rsidR="000E525A" w:rsidRDefault="000E525A" w:rsidP="000E525A">
      <w:pPr>
        <w:pStyle w:val="Prrafodelista"/>
        <w:rPr>
          <w:rFonts w:ascii="Arial" w:hAnsi="Arial" w:cs="Arial"/>
        </w:rPr>
      </w:pPr>
    </w:p>
    <w:p w:rsidR="002426DC" w:rsidRPr="00FA5318" w:rsidRDefault="005400C8" w:rsidP="00245709">
      <w:pPr>
        <w:pStyle w:val="Prrafodelista"/>
        <w:numPr>
          <w:ilvl w:val="0"/>
          <w:numId w:val="25"/>
        </w:numPr>
        <w:ind w:left="708"/>
        <w:jc w:val="both"/>
        <w:rPr>
          <w:rFonts w:ascii="Arial" w:hAnsi="Arial" w:cs="Arial"/>
          <w:sz w:val="22"/>
          <w:szCs w:val="22"/>
        </w:rPr>
      </w:pPr>
      <w:r w:rsidRPr="00FA5318">
        <w:rPr>
          <w:rFonts w:ascii="Arial" w:hAnsi="Arial"/>
          <w:sz w:val="22"/>
          <w:szCs w:val="22"/>
        </w:rPr>
        <w:t>Fases</w:t>
      </w:r>
      <w:r w:rsidR="008E761E" w:rsidRPr="00FA5318">
        <w:rPr>
          <w:rFonts w:ascii="Arial" w:hAnsi="Arial"/>
          <w:sz w:val="22"/>
          <w:szCs w:val="22"/>
        </w:rPr>
        <w:t>:</w:t>
      </w:r>
      <w:r w:rsidR="00D9484E" w:rsidRPr="00FA5318">
        <w:rPr>
          <w:rFonts w:ascii="Arial" w:hAnsi="Arial"/>
          <w:sz w:val="22"/>
          <w:szCs w:val="22"/>
        </w:rPr>
        <w:t xml:space="preserve"> </w:t>
      </w:r>
      <w:r w:rsidRPr="00FA5318">
        <w:rPr>
          <w:rFonts w:ascii="Arial" w:hAnsi="Arial" w:cs="Arial"/>
          <w:sz w:val="22"/>
          <w:szCs w:val="22"/>
        </w:rPr>
        <w:t>En particular, la asistencia técnica se desarrollará en una extensión máxima que podrá estructurarse en las siguientes tres fases:</w:t>
      </w:r>
    </w:p>
    <w:p w:rsidR="00BE2B27" w:rsidRPr="00BE2B27" w:rsidRDefault="00BE2B27" w:rsidP="008E761E">
      <w:pPr>
        <w:spacing w:after="0" w:line="240" w:lineRule="auto"/>
        <w:ind w:left="426"/>
        <w:jc w:val="both"/>
        <w:rPr>
          <w:rFonts w:ascii="Arial" w:eastAsia="Times New Roman" w:hAnsi="Arial" w:cs="Arial"/>
          <w:lang w:eastAsia="es-ES"/>
        </w:rPr>
      </w:pPr>
    </w:p>
    <w:p w:rsidR="00BE2B27" w:rsidRDefault="00BE2B27" w:rsidP="00BE2B27">
      <w:pPr>
        <w:pStyle w:val="Prrafodelista"/>
        <w:numPr>
          <w:ilvl w:val="0"/>
          <w:numId w:val="21"/>
        </w:numPr>
        <w:jc w:val="both"/>
        <w:rPr>
          <w:rFonts w:ascii="Arial" w:hAnsi="Arial" w:cs="Arial"/>
          <w:sz w:val="22"/>
          <w:szCs w:val="22"/>
        </w:rPr>
      </w:pPr>
      <w:r w:rsidRPr="00BE2B27">
        <w:rPr>
          <w:rFonts w:ascii="Arial" w:hAnsi="Arial" w:cs="Arial"/>
          <w:sz w:val="22"/>
          <w:szCs w:val="22"/>
        </w:rPr>
        <w:t>Evaluación del Modelo de Negocio: en la que el consultor especializado</w:t>
      </w:r>
      <w:r>
        <w:rPr>
          <w:rFonts w:ascii="Arial" w:hAnsi="Arial" w:cs="Arial"/>
          <w:sz w:val="22"/>
          <w:szCs w:val="22"/>
        </w:rPr>
        <w:t xml:space="preserve"> analizará y valorará la madurez del modelo de negocio (clientes, recursos, posicionamiento,...), asesorando al emprendedor sobre los puntos a mejorar o reorientar, y decidir la continuidad del proceso.</w:t>
      </w:r>
    </w:p>
    <w:p w:rsidR="00BE2B27" w:rsidRDefault="00BE2B27" w:rsidP="0049252A">
      <w:pPr>
        <w:pStyle w:val="Prrafodelista"/>
        <w:numPr>
          <w:ilvl w:val="0"/>
          <w:numId w:val="21"/>
        </w:numPr>
        <w:spacing w:before="120" w:after="120"/>
        <w:ind w:left="1423" w:hanging="357"/>
        <w:contextualSpacing w:val="0"/>
        <w:jc w:val="both"/>
        <w:rPr>
          <w:rFonts w:ascii="Arial" w:hAnsi="Arial" w:cs="Arial"/>
          <w:sz w:val="22"/>
          <w:szCs w:val="22"/>
        </w:rPr>
      </w:pPr>
      <w:r>
        <w:rPr>
          <w:rFonts w:ascii="Arial" w:hAnsi="Arial" w:cs="Arial"/>
          <w:sz w:val="22"/>
          <w:szCs w:val="22"/>
        </w:rPr>
        <w:t>Viabilidad Económica-Financiera:</w:t>
      </w:r>
      <w:r w:rsidR="008B7ACC">
        <w:rPr>
          <w:rFonts w:ascii="Arial" w:hAnsi="Arial" w:cs="Arial"/>
          <w:sz w:val="22"/>
          <w:szCs w:val="22"/>
        </w:rPr>
        <w:t xml:space="preserve"> </w:t>
      </w:r>
      <w:r>
        <w:rPr>
          <w:rFonts w:ascii="Arial" w:hAnsi="Arial" w:cs="Arial"/>
          <w:sz w:val="22"/>
          <w:szCs w:val="22"/>
        </w:rPr>
        <w:t>en esta fase el experto analizará la solidez y solvencia económica del proyecto. Del resultado de esta fase y de la decisión del emprendedor tras el asesoramiento recibido, se decide la continuidad o no en la siguiente fase.</w:t>
      </w:r>
    </w:p>
    <w:p w:rsidR="00BE2B27" w:rsidRPr="00BE2B27" w:rsidRDefault="00BE2B27" w:rsidP="00BE2B27">
      <w:pPr>
        <w:pStyle w:val="Prrafodelista"/>
        <w:numPr>
          <w:ilvl w:val="0"/>
          <w:numId w:val="21"/>
        </w:numPr>
        <w:jc w:val="both"/>
        <w:rPr>
          <w:rFonts w:ascii="Arial" w:hAnsi="Arial" w:cs="Arial"/>
          <w:sz w:val="22"/>
          <w:szCs w:val="22"/>
        </w:rPr>
      </w:pPr>
      <w:r>
        <w:rPr>
          <w:rFonts w:ascii="Arial" w:hAnsi="Arial" w:cs="Arial"/>
          <w:sz w:val="22"/>
          <w:szCs w:val="22"/>
        </w:rPr>
        <w:t>Lanzamiento y pues</w:t>
      </w:r>
      <w:r w:rsidR="0049252A">
        <w:rPr>
          <w:rFonts w:ascii="Arial" w:hAnsi="Arial" w:cs="Arial"/>
          <w:sz w:val="22"/>
          <w:szCs w:val="22"/>
        </w:rPr>
        <w:t xml:space="preserve">ta en marcha: debiendo valorar </w:t>
      </w:r>
      <w:r>
        <w:rPr>
          <w:rFonts w:ascii="Arial" w:hAnsi="Arial" w:cs="Arial"/>
          <w:sz w:val="22"/>
          <w:szCs w:val="22"/>
        </w:rPr>
        <w:t xml:space="preserve">el consultor, por la tipología y envergadura del proyecto, </w:t>
      </w:r>
      <w:r w:rsidR="0049252A">
        <w:rPr>
          <w:rFonts w:ascii="Arial" w:hAnsi="Arial" w:cs="Arial"/>
          <w:sz w:val="22"/>
          <w:szCs w:val="22"/>
        </w:rPr>
        <w:t xml:space="preserve">la prestación del </w:t>
      </w:r>
      <w:r w:rsidR="00DA6DD8">
        <w:rPr>
          <w:rFonts w:ascii="Arial" w:hAnsi="Arial" w:cs="Arial"/>
          <w:sz w:val="22"/>
          <w:szCs w:val="22"/>
        </w:rPr>
        <w:t>servicio</w:t>
      </w:r>
      <w:r w:rsidR="0049252A">
        <w:rPr>
          <w:rFonts w:ascii="Arial" w:hAnsi="Arial" w:cs="Arial"/>
          <w:sz w:val="22"/>
          <w:szCs w:val="22"/>
        </w:rPr>
        <w:t xml:space="preserve"> concreto a ofrecer y su duración.</w:t>
      </w:r>
    </w:p>
    <w:p w:rsidR="00E1145F" w:rsidRDefault="00E1145F" w:rsidP="008E6A97">
      <w:pPr>
        <w:spacing w:after="0" w:line="240" w:lineRule="auto"/>
        <w:ind w:left="349"/>
        <w:jc w:val="both"/>
        <w:rPr>
          <w:rFonts w:ascii="Arial" w:eastAsia="Times New Roman" w:hAnsi="Arial" w:cs="Times New Roman"/>
          <w:lang w:eastAsia="es-ES"/>
        </w:rPr>
      </w:pPr>
    </w:p>
    <w:p w:rsidR="0049252A" w:rsidRDefault="0049252A" w:rsidP="0049252A">
      <w:pPr>
        <w:spacing w:after="0" w:line="240" w:lineRule="auto"/>
        <w:ind w:left="708"/>
        <w:jc w:val="both"/>
        <w:rPr>
          <w:rFonts w:ascii="Arial" w:eastAsia="Times New Roman" w:hAnsi="Arial" w:cs="Times New Roman"/>
          <w:lang w:eastAsia="es-ES"/>
        </w:rPr>
      </w:pPr>
      <w:r>
        <w:rPr>
          <w:rFonts w:ascii="Arial" w:eastAsia="Times New Roman" w:hAnsi="Arial" w:cs="Times New Roman"/>
          <w:lang w:eastAsia="es-ES"/>
        </w:rPr>
        <w:t xml:space="preserve">Este modelo de tres fases debe permitir ajustar las necesidades de dedicación por proyecto conforme a la realidad evolutiva del mismo y del emprendedor, facilitando a su vez al </w:t>
      </w:r>
      <w:r w:rsidR="00DA6DD8">
        <w:rPr>
          <w:rFonts w:ascii="Arial" w:eastAsia="Times New Roman" w:hAnsi="Arial" w:cs="Times New Roman"/>
          <w:lang w:eastAsia="es-ES"/>
        </w:rPr>
        <w:t>dinamizador de emprendimiento</w:t>
      </w:r>
      <w:r>
        <w:rPr>
          <w:rFonts w:ascii="Arial" w:eastAsia="Times New Roman" w:hAnsi="Arial" w:cs="Times New Roman"/>
          <w:lang w:eastAsia="es-ES"/>
        </w:rPr>
        <w:t xml:space="preserve"> el seguimiento y evolución tanto del proyecto como del emprendedor en la adquisición de los conocimientos y herramientas que den solidez al negocio.</w:t>
      </w:r>
    </w:p>
    <w:p w:rsidR="008E761E" w:rsidRPr="00BE2B27" w:rsidRDefault="008E761E" w:rsidP="0049252A">
      <w:pPr>
        <w:spacing w:after="0" w:line="240" w:lineRule="auto"/>
        <w:ind w:left="708"/>
        <w:jc w:val="both"/>
        <w:rPr>
          <w:rFonts w:ascii="Arial" w:eastAsia="Times New Roman" w:hAnsi="Arial" w:cs="Times New Roman"/>
          <w:lang w:eastAsia="es-ES"/>
        </w:rPr>
      </w:pPr>
    </w:p>
    <w:p w:rsidR="008E761E" w:rsidRPr="00E1145F" w:rsidRDefault="008E761E" w:rsidP="008E761E">
      <w:pPr>
        <w:tabs>
          <w:tab w:val="num" w:pos="1428"/>
        </w:tabs>
        <w:spacing w:after="0" w:line="240" w:lineRule="auto"/>
        <w:ind w:left="731"/>
        <w:jc w:val="both"/>
        <w:rPr>
          <w:rFonts w:ascii="Arial" w:eastAsia="Times New Roman" w:hAnsi="Arial" w:cs="Arial"/>
          <w:lang w:eastAsia="es-ES"/>
        </w:rPr>
      </w:pPr>
      <w:r>
        <w:rPr>
          <w:rFonts w:ascii="Arial" w:hAnsi="Arial"/>
        </w:rPr>
        <w:t>Resultados</w:t>
      </w:r>
      <w:r w:rsidR="005400C8" w:rsidRPr="00245709">
        <w:rPr>
          <w:rFonts w:ascii="Arial" w:hAnsi="Arial"/>
        </w:rPr>
        <w:t>:</w:t>
      </w:r>
      <w:r w:rsidR="004A5056">
        <w:rPr>
          <w:rFonts w:ascii="Arial" w:hAnsi="Arial"/>
        </w:rPr>
        <w:t xml:space="preserve"> </w:t>
      </w:r>
      <w:r w:rsidRPr="00E1145F">
        <w:rPr>
          <w:rFonts w:ascii="Arial" w:eastAsia="Times New Roman" w:hAnsi="Arial" w:cs="Arial"/>
          <w:lang w:eastAsia="es-ES"/>
        </w:rPr>
        <w:t xml:space="preserve">El resultado del proceso de Asistencia Técnica será </w:t>
      </w:r>
      <w:r>
        <w:rPr>
          <w:rFonts w:ascii="Arial" w:eastAsia="Times New Roman" w:hAnsi="Arial" w:cs="Arial"/>
          <w:lang w:eastAsia="es-ES"/>
        </w:rPr>
        <w:t xml:space="preserve">el </w:t>
      </w:r>
      <w:r w:rsidRPr="00E1145F">
        <w:rPr>
          <w:rFonts w:ascii="Arial" w:eastAsia="Times New Roman" w:hAnsi="Arial" w:cs="Arial"/>
          <w:lang w:eastAsia="es-ES"/>
        </w:rPr>
        <w:t>Plan de Empresa</w:t>
      </w:r>
      <w:r>
        <w:rPr>
          <w:rFonts w:ascii="Arial" w:eastAsia="Times New Roman" w:hAnsi="Arial" w:cs="Arial"/>
          <w:lang w:eastAsia="es-ES"/>
        </w:rPr>
        <w:t xml:space="preserve"> elaborado por el emprendedor (con el apoyo y asesoramiento del consultor), y que será el proyecto que el emprendedor desarrolle </w:t>
      </w:r>
      <w:r w:rsidRPr="00E1145F">
        <w:rPr>
          <w:rFonts w:ascii="Arial" w:eastAsia="Times New Roman" w:hAnsi="Arial" w:cs="Arial"/>
          <w:lang w:eastAsia="es-ES"/>
        </w:rPr>
        <w:t xml:space="preserve">y que servirá </w:t>
      </w:r>
      <w:r>
        <w:rPr>
          <w:rFonts w:ascii="Arial" w:eastAsia="Times New Roman" w:hAnsi="Arial" w:cs="Arial"/>
          <w:lang w:eastAsia="es-ES"/>
        </w:rPr>
        <w:t xml:space="preserve">de </w:t>
      </w:r>
      <w:r w:rsidRPr="00E1145F">
        <w:rPr>
          <w:rFonts w:ascii="Arial" w:eastAsia="Times New Roman" w:hAnsi="Arial" w:cs="Arial"/>
          <w:lang w:eastAsia="es-ES"/>
        </w:rPr>
        <w:t>base para el proceso de puesta en marcha del negocio y toma de decisiones futuras.</w:t>
      </w:r>
    </w:p>
    <w:p w:rsidR="002426DC" w:rsidRPr="00245709" w:rsidRDefault="002426DC" w:rsidP="00245709">
      <w:pPr>
        <w:pStyle w:val="Prrafodelista"/>
        <w:numPr>
          <w:ilvl w:val="0"/>
          <w:numId w:val="25"/>
        </w:numPr>
        <w:spacing w:after="120"/>
        <w:jc w:val="both"/>
        <w:rPr>
          <w:rFonts w:ascii="Arial" w:hAnsi="Arial" w:cs="Arial"/>
          <w:b/>
        </w:rPr>
      </w:pPr>
    </w:p>
    <w:p w:rsidR="008E761E" w:rsidRPr="00E1145F" w:rsidRDefault="008E761E" w:rsidP="008E761E">
      <w:pPr>
        <w:spacing w:after="120" w:line="240" w:lineRule="auto"/>
        <w:ind w:left="426"/>
        <w:jc w:val="both"/>
        <w:rPr>
          <w:rFonts w:ascii="Arial" w:eastAsia="Times New Roman" w:hAnsi="Arial" w:cs="Arial"/>
          <w:lang w:eastAsia="es-ES"/>
        </w:rPr>
      </w:pPr>
      <w:r w:rsidRPr="004E63ED">
        <w:rPr>
          <w:rFonts w:ascii="Arial" w:eastAsia="Times New Roman" w:hAnsi="Arial" w:cs="Arial"/>
          <w:b/>
          <w:lang w:eastAsia="es-ES"/>
        </w:rPr>
        <w:t>Inserta Empleo</w:t>
      </w:r>
      <w:r w:rsidRPr="00E1145F">
        <w:rPr>
          <w:rFonts w:ascii="Arial" w:eastAsia="Times New Roman" w:hAnsi="Arial" w:cs="Arial"/>
          <w:lang w:eastAsia="es-ES"/>
        </w:rPr>
        <w:t xml:space="preserve"> autorizará tanto la prestación del servicio de Asistencia Técnica como el n</w:t>
      </w:r>
      <w:r>
        <w:rPr>
          <w:rFonts w:ascii="Arial" w:eastAsia="Times New Roman" w:hAnsi="Arial" w:cs="Arial"/>
          <w:lang w:eastAsia="es-ES"/>
        </w:rPr>
        <w:t>úmero de horas asignadas</w:t>
      </w:r>
      <w:r w:rsidRPr="00E1145F">
        <w:rPr>
          <w:rFonts w:ascii="Arial" w:eastAsia="Times New Roman" w:hAnsi="Arial" w:cs="Arial"/>
          <w:lang w:eastAsia="es-ES"/>
        </w:rPr>
        <w:t xml:space="preserve"> de este servicio a cada proyecto. </w:t>
      </w:r>
    </w:p>
    <w:p w:rsidR="008E761E" w:rsidRDefault="008E761E" w:rsidP="008E761E">
      <w:pPr>
        <w:spacing w:after="0" w:line="240" w:lineRule="auto"/>
        <w:ind w:left="426"/>
        <w:jc w:val="both"/>
        <w:rPr>
          <w:rFonts w:ascii="Arial" w:eastAsia="Times New Roman" w:hAnsi="Arial" w:cs="Times New Roman"/>
          <w:lang w:eastAsia="es-ES"/>
        </w:rPr>
      </w:pPr>
      <w:r w:rsidRPr="00E1145F">
        <w:rPr>
          <w:rFonts w:ascii="Arial" w:eastAsia="Times New Roman" w:hAnsi="Arial" w:cs="Times New Roman"/>
          <w:lang w:eastAsia="es-ES"/>
        </w:rPr>
        <w:t xml:space="preserve">Se prestará </w:t>
      </w:r>
      <w:r w:rsidRPr="00BE2B27">
        <w:rPr>
          <w:rFonts w:ascii="Arial" w:eastAsia="Times New Roman" w:hAnsi="Arial" w:cs="Times New Roman"/>
          <w:lang w:eastAsia="es-ES"/>
        </w:rPr>
        <w:t xml:space="preserve">acompañamiento como norma general en los trámites de constitución, trámites financieros, gestión de ayudas y subvenciones, asesoramiento sobre </w:t>
      </w:r>
      <w:r>
        <w:rPr>
          <w:rFonts w:ascii="Arial" w:eastAsia="Times New Roman" w:hAnsi="Arial" w:cs="Times New Roman"/>
          <w:lang w:eastAsia="es-ES"/>
        </w:rPr>
        <w:t>infraestructuras y equipamiento, y cualesquiera otras necesarias para garantizar con éxito el lanzamiento del proyecto.</w:t>
      </w:r>
    </w:p>
    <w:p w:rsidR="00E1145F" w:rsidRPr="00BE2B27" w:rsidRDefault="00E1145F" w:rsidP="00E1145F">
      <w:pPr>
        <w:spacing w:after="0" w:line="240" w:lineRule="auto"/>
        <w:ind w:left="349"/>
        <w:jc w:val="both"/>
        <w:rPr>
          <w:rFonts w:ascii="Arial" w:eastAsia="Times New Roman" w:hAnsi="Arial" w:cs="Times New Roman"/>
          <w:lang w:eastAsia="es-ES"/>
        </w:rPr>
      </w:pPr>
    </w:p>
    <w:p w:rsidR="000E525A" w:rsidRDefault="000E525A" w:rsidP="000E525A">
      <w:pPr>
        <w:spacing w:after="0" w:line="240" w:lineRule="auto"/>
        <w:ind w:left="349"/>
        <w:jc w:val="both"/>
        <w:rPr>
          <w:rFonts w:ascii="Arial" w:eastAsia="Times New Roman" w:hAnsi="Arial" w:cs="Times New Roman"/>
          <w:lang w:eastAsia="es-ES"/>
        </w:rPr>
      </w:pPr>
    </w:p>
    <w:p w:rsidR="009244C8" w:rsidRPr="009244C8" w:rsidRDefault="009244C8" w:rsidP="009244C8">
      <w:pPr>
        <w:pStyle w:val="Prrafodelista"/>
        <w:numPr>
          <w:ilvl w:val="1"/>
          <w:numId w:val="1"/>
        </w:numPr>
        <w:jc w:val="both"/>
        <w:rPr>
          <w:rFonts w:ascii="Arial" w:hAnsi="Arial" w:cs="Arial"/>
          <w:b/>
          <w:sz w:val="22"/>
        </w:rPr>
      </w:pPr>
      <w:r w:rsidRPr="009244C8">
        <w:rPr>
          <w:rFonts w:ascii="Arial" w:hAnsi="Arial" w:cs="Arial"/>
          <w:b/>
          <w:sz w:val="22"/>
        </w:rPr>
        <w:t>Asistencia Técnica y Consultoría</w:t>
      </w:r>
      <w:r>
        <w:rPr>
          <w:rFonts w:ascii="Arial" w:hAnsi="Arial" w:cs="Arial"/>
          <w:b/>
          <w:sz w:val="22"/>
        </w:rPr>
        <w:t xml:space="preserve"> de</w:t>
      </w:r>
      <w:r w:rsidR="008A7451">
        <w:rPr>
          <w:rFonts w:ascii="Arial" w:hAnsi="Arial" w:cs="Arial"/>
          <w:b/>
          <w:sz w:val="22"/>
        </w:rPr>
        <w:t xml:space="preserve"> Seguimiento</w:t>
      </w:r>
    </w:p>
    <w:p w:rsidR="009244C8" w:rsidRPr="00E1145F" w:rsidRDefault="009244C8" w:rsidP="009244C8">
      <w:pPr>
        <w:spacing w:after="0" w:line="240" w:lineRule="auto"/>
        <w:jc w:val="both"/>
        <w:rPr>
          <w:rFonts w:ascii="Arial" w:eastAsia="Times New Roman" w:hAnsi="Arial" w:cs="Arial"/>
          <w:lang w:eastAsia="es-ES"/>
        </w:rPr>
      </w:pPr>
    </w:p>
    <w:p w:rsidR="009244C8" w:rsidRPr="009244C8" w:rsidRDefault="009244C8" w:rsidP="009244C8">
      <w:pPr>
        <w:numPr>
          <w:ilvl w:val="2"/>
          <w:numId w:val="6"/>
        </w:numPr>
        <w:tabs>
          <w:tab w:val="clear" w:pos="371"/>
          <w:tab w:val="num" w:pos="731"/>
        </w:tabs>
        <w:spacing w:after="0" w:line="240" w:lineRule="auto"/>
        <w:ind w:left="731"/>
        <w:jc w:val="both"/>
        <w:rPr>
          <w:rFonts w:ascii="Arial" w:eastAsia="Times New Roman" w:hAnsi="Arial" w:cs="Arial"/>
          <w:lang w:eastAsia="es-ES"/>
        </w:rPr>
      </w:pPr>
      <w:r w:rsidRPr="00E1145F">
        <w:rPr>
          <w:rFonts w:ascii="Arial" w:eastAsia="Times New Roman" w:hAnsi="Arial" w:cs="Arial"/>
          <w:lang w:eastAsia="es-ES"/>
        </w:rPr>
        <w:t xml:space="preserve">Objetivo: </w:t>
      </w:r>
      <w:r>
        <w:rPr>
          <w:rFonts w:ascii="Arial" w:eastAsia="Times New Roman" w:hAnsi="Arial" w:cs="Arial"/>
          <w:lang w:eastAsia="es-ES"/>
        </w:rPr>
        <w:t xml:space="preserve">Apoyar a los negocios constituidos con el apoyo de Inserta empleo en el marco del </w:t>
      </w:r>
      <w:r w:rsidRPr="005E3CFC">
        <w:rPr>
          <w:rFonts w:ascii="Arial" w:hAnsi="Arial" w:cs="Arial"/>
          <w:color w:val="000000"/>
        </w:rPr>
        <w:t>Programa Operativo de Inclusión Social y Economía Socia</w:t>
      </w:r>
      <w:r>
        <w:rPr>
          <w:rFonts w:ascii="Arial" w:hAnsi="Arial" w:cs="Arial"/>
          <w:color w:val="000000"/>
        </w:rPr>
        <w:t>l, para el análisis de los proyectos empresariales ya constituidos, la identificación de los puntos fuertes y de los aspectos de mejor</w:t>
      </w:r>
      <w:r w:rsidR="008E761E">
        <w:rPr>
          <w:rFonts w:ascii="Arial" w:hAnsi="Arial" w:cs="Arial"/>
          <w:color w:val="000000"/>
        </w:rPr>
        <w:t>a</w:t>
      </w:r>
      <w:r>
        <w:rPr>
          <w:rFonts w:ascii="Arial" w:hAnsi="Arial" w:cs="Arial"/>
          <w:color w:val="000000"/>
        </w:rPr>
        <w:t xml:space="preserve">, y que sirva como instrumento para su </w:t>
      </w:r>
      <w:r w:rsidRPr="00E1145F">
        <w:rPr>
          <w:rFonts w:ascii="Arial" w:eastAsia="Times New Roman" w:hAnsi="Arial" w:cs="Arial"/>
          <w:lang w:eastAsia="es-ES"/>
        </w:rPr>
        <w:t>perdurabilidad a medio y largo plazo</w:t>
      </w:r>
    </w:p>
    <w:p w:rsidR="009244C8" w:rsidRPr="00E1145F" w:rsidRDefault="009244C8" w:rsidP="009244C8">
      <w:pPr>
        <w:spacing w:after="0" w:line="240" w:lineRule="auto"/>
        <w:ind w:left="360"/>
        <w:jc w:val="both"/>
        <w:rPr>
          <w:rFonts w:ascii="Arial" w:eastAsia="Times New Roman" w:hAnsi="Arial" w:cs="Arial"/>
          <w:lang w:eastAsia="es-ES"/>
        </w:rPr>
      </w:pPr>
    </w:p>
    <w:p w:rsidR="009244C8" w:rsidRPr="009244C8" w:rsidRDefault="009244C8" w:rsidP="009244C8">
      <w:pPr>
        <w:numPr>
          <w:ilvl w:val="2"/>
          <w:numId w:val="6"/>
        </w:numPr>
        <w:tabs>
          <w:tab w:val="clear" w:pos="371"/>
          <w:tab w:val="num" w:pos="731"/>
        </w:tabs>
        <w:spacing w:after="0" w:line="240" w:lineRule="auto"/>
        <w:ind w:left="731"/>
        <w:jc w:val="both"/>
        <w:rPr>
          <w:rFonts w:ascii="Arial" w:hAnsi="Arial" w:cs="Arial"/>
          <w:color w:val="000000"/>
        </w:rPr>
      </w:pPr>
      <w:r w:rsidRPr="009244C8">
        <w:rPr>
          <w:rFonts w:ascii="Arial" w:hAnsi="Arial" w:cs="Arial"/>
          <w:color w:val="000000"/>
        </w:rPr>
        <w:t xml:space="preserve">Metodología: Se aplicará una metodología individualizada por proyecto, mediante asistencia presencial, telefónica y telemática. </w:t>
      </w:r>
    </w:p>
    <w:p w:rsidR="009244C8" w:rsidRPr="009244C8" w:rsidRDefault="009244C8" w:rsidP="009244C8">
      <w:pPr>
        <w:spacing w:after="0" w:line="240" w:lineRule="auto"/>
        <w:ind w:left="1068"/>
        <w:jc w:val="both"/>
        <w:rPr>
          <w:rFonts w:ascii="Arial" w:eastAsia="Times New Roman" w:hAnsi="Arial" w:cs="Arial"/>
          <w:lang w:eastAsia="es-ES"/>
        </w:rPr>
      </w:pPr>
    </w:p>
    <w:p w:rsidR="009244C8" w:rsidRPr="009244C8" w:rsidRDefault="009244C8" w:rsidP="009244C8">
      <w:pPr>
        <w:numPr>
          <w:ilvl w:val="2"/>
          <w:numId w:val="6"/>
        </w:numPr>
        <w:tabs>
          <w:tab w:val="clear" w:pos="371"/>
          <w:tab w:val="num" w:pos="731"/>
        </w:tabs>
        <w:spacing w:after="0" w:line="240" w:lineRule="auto"/>
        <w:ind w:left="731"/>
        <w:jc w:val="both"/>
        <w:rPr>
          <w:rFonts w:ascii="Arial" w:hAnsi="Arial" w:cs="Arial"/>
        </w:rPr>
      </w:pPr>
      <w:r w:rsidRPr="009244C8">
        <w:rPr>
          <w:rFonts w:ascii="Arial" w:eastAsia="Times New Roman" w:hAnsi="Arial" w:cs="Times New Roman"/>
          <w:lang w:eastAsia="es-ES"/>
        </w:rPr>
        <w:t xml:space="preserve">Alcance: </w:t>
      </w:r>
      <w:r w:rsidRPr="009244C8">
        <w:rPr>
          <w:rFonts w:ascii="Arial" w:eastAsia="Times New Roman" w:hAnsi="Arial" w:cs="Arial"/>
          <w:lang w:eastAsia="es-ES"/>
        </w:rPr>
        <w:t xml:space="preserve">El tiempo y período durante el que se prestará el servicio de Asistencia Técnica se definirá para cada proyecto por el consultor y el </w:t>
      </w:r>
      <w:r w:rsidR="00DA6DD8">
        <w:rPr>
          <w:rFonts w:ascii="Arial" w:eastAsia="Times New Roman" w:hAnsi="Arial" w:cs="Arial"/>
          <w:lang w:eastAsia="es-ES"/>
        </w:rPr>
        <w:t>dinamizador de emprendimiento</w:t>
      </w:r>
      <w:r w:rsidRPr="009244C8">
        <w:rPr>
          <w:rFonts w:ascii="Arial" w:eastAsia="Times New Roman" w:hAnsi="Arial" w:cs="Arial"/>
          <w:lang w:eastAsia="es-ES"/>
        </w:rPr>
        <w:t xml:space="preserve"> territorial de Inserta Empleo en un primer contacto previo a la prestación del servicio, valorando las características del emprendedor y del negocio, así como la naturaleza de las acciones identificadas para la prestación del servicio y el período de tiempo de consultoría estimado. </w:t>
      </w:r>
    </w:p>
    <w:p w:rsidR="009244C8" w:rsidRDefault="009244C8" w:rsidP="009244C8">
      <w:pPr>
        <w:pStyle w:val="Prrafodelista"/>
        <w:rPr>
          <w:rFonts w:ascii="Arial" w:hAnsi="Arial" w:cs="Arial"/>
        </w:rPr>
      </w:pPr>
    </w:p>
    <w:p w:rsidR="009244C8" w:rsidRPr="00E1145F" w:rsidRDefault="009244C8" w:rsidP="008E761E">
      <w:pPr>
        <w:spacing w:after="120" w:line="240" w:lineRule="auto"/>
        <w:ind w:left="426"/>
        <w:jc w:val="both"/>
        <w:rPr>
          <w:rFonts w:ascii="Arial" w:eastAsia="Times New Roman" w:hAnsi="Arial" w:cs="Arial"/>
          <w:lang w:eastAsia="es-ES"/>
        </w:rPr>
      </w:pPr>
      <w:r w:rsidRPr="005E3CFC">
        <w:rPr>
          <w:rFonts w:ascii="Arial" w:eastAsia="Times New Roman" w:hAnsi="Arial" w:cs="Arial"/>
          <w:lang w:eastAsia="es-ES"/>
        </w:rPr>
        <w:t>Inserta Empleo</w:t>
      </w:r>
      <w:r w:rsidRPr="00E1145F">
        <w:rPr>
          <w:rFonts w:ascii="Arial" w:eastAsia="Times New Roman" w:hAnsi="Arial" w:cs="Arial"/>
          <w:lang w:eastAsia="es-ES"/>
        </w:rPr>
        <w:t xml:space="preserve"> autorizará tanto la prestación del servicio de Asistencia Técnica como el n</w:t>
      </w:r>
      <w:r>
        <w:rPr>
          <w:rFonts w:ascii="Arial" w:eastAsia="Times New Roman" w:hAnsi="Arial" w:cs="Arial"/>
          <w:lang w:eastAsia="es-ES"/>
        </w:rPr>
        <w:t>úmero de horas asignadas</w:t>
      </w:r>
      <w:r w:rsidRPr="00E1145F">
        <w:rPr>
          <w:rFonts w:ascii="Arial" w:eastAsia="Times New Roman" w:hAnsi="Arial" w:cs="Arial"/>
          <w:lang w:eastAsia="es-ES"/>
        </w:rPr>
        <w:t xml:space="preserve"> de este servicio a cada proyecto. </w:t>
      </w:r>
    </w:p>
    <w:p w:rsidR="009244C8" w:rsidRPr="00BE2B27" w:rsidRDefault="009244C8" w:rsidP="008E761E">
      <w:pPr>
        <w:spacing w:after="0" w:line="240" w:lineRule="auto"/>
        <w:ind w:left="426"/>
        <w:jc w:val="both"/>
        <w:rPr>
          <w:rFonts w:ascii="Arial" w:eastAsia="Times New Roman" w:hAnsi="Arial" w:cs="Times New Roman"/>
          <w:lang w:eastAsia="es-ES"/>
        </w:rPr>
      </w:pPr>
      <w:r w:rsidRPr="00E1145F">
        <w:rPr>
          <w:rFonts w:ascii="Arial" w:eastAsia="Times New Roman" w:hAnsi="Arial" w:cs="Times New Roman"/>
          <w:lang w:eastAsia="es-ES"/>
        </w:rPr>
        <w:t xml:space="preserve">Se prestará </w:t>
      </w:r>
      <w:r w:rsidRPr="00BE2B27">
        <w:rPr>
          <w:rFonts w:ascii="Arial" w:eastAsia="Times New Roman" w:hAnsi="Arial" w:cs="Times New Roman"/>
          <w:lang w:eastAsia="es-ES"/>
        </w:rPr>
        <w:t xml:space="preserve">acompañamiento </w:t>
      </w:r>
      <w:r w:rsidR="004E2077">
        <w:rPr>
          <w:rFonts w:ascii="Arial" w:eastAsia="Times New Roman" w:hAnsi="Arial" w:cs="Times New Roman"/>
          <w:lang w:eastAsia="es-ES"/>
        </w:rPr>
        <w:t>en todos aquellos trámites necesarios</w:t>
      </w:r>
      <w:r w:rsidR="00784ED0">
        <w:rPr>
          <w:rFonts w:ascii="Arial" w:eastAsia="Times New Roman" w:hAnsi="Arial" w:cs="Times New Roman"/>
          <w:lang w:eastAsia="es-ES"/>
        </w:rPr>
        <w:t xml:space="preserve"> d</w:t>
      </w:r>
      <w:r w:rsidR="004E2077">
        <w:rPr>
          <w:rFonts w:ascii="Arial" w:eastAsia="Times New Roman" w:hAnsi="Arial" w:cs="Times New Roman"/>
          <w:lang w:eastAsia="es-ES"/>
        </w:rPr>
        <w:t xml:space="preserve">el negocio ya </w:t>
      </w:r>
      <w:r w:rsidR="00DA6DD8">
        <w:rPr>
          <w:rFonts w:ascii="Arial" w:eastAsia="Times New Roman" w:hAnsi="Arial" w:cs="Times New Roman"/>
          <w:lang w:eastAsia="es-ES"/>
        </w:rPr>
        <w:t>constituido</w:t>
      </w:r>
      <w:r w:rsidR="00784ED0">
        <w:rPr>
          <w:rFonts w:ascii="Arial" w:eastAsia="Times New Roman" w:hAnsi="Arial" w:cs="Times New Roman"/>
          <w:lang w:eastAsia="es-ES"/>
        </w:rPr>
        <w:t xml:space="preserve"> identificados en la asistencia.</w:t>
      </w:r>
    </w:p>
    <w:p w:rsidR="009244C8" w:rsidRPr="00BE2B27" w:rsidRDefault="009244C8" w:rsidP="009244C8">
      <w:pPr>
        <w:spacing w:after="0" w:line="240" w:lineRule="auto"/>
        <w:ind w:left="708"/>
        <w:jc w:val="both"/>
        <w:rPr>
          <w:rFonts w:ascii="Arial" w:eastAsia="Times New Roman" w:hAnsi="Arial" w:cs="Times New Roman"/>
          <w:lang w:eastAsia="es-ES"/>
        </w:rPr>
      </w:pPr>
    </w:p>
    <w:p w:rsidR="000E525A" w:rsidRDefault="000E525A" w:rsidP="000E525A">
      <w:pPr>
        <w:pStyle w:val="Prrafodelista"/>
        <w:rPr>
          <w:rFonts w:ascii="Arial" w:hAnsi="Arial"/>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DOCUMENTACIÓN TÉCNICA A PRESENTAR (a incluir en el sobre B)</w:t>
      </w:r>
    </w:p>
    <w:p w:rsidR="00E1145F" w:rsidRDefault="00E1145F" w:rsidP="00E1145F">
      <w:pPr>
        <w:spacing w:after="0" w:line="240" w:lineRule="auto"/>
        <w:ind w:left="720"/>
        <w:jc w:val="both"/>
        <w:rPr>
          <w:rFonts w:ascii="Arial" w:eastAsia="Times New Roman" w:hAnsi="Arial" w:cs="Arial"/>
          <w:lang w:eastAsia="es-ES"/>
        </w:rPr>
      </w:pPr>
    </w:p>
    <w:p w:rsidR="00984FE1" w:rsidRDefault="00984FE1" w:rsidP="00984FE1">
      <w:pPr>
        <w:spacing w:after="0" w:line="240" w:lineRule="auto"/>
        <w:ind w:left="284"/>
        <w:jc w:val="both"/>
        <w:rPr>
          <w:rFonts w:ascii="Arial" w:eastAsia="Times New Roman" w:hAnsi="Arial" w:cs="Arial"/>
          <w:lang w:eastAsia="es-ES"/>
        </w:rPr>
      </w:pPr>
      <w:r>
        <w:rPr>
          <w:rFonts w:ascii="Arial" w:eastAsia="Times New Roman" w:hAnsi="Arial" w:cs="Arial"/>
          <w:lang w:eastAsia="es-ES"/>
        </w:rPr>
        <w:t>La documentación incluida en la propuesta deberá estar compuesta, al menos, de los siguientes elementos:</w:t>
      </w:r>
    </w:p>
    <w:p w:rsidR="00984FE1" w:rsidRPr="00E1145F" w:rsidRDefault="00984FE1" w:rsidP="00E1145F">
      <w:pPr>
        <w:spacing w:after="0" w:line="240" w:lineRule="auto"/>
        <w:ind w:left="720"/>
        <w:jc w:val="both"/>
        <w:rPr>
          <w:rFonts w:ascii="Arial" w:eastAsia="Times New Roman" w:hAnsi="Arial" w:cs="Arial"/>
          <w:lang w:eastAsia="es-ES"/>
        </w:rPr>
      </w:pPr>
    </w:p>
    <w:p w:rsidR="00E1145F" w:rsidRPr="00984FE1" w:rsidRDefault="00E1145F" w:rsidP="00984FE1">
      <w:pPr>
        <w:pStyle w:val="Prrafodelista"/>
        <w:numPr>
          <w:ilvl w:val="1"/>
          <w:numId w:val="1"/>
        </w:numPr>
        <w:jc w:val="both"/>
        <w:rPr>
          <w:rFonts w:ascii="Arial" w:hAnsi="Arial" w:cs="Arial"/>
          <w:b/>
          <w:sz w:val="22"/>
        </w:rPr>
      </w:pPr>
      <w:r w:rsidRPr="00984FE1">
        <w:rPr>
          <w:rFonts w:ascii="Arial" w:hAnsi="Arial" w:cs="Arial"/>
          <w:b/>
          <w:sz w:val="22"/>
        </w:rPr>
        <w:t xml:space="preserve">Asistencia Técnica y Consultoría </w:t>
      </w:r>
      <w:r w:rsidR="00984FE1" w:rsidRPr="00984FE1">
        <w:rPr>
          <w:rFonts w:ascii="Arial" w:hAnsi="Arial" w:cs="Arial"/>
          <w:b/>
          <w:sz w:val="22"/>
        </w:rPr>
        <w:t>para la Creación de Empresas</w:t>
      </w:r>
    </w:p>
    <w:p w:rsidR="00E1145F" w:rsidRPr="00E1145F" w:rsidRDefault="00E1145F" w:rsidP="00E1145F">
      <w:pPr>
        <w:spacing w:after="0" w:line="240" w:lineRule="auto"/>
        <w:jc w:val="both"/>
        <w:rPr>
          <w:rFonts w:ascii="Arial" w:eastAsia="Times New Roman" w:hAnsi="Arial" w:cs="Arial"/>
          <w:lang w:eastAsia="es-ES"/>
        </w:rPr>
      </w:pPr>
    </w:p>
    <w:p w:rsidR="00E1145F" w:rsidRPr="00984FE1" w:rsidRDefault="00E1145F" w:rsidP="00984FE1">
      <w:pPr>
        <w:pStyle w:val="Prrafodelista"/>
        <w:numPr>
          <w:ilvl w:val="0"/>
          <w:numId w:val="22"/>
        </w:numPr>
        <w:jc w:val="both"/>
        <w:rPr>
          <w:rFonts w:ascii="Arial" w:hAnsi="Arial" w:cs="Arial"/>
          <w:b/>
          <w:sz w:val="22"/>
        </w:rPr>
      </w:pPr>
      <w:r w:rsidRPr="00984FE1">
        <w:rPr>
          <w:rFonts w:ascii="Arial" w:hAnsi="Arial" w:cs="Arial"/>
          <w:b/>
          <w:sz w:val="22"/>
        </w:rPr>
        <w:t>Plan de Empresa</w:t>
      </w:r>
    </w:p>
    <w:p w:rsidR="00E1145F" w:rsidRPr="00E1145F" w:rsidRDefault="00E1145F" w:rsidP="00E1145F">
      <w:pPr>
        <w:spacing w:after="0" w:line="240" w:lineRule="auto"/>
        <w:ind w:left="720" w:firstLine="696"/>
        <w:jc w:val="both"/>
        <w:rPr>
          <w:rFonts w:ascii="Arial" w:eastAsia="Times New Roman" w:hAnsi="Arial" w:cs="Arial"/>
          <w:lang w:eastAsia="es-ES"/>
        </w:rPr>
      </w:pPr>
    </w:p>
    <w:p w:rsidR="00E1145F" w:rsidRPr="00347D59" w:rsidRDefault="00E1145F" w:rsidP="00984FE1">
      <w:pPr>
        <w:spacing w:after="0" w:line="240" w:lineRule="auto"/>
        <w:ind w:left="1080"/>
        <w:jc w:val="both"/>
        <w:rPr>
          <w:rFonts w:ascii="Arial" w:eastAsia="Times New Roman" w:hAnsi="Arial" w:cs="Arial"/>
          <w:lang w:val="es-ES_tradnl" w:eastAsia="es-ES"/>
        </w:rPr>
      </w:pPr>
      <w:r w:rsidRPr="00347D59">
        <w:rPr>
          <w:rFonts w:ascii="Arial" w:eastAsia="Times New Roman" w:hAnsi="Arial" w:cs="Arial"/>
          <w:lang w:val="es-ES_tradnl" w:eastAsia="es-ES"/>
        </w:rPr>
        <w:t xml:space="preserve">Se aportará un </w:t>
      </w:r>
      <w:r w:rsidR="00984FE1">
        <w:rPr>
          <w:rFonts w:ascii="Arial" w:eastAsia="Times New Roman" w:hAnsi="Arial" w:cs="Arial"/>
          <w:lang w:val="es-ES_tradnl" w:eastAsia="es-ES"/>
        </w:rPr>
        <w:t>modelo de P</w:t>
      </w:r>
      <w:r w:rsidRPr="00347D59">
        <w:rPr>
          <w:rFonts w:ascii="Arial" w:eastAsia="Times New Roman" w:hAnsi="Arial" w:cs="Arial"/>
          <w:lang w:val="es-ES_tradnl" w:eastAsia="es-ES"/>
        </w:rPr>
        <w:t xml:space="preserve">lan de </w:t>
      </w:r>
      <w:r w:rsidR="00984FE1">
        <w:rPr>
          <w:rFonts w:ascii="Arial" w:eastAsia="Times New Roman" w:hAnsi="Arial" w:cs="Arial"/>
          <w:lang w:val="es-ES_tradnl" w:eastAsia="es-ES"/>
        </w:rPr>
        <w:t>E</w:t>
      </w:r>
      <w:r w:rsidRPr="00347D59">
        <w:rPr>
          <w:rFonts w:ascii="Arial" w:eastAsia="Times New Roman" w:hAnsi="Arial" w:cs="Arial"/>
          <w:lang w:val="es-ES_tradnl" w:eastAsia="es-ES"/>
        </w:rPr>
        <w:t>mpresa que contenga al meno</w:t>
      </w:r>
      <w:r w:rsidR="00347D59">
        <w:rPr>
          <w:rFonts w:ascii="Arial" w:eastAsia="Times New Roman" w:hAnsi="Arial" w:cs="Arial"/>
          <w:lang w:val="es-ES_tradnl" w:eastAsia="es-ES"/>
        </w:rPr>
        <w:t xml:space="preserve">s los siguientes </w:t>
      </w:r>
      <w:r w:rsidR="00347D59" w:rsidRPr="00984FE1">
        <w:rPr>
          <w:rFonts w:ascii="Arial" w:eastAsia="Times New Roman" w:hAnsi="Arial" w:cs="Arial"/>
          <w:u w:val="single"/>
          <w:lang w:val="es-ES_tradnl" w:eastAsia="es-ES"/>
        </w:rPr>
        <w:t>epígrafes</w:t>
      </w:r>
      <w:r w:rsidR="00984FE1">
        <w:rPr>
          <w:rFonts w:ascii="Arial" w:eastAsia="Times New Roman" w:hAnsi="Arial" w:cs="Arial"/>
          <w:lang w:val="es-ES_tradnl" w:eastAsia="es-ES"/>
        </w:rPr>
        <w:t>,</w:t>
      </w:r>
      <w:r w:rsidR="00347D59">
        <w:rPr>
          <w:rFonts w:ascii="Arial" w:eastAsia="Times New Roman" w:hAnsi="Arial" w:cs="Arial"/>
          <w:lang w:val="es-ES_tradnl" w:eastAsia="es-ES"/>
        </w:rPr>
        <w:t xml:space="preserve"> con </w:t>
      </w:r>
      <w:r w:rsidRPr="00347D59">
        <w:rPr>
          <w:rFonts w:ascii="Arial" w:eastAsia="Times New Roman" w:hAnsi="Arial" w:cs="Arial"/>
          <w:lang w:val="es-ES_tradnl" w:eastAsia="es-ES"/>
        </w:rPr>
        <w:t xml:space="preserve">el desarrollo y explicación del contenido que cada uno de ellos deberá contemplar dentro del Plan: </w:t>
      </w:r>
    </w:p>
    <w:p w:rsidR="00E1145F" w:rsidRPr="00E1145F" w:rsidRDefault="00E1145F" w:rsidP="00E1145F">
      <w:pPr>
        <w:spacing w:after="0" w:line="240" w:lineRule="auto"/>
        <w:jc w:val="both"/>
        <w:rPr>
          <w:rFonts w:ascii="Arial" w:eastAsia="Times New Roman" w:hAnsi="Arial" w:cs="Arial"/>
          <w:lang w:eastAsia="es-ES"/>
        </w:rPr>
      </w:pP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Resumen Ejecutivo </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La Empresa e Idea de Negocio</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Análisis del Entorno</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Sondeo de mercado</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Análisis de la Industria</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Plan Estratégico</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Plan de Marketing</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Plan de Operaciones</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Plan de Recursos Humanos</w:t>
      </w:r>
    </w:p>
    <w:p w:rsidR="00E1145F" w:rsidRPr="00E1145F" w:rsidRDefault="00E1145F" w:rsidP="00984FE1">
      <w:pPr>
        <w:numPr>
          <w:ilvl w:val="0"/>
          <w:numId w:val="16"/>
        </w:numPr>
        <w:spacing w:after="0" w:line="240" w:lineRule="auto"/>
        <w:ind w:left="1843"/>
        <w:contextualSpacing/>
        <w:rPr>
          <w:rFonts w:ascii="Arial" w:eastAsia="Times New Roman" w:hAnsi="Arial" w:cs="Arial"/>
          <w:lang w:eastAsia="es-ES"/>
        </w:rPr>
      </w:pPr>
      <w:r w:rsidRPr="00E1145F">
        <w:rPr>
          <w:rFonts w:ascii="Arial" w:eastAsia="Times New Roman" w:hAnsi="Arial" w:cs="Arial"/>
          <w:lang w:eastAsia="es-ES"/>
        </w:rPr>
        <w:t>Plan Económico Financiero</w:t>
      </w:r>
    </w:p>
    <w:p w:rsidR="00E1145F" w:rsidRPr="00E1145F" w:rsidRDefault="00E1145F" w:rsidP="00E1145F">
      <w:pPr>
        <w:spacing w:after="0" w:line="240" w:lineRule="auto"/>
        <w:rPr>
          <w:rFonts w:ascii="Arial" w:eastAsia="Times New Roman" w:hAnsi="Arial" w:cs="Arial"/>
          <w:lang w:eastAsia="es-ES"/>
        </w:rPr>
      </w:pPr>
    </w:p>
    <w:p w:rsidR="00E1145F" w:rsidRPr="00984FE1" w:rsidRDefault="00984FE1" w:rsidP="00984FE1">
      <w:pPr>
        <w:spacing w:after="0" w:line="240" w:lineRule="auto"/>
        <w:ind w:left="1134"/>
        <w:contextualSpacing/>
        <w:rPr>
          <w:rFonts w:ascii="Arial" w:eastAsia="Times New Roman" w:hAnsi="Arial" w:cs="Arial"/>
          <w:lang w:eastAsia="es-ES"/>
        </w:rPr>
      </w:pPr>
      <w:r w:rsidRPr="00984FE1">
        <w:rPr>
          <w:rFonts w:ascii="Arial" w:eastAsia="Times New Roman" w:hAnsi="Arial" w:cs="Arial"/>
          <w:lang w:eastAsia="es-ES"/>
        </w:rPr>
        <w:t xml:space="preserve">El Plan de Empresa deberá contemplar, al menos, lo siguientes </w:t>
      </w:r>
      <w:r w:rsidRPr="00984FE1">
        <w:rPr>
          <w:rFonts w:ascii="Arial" w:eastAsia="Times New Roman" w:hAnsi="Arial" w:cs="Arial"/>
          <w:u w:val="single"/>
          <w:lang w:eastAsia="es-ES"/>
        </w:rPr>
        <w:t>requisitos</w:t>
      </w:r>
      <w:r w:rsidRPr="00984FE1">
        <w:rPr>
          <w:rFonts w:ascii="Arial" w:eastAsia="Times New Roman" w:hAnsi="Arial" w:cs="Arial"/>
          <w:lang w:eastAsia="es-ES"/>
        </w:rPr>
        <w:t>:</w:t>
      </w:r>
    </w:p>
    <w:p w:rsidR="00E1145F" w:rsidRPr="00E1145F" w:rsidRDefault="00E1145F" w:rsidP="00E1145F">
      <w:pPr>
        <w:spacing w:after="0" w:line="240" w:lineRule="auto"/>
        <w:ind w:left="1440"/>
        <w:contextualSpacing/>
        <w:rPr>
          <w:rFonts w:ascii="Arial" w:eastAsia="Times New Roman" w:hAnsi="Arial" w:cs="Arial"/>
          <w:lang w:eastAsia="es-ES"/>
        </w:rPr>
      </w:pPr>
    </w:p>
    <w:p w:rsidR="00E1145F" w:rsidRP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Implementación de previsiones razonables</w:t>
      </w:r>
    </w:p>
    <w:p w:rsidR="00E1145F" w:rsidRP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Coste y descripción de inversiones</w:t>
      </w:r>
    </w:p>
    <w:p w:rsid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Desglose de la cuenta de Pérdidas y Ganancias por conceptos y cada concepto por partidas</w:t>
      </w:r>
      <w:r w:rsidR="00E63C14">
        <w:rPr>
          <w:rFonts w:ascii="Arial" w:eastAsia="Times New Roman" w:hAnsi="Arial" w:cs="Arial"/>
          <w:lang w:eastAsia="es-ES"/>
        </w:rPr>
        <w:t>, Previsión de Tesorería</w:t>
      </w:r>
      <w:r w:rsidR="000837F2">
        <w:rPr>
          <w:rFonts w:ascii="Arial" w:eastAsia="Times New Roman" w:hAnsi="Arial" w:cs="Arial"/>
          <w:lang w:eastAsia="es-ES"/>
        </w:rPr>
        <w:t xml:space="preserve"> a </w:t>
      </w:r>
      <w:r w:rsidR="00E63C14">
        <w:rPr>
          <w:rFonts w:ascii="Arial" w:eastAsia="Times New Roman" w:hAnsi="Arial" w:cs="Arial"/>
          <w:lang w:eastAsia="es-ES"/>
        </w:rPr>
        <w:t>dos o tres</w:t>
      </w:r>
      <w:r w:rsidR="000837F2">
        <w:rPr>
          <w:rFonts w:ascii="Arial" w:eastAsia="Times New Roman" w:hAnsi="Arial" w:cs="Arial"/>
          <w:lang w:eastAsia="es-ES"/>
        </w:rPr>
        <w:t xml:space="preserve"> ejercicios completos</w:t>
      </w:r>
    </w:p>
    <w:p w:rsid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Detalle de los costes financieros</w:t>
      </w:r>
    </w:p>
    <w:p w:rsidR="000837F2" w:rsidRPr="00E1145F" w:rsidRDefault="000837F2" w:rsidP="00E1145F">
      <w:pPr>
        <w:numPr>
          <w:ilvl w:val="0"/>
          <w:numId w:val="18"/>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Balance inicial y del ejercicio siguiente</w:t>
      </w:r>
    </w:p>
    <w:p w:rsidR="00E1145F" w:rsidRP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Previsiones de tesorería mensuales que contemple los factores que afectan a las mismas en función de la actividad de la iniciativa como pueden ser estacionalidad, periodos festivos, tipo productos....</w:t>
      </w:r>
    </w:p>
    <w:p w:rsidR="00E1145F" w:rsidRP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Los conceptos/partidas a los que se aplique IVA, han de incluir tanto cantidades totales como sin gravamen</w:t>
      </w:r>
    </w:p>
    <w:p w:rsid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Justificación cualitativa de previsiones económicas (ingresos y gastos)</w:t>
      </w:r>
    </w:p>
    <w:p w:rsidR="000837F2" w:rsidRPr="00E1145F" w:rsidRDefault="000837F2" w:rsidP="00E1145F">
      <w:pPr>
        <w:numPr>
          <w:ilvl w:val="0"/>
          <w:numId w:val="18"/>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Planificación mensual de ventas e ingresos de cada producto o servicio</w:t>
      </w:r>
    </w:p>
    <w:p w:rsidR="00E1145F" w:rsidRPr="00E1145F" w:rsidRDefault="00E1145F" w:rsidP="00E1145F">
      <w:pPr>
        <w:numPr>
          <w:ilvl w:val="0"/>
          <w:numId w:val="18"/>
        </w:numPr>
        <w:spacing w:after="0" w:line="240" w:lineRule="auto"/>
        <w:contextualSpacing/>
        <w:jc w:val="both"/>
        <w:rPr>
          <w:rFonts w:ascii="Arial" w:eastAsia="Times New Roman" w:hAnsi="Arial" w:cs="Arial"/>
          <w:lang w:eastAsia="es-ES"/>
        </w:rPr>
      </w:pPr>
      <w:r w:rsidRPr="00E1145F">
        <w:rPr>
          <w:rFonts w:ascii="Arial" w:eastAsia="Times New Roman" w:hAnsi="Arial" w:cs="Arial"/>
          <w:lang w:eastAsia="es-ES"/>
        </w:rPr>
        <w:t>Ratios y comentario cualitativo de los mismos</w:t>
      </w:r>
    </w:p>
    <w:p w:rsidR="00E1145F" w:rsidRDefault="00E1145F" w:rsidP="00E1145F">
      <w:pPr>
        <w:spacing w:after="0" w:line="240" w:lineRule="auto"/>
        <w:jc w:val="both"/>
        <w:rPr>
          <w:rFonts w:ascii="Arial" w:eastAsia="Times New Roman" w:hAnsi="Arial" w:cs="Arial"/>
          <w:lang w:eastAsia="es-ES"/>
        </w:rPr>
      </w:pPr>
    </w:p>
    <w:p w:rsidR="00984FE1" w:rsidRPr="00E1145F" w:rsidRDefault="00984FE1" w:rsidP="00E1145F">
      <w:pPr>
        <w:spacing w:after="0" w:line="240" w:lineRule="auto"/>
        <w:jc w:val="both"/>
        <w:rPr>
          <w:rFonts w:ascii="Arial" w:eastAsia="Times New Roman" w:hAnsi="Arial" w:cs="Arial"/>
          <w:lang w:eastAsia="es-ES"/>
        </w:rPr>
      </w:pPr>
    </w:p>
    <w:p w:rsidR="00E1145F" w:rsidRPr="00984FE1" w:rsidRDefault="00E1145F" w:rsidP="00984FE1">
      <w:pPr>
        <w:pStyle w:val="Prrafodelista"/>
        <w:numPr>
          <w:ilvl w:val="0"/>
          <w:numId w:val="22"/>
        </w:numPr>
        <w:jc w:val="both"/>
        <w:rPr>
          <w:rFonts w:ascii="Arial" w:hAnsi="Arial" w:cs="Arial"/>
          <w:b/>
          <w:sz w:val="22"/>
        </w:rPr>
      </w:pPr>
      <w:r w:rsidRPr="00984FE1">
        <w:rPr>
          <w:rFonts w:ascii="Arial" w:hAnsi="Arial" w:cs="Arial"/>
          <w:b/>
          <w:sz w:val="22"/>
        </w:rPr>
        <w:t>Metodología y Desarrollo de u</w:t>
      </w:r>
      <w:r w:rsidR="00984FE1">
        <w:rPr>
          <w:rFonts w:ascii="Arial" w:hAnsi="Arial" w:cs="Arial"/>
          <w:b/>
          <w:sz w:val="22"/>
        </w:rPr>
        <w:t>n proceso de Asistencia Técnica para la Creación de Empresas</w:t>
      </w:r>
    </w:p>
    <w:p w:rsidR="00984FE1" w:rsidRDefault="00984FE1" w:rsidP="00984FE1">
      <w:pPr>
        <w:spacing w:after="0" w:line="240" w:lineRule="auto"/>
        <w:ind w:left="1080"/>
        <w:jc w:val="both"/>
        <w:rPr>
          <w:rFonts w:ascii="Arial" w:eastAsia="Times New Roman" w:hAnsi="Arial" w:cs="Arial"/>
          <w:lang w:eastAsia="es-ES"/>
        </w:rPr>
      </w:pPr>
    </w:p>
    <w:p w:rsidR="00E1145F" w:rsidRPr="00E1145F" w:rsidRDefault="00E1145F" w:rsidP="00984FE1">
      <w:pPr>
        <w:spacing w:after="0" w:line="240" w:lineRule="auto"/>
        <w:ind w:left="1080"/>
        <w:jc w:val="both"/>
        <w:rPr>
          <w:rFonts w:ascii="Arial" w:eastAsia="Times New Roman" w:hAnsi="Arial" w:cs="Arial"/>
          <w:lang w:eastAsia="es-ES"/>
        </w:rPr>
      </w:pPr>
      <w:r w:rsidRPr="00E1145F">
        <w:rPr>
          <w:rFonts w:ascii="Arial" w:eastAsia="Times New Roman" w:hAnsi="Arial" w:cs="Arial"/>
          <w:lang w:eastAsia="es-ES"/>
        </w:rPr>
        <w:t xml:space="preserve">Se </w:t>
      </w:r>
      <w:r w:rsidR="00347D59">
        <w:rPr>
          <w:rFonts w:ascii="Arial" w:eastAsia="Times New Roman" w:hAnsi="Arial" w:cs="Arial"/>
          <w:lang w:val="es-ES_tradnl" w:eastAsia="es-ES"/>
        </w:rPr>
        <w:t>aportará</w:t>
      </w:r>
      <w:r w:rsidR="009002CA">
        <w:rPr>
          <w:rFonts w:ascii="Arial" w:eastAsia="Times New Roman" w:hAnsi="Arial" w:cs="Arial"/>
          <w:lang w:val="es-ES_tradnl" w:eastAsia="es-ES"/>
        </w:rPr>
        <w:t xml:space="preserve"> </w:t>
      </w:r>
      <w:r w:rsidR="00E70BAB">
        <w:rPr>
          <w:rFonts w:ascii="Arial" w:eastAsia="Times New Roman" w:hAnsi="Arial" w:cs="Arial"/>
          <w:lang w:val="es-ES_tradnl" w:eastAsia="es-ES"/>
        </w:rPr>
        <w:t xml:space="preserve">un modelo de metodología y </w:t>
      </w:r>
      <w:r w:rsidRPr="00347D59">
        <w:rPr>
          <w:rFonts w:ascii="Arial" w:eastAsia="Times New Roman" w:hAnsi="Arial" w:cs="Arial"/>
          <w:lang w:val="es-ES_tradnl" w:eastAsia="es-ES"/>
        </w:rPr>
        <w:t>desarrollo de las diferentes sesiones de consultoría individual</w:t>
      </w:r>
      <w:r w:rsidR="00E70BAB">
        <w:rPr>
          <w:rFonts w:ascii="Arial" w:eastAsia="Times New Roman" w:hAnsi="Arial" w:cs="Arial"/>
          <w:lang w:val="es-ES_tradnl" w:eastAsia="es-ES"/>
        </w:rPr>
        <w:t xml:space="preserve"> para la Asistencia Técnica para la Creación de Empresas,</w:t>
      </w:r>
      <w:r w:rsidRPr="00347D59">
        <w:rPr>
          <w:rFonts w:ascii="Arial" w:eastAsia="Times New Roman" w:hAnsi="Arial" w:cs="Arial"/>
          <w:lang w:val="es-ES_tradnl" w:eastAsia="es-ES"/>
        </w:rPr>
        <w:t xml:space="preserve"> con los </w:t>
      </w:r>
      <w:r w:rsidR="00E70BAB">
        <w:rPr>
          <w:rFonts w:ascii="Arial" w:eastAsia="Times New Roman" w:hAnsi="Arial" w:cs="Arial"/>
          <w:lang w:val="es-ES_tradnl" w:eastAsia="es-ES"/>
        </w:rPr>
        <w:t>temas que se deberán tratar</w:t>
      </w:r>
      <w:r w:rsidRPr="00347D59">
        <w:rPr>
          <w:rFonts w:ascii="Arial" w:eastAsia="Times New Roman" w:hAnsi="Arial" w:cs="Arial"/>
          <w:lang w:val="es-ES_tradnl" w:eastAsia="es-ES"/>
        </w:rPr>
        <w:t xml:space="preserve"> en cada una de ellas y </w:t>
      </w:r>
      <w:r w:rsidR="00E70BAB">
        <w:rPr>
          <w:rFonts w:ascii="Arial" w:eastAsia="Times New Roman" w:hAnsi="Arial" w:cs="Arial"/>
          <w:lang w:val="es-ES_tradnl" w:eastAsia="es-ES"/>
        </w:rPr>
        <w:t xml:space="preserve">que </w:t>
      </w:r>
      <w:r w:rsidRPr="00347D59">
        <w:rPr>
          <w:rFonts w:ascii="Arial" w:eastAsia="Times New Roman" w:hAnsi="Arial" w:cs="Arial"/>
          <w:lang w:val="es-ES_tradnl" w:eastAsia="es-ES"/>
        </w:rPr>
        <w:t>culminará con la f</w:t>
      </w:r>
      <w:r w:rsidR="00347D59">
        <w:rPr>
          <w:rFonts w:ascii="Arial" w:eastAsia="Times New Roman" w:hAnsi="Arial" w:cs="Arial"/>
          <w:lang w:val="es-ES_tradnl" w:eastAsia="es-ES"/>
        </w:rPr>
        <w:t>inalización del Plan de Empresa</w:t>
      </w:r>
      <w:r w:rsidR="00E70BAB">
        <w:rPr>
          <w:rFonts w:ascii="Arial" w:eastAsia="Times New Roman" w:hAnsi="Arial" w:cs="Arial"/>
          <w:lang w:val="es-ES_tradnl" w:eastAsia="es-ES"/>
        </w:rPr>
        <w:t>. Este modelo deberá</w:t>
      </w:r>
      <w:r w:rsidR="00984FE1">
        <w:rPr>
          <w:rFonts w:ascii="Arial" w:eastAsia="Times New Roman" w:hAnsi="Arial" w:cs="Arial"/>
          <w:lang w:val="es-ES_tradnl" w:eastAsia="es-ES"/>
        </w:rPr>
        <w:t xml:space="preserve"> incluir un</w:t>
      </w:r>
      <w:r w:rsidRPr="00E1145F">
        <w:rPr>
          <w:rFonts w:ascii="Arial" w:eastAsia="Times New Roman" w:hAnsi="Arial" w:cs="Arial"/>
          <w:lang w:eastAsia="es-ES"/>
        </w:rPr>
        <w:t xml:space="preserve"> cronograma de sesiones y temporalización.</w:t>
      </w:r>
    </w:p>
    <w:p w:rsidR="00E1145F" w:rsidRPr="00E1145F" w:rsidRDefault="00E1145F" w:rsidP="00E1145F">
      <w:pPr>
        <w:spacing w:after="0" w:line="240" w:lineRule="auto"/>
        <w:ind w:left="1416"/>
        <w:jc w:val="both"/>
        <w:rPr>
          <w:rFonts w:ascii="Arial" w:eastAsia="Times New Roman" w:hAnsi="Arial" w:cs="Arial"/>
          <w:lang w:eastAsia="es-ES"/>
        </w:rPr>
      </w:pPr>
    </w:p>
    <w:p w:rsidR="00E1145F" w:rsidRPr="00984FE1" w:rsidRDefault="00E1145F" w:rsidP="00984FE1">
      <w:pPr>
        <w:pStyle w:val="Prrafodelista"/>
        <w:numPr>
          <w:ilvl w:val="0"/>
          <w:numId w:val="22"/>
        </w:numPr>
        <w:jc w:val="both"/>
        <w:rPr>
          <w:rFonts w:ascii="Arial" w:hAnsi="Arial" w:cs="Arial"/>
          <w:b/>
          <w:sz w:val="22"/>
        </w:rPr>
      </w:pPr>
      <w:r w:rsidRPr="00984FE1">
        <w:rPr>
          <w:rFonts w:ascii="Arial" w:hAnsi="Arial" w:cs="Arial"/>
          <w:b/>
          <w:sz w:val="22"/>
        </w:rPr>
        <w:t>Informe de un proyecto de autoempleo o de negocio para su presentación a las ayudas al autoempleo de cualquier entidad que así lo exigiera.</w:t>
      </w:r>
    </w:p>
    <w:p w:rsidR="00E1145F" w:rsidRPr="00E1145F" w:rsidRDefault="00E1145F" w:rsidP="00E1145F">
      <w:pPr>
        <w:spacing w:after="0" w:line="240" w:lineRule="auto"/>
        <w:jc w:val="both"/>
        <w:rPr>
          <w:rFonts w:ascii="Arial" w:eastAsia="Times New Roman" w:hAnsi="Arial" w:cs="Arial"/>
          <w:lang w:eastAsia="es-ES"/>
        </w:rPr>
      </w:pPr>
    </w:p>
    <w:p w:rsidR="00E1145F" w:rsidRDefault="00E1145F" w:rsidP="00984FE1">
      <w:pPr>
        <w:spacing w:after="0" w:line="240" w:lineRule="auto"/>
        <w:ind w:left="1080"/>
        <w:jc w:val="both"/>
        <w:rPr>
          <w:rFonts w:ascii="Arial" w:eastAsia="Times New Roman" w:hAnsi="Arial" w:cs="Arial"/>
          <w:lang w:eastAsia="es-ES"/>
        </w:rPr>
      </w:pPr>
      <w:r w:rsidRPr="00E1145F">
        <w:rPr>
          <w:rFonts w:ascii="Arial" w:eastAsia="Times New Roman" w:hAnsi="Arial" w:cs="Arial"/>
          <w:lang w:eastAsia="es-ES"/>
        </w:rPr>
        <w:t xml:space="preserve">Este </w:t>
      </w:r>
      <w:r w:rsidRPr="00347D59">
        <w:rPr>
          <w:rFonts w:ascii="Arial" w:eastAsia="Times New Roman" w:hAnsi="Arial" w:cs="Arial"/>
          <w:lang w:val="es-ES_tradnl" w:eastAsia="es-ES"/>
        </w:rPr>
        <w:t>informe deberá recoger aquellos elementos básicos que sean determinantes y concluyentes para el análisis de la viabilidad del negocio por la entidad que valora el proyecto para la concesión de la subvención</w:t>
      </w:r>
      <w:r w:rsidR="00347D59">
        <w:rPr>
          <w:rFonts w:ascii="Arial" w:eastAsia="Times New Roman" w:hAnsi="Arial" w:cs="Arial"/>
          <w:lang w:eastAsia="es-ES"/>
        </w:rPr>
        <w:t xml:space="preserve"> y/o ayuda, a identificar por Inserta Empleo.</w:t>
      </w:r>
    </w:p>
    <w:p w:rsidR="00984FE1" w:rsidRDefault="00984FE1" w:rsidP="00347D59">
      <w:pPr>
        <w:spacing w:after="0" w:line="240" w:lineRule="auto"/>
        <w:ind w:left="720"/>
        <w:jc w:val="both"/>
        <w:rPr>
          <w:rFonts w:ascii="Arial" w:eastAsia="Times New Roman" w:hAnsi="Arial" w:cs="Arial"/>
          <w:lang w:eastAsia="es-ES"/>
        </w:rPr>
      </w:pPr>
    </w:p>
    <w:p w:rsidR="00984FE1" w:rsidRPr="009244C8" w:rsidRDefault="00984FE1" w:rsidP="00984FE1">
      <w:pPr>
        <w:pStyle w:val="Prrafodelista"/>
        <w:numPr>
          <w:ilvl w:val="1"/>
          <w:numId w:val="1"/>
        </w:numPr>
        <w:jc w:val="both"/>
        <w:rPr>
          <w:rFonts w:ascii="Arial" w:hAnsi="Arial" w:cs="Arial"/>
          <w:b/>
          <w:sz w:val="22"/>
        </w:rPr>
      </w:pPr>
      <w:r w:rsidRPr="009244C8">
        <w:rPr>
          <w:rFonts w:ascii="Arial" w:hAnsi="Arial" w:cs="Arial"/>
          <w:b/>
          <w:sz w:val="22"/>
        </w:rPr>
        <w:t>Asistencia Técnica y Consultoría</w:t>
      </w:r>
      <w:r>
        <w:rPr>
          <w:rFonts w:ascii="Arial" w:hAnsi="Arial" w:cs="Arial"/>
          <w:b/>
          <w:sz w:val="22"/>
        </w:rPr>
        <w:t xml:space="preserve"> de</w:t>
      </w:r>
      <w:r w:rsidR="008A7451">
        <w:rPr>
          <w:rFonts w:ascii="Arial" w:hAnsi="Arial" w:cs="Arial"/>
          <w:b/>
          <w:sz w:val="22"/>
        </w:rPr>
        <w:t xml:space="preserve"> Seguimiento</w:t>
      </w:r>
    </w:p>
    <w:p w:rsidR="00984FE1" w:rsidRPr="00E1145F" w:rsidRDefault="00984FE1" w:rsidP="00347D59">
      <w:pPr>
        <w:spacing w:after="0" w:line="240" w:lineRule="auto"/>
        <w:ind w:left="720"/>
        <w:jc w:val="both"/>
        <w:rPr>
          <w:rFonts w:ascii="Arial" w:eastAsia="Times New Roman" w:hAnsi="Arial" w:cs="Arial"/>
          <w:lang w:eastAsia="es-ES"/>
        </w:rPr>
      </w:pPr>
    </w:p>
    <w:p w:rsidR="00E1145F" w:rsidRPr="00984FE1" w:rsidRDefault="00E1145F" w:rsidP="00984FE1">
      <w:pPr>
        <w:pStyle w:val="Prrafodelista"/>
        <w:numPr>
          <w:ilvl w:val="0"/>
          <w:numId w:val="23"/>
        </w:numPr>
        <w:jc w:val="both"/>
        <w:rPr>
          <w:rFonts w:ascii="Arial" w:hAnsi="Arial" w:cs="Arial"/>
          <w:b/>
          <w:sz w:val="22"/>
        </w:rPr>
      </w:pPr>
      <w:r w:rsidRPr="00984FE1">
        <w:rPr>
          <w:rFonts w:ascii="Arial" w:hAnsi="Arial" w:cs="Arial"/>
          <w:b/>
          <w:sz w:val="22"/>
        </w:rPr>
        <w:t>Informe de Diagnóstico y Recomendaciones</w:t>
      </w:r>
    </w:p>
    <w:p w:rsidR="00E1145F" w:rsidRPr="00E1145F" w:rsidRDefault="00E1145F" w:rsidP="00E1145F">
      <w:pPr>
        <w:spacing w:after="0" w:line="240" w:lineRule="auto"/>
        <w:ind w:left="1080"/>
        <w:jc w:val="both"/>
        <w:rPr>
          <w:rFonts w:ascii="Arial" w:eastAsia="Times New Roman" w:hAnsi="Arial" w:cs="Arial"/>
          <w:lang w:eastAsia="es-ES"/>
        </w:rPr>
      </w:pPr>
    </w:p>
    <w:p w:rsidR="00E1145F" w:rsidRPr="00E70BAB" w:rsidRDefault="00E1145F" w:rsidP="00984FE1">
      <w:pPr>
        <w:spacing w:after="0" w:line="240" w:lineRule="auto"/>
        <w:ind w:left="1080"/>
        <w:jc w:val="both"/>
        <w:rPr>
          <w:rFonts w:ascii="Arial" w:eastAsia="Times New Roman" w:hAnsi="Arial" w:cs="Arial"/>
          <w:lang w:eastAsia="es-ES"/>
        </w:rPr>
      </w:pPr>
      <w:r w:rsidRPr="00E1145F">
        <w:rPr>
          <w:rFonts w:ascii="Arial" w:eastAsia="Times New Roman" w:hAnsi="Arial" w:cs="Arial"/>
          <w:lang w:eastAsia="es-ES"/>
        </w:rPr>
        <w:t xml:space="preserve">Este </w:t>
      </w:r>
      <w:r w:rsidRPr="00347D59">
        <w:rPr>
          <w:rFonts w:ascii="Arial" w:eastAsia="Times New Roman" w:hAnsi="Arial" w:cs="Arial"/>
          <w:lang w:val="es-ES_tradnl" w:eastAsia="es-ES"/>
        </w:rPr>
        <w:t>informe</w:t>
      </w:r>
      <w:r w:rsidR="00E70BAB">
        <w:rPr>
          <w:rFonts w:ascii="Arial" w:eastAsia="Times New Roman" w:hAnsi="Arial" w:cs="Arial"/>
          <w:lang w:val="es-ES_tradnl" w:eastAsia="es-ES"/>
        </w:rPr>
        <w:t xml:space="preserve"> constituye la fase final de la Asistencia Técnica de Seguimiento, y deberá</w:t>
      </w:r>
      <w:r w:rsidRPr="00347D59">
        <w:rPr>
          <w:rFonts w:ascii="Arial" w:eastAsia="Times New Roman" w:hAnsi="Arial" w:cs="Arial"/>
          <w:lang w:val="es-ES_tradnl" w:eastAsia="es-ES"/>
        </w:rPr>
        <w:t xml:space="preserve"> recogerá un dictamen de las actuaciones a emprender, el plan de actuación propuesto con</w:t>
      </w:r>
      <w:r w:rsidRPr="00E1145F">
        <w:rPr>
          <w:rFonts w:ascii="Arial" w:eastAsia="Times New Roman" w:hAnsi="Arial" w:cs="Arial"/>
          <w:lang w:eastAsia="es-ES"/>
        </w:rPr>
        <w:t xml:space="preserve"> las </w:t>
      </w:r>
      <w:r w:rsidR="00E70BAB">
        <w:rPr>
          <w:rFonts w:ascii="Arial" w:eastAsia="Times New Roman" w:hAnsi="Arial" w:cs="Arial"/>
          <w:lang w:eastAsia="es-ES"/>
        </w:rPr>
        <w:t xml:space="preserve">medidas a </w:t>
      </w:r>
      <w:r w:rsidR="00E70BAB" w:rsidRPr="00E70BAB">
        <w:rPr>
          <w:rFonts w:ascii="Arial" w:eastAsia="Times New Roman" w:hAnsi="Arial" w:cs="Arial"/>
          <w:lang w:eastAsia="es-ES"/>
        </w:rPr>
        <w:t xml:space="preserve">adoptar para corregir, en su caso, </w:t>
      </w:r>
      <w:r w:rsidRPr="00E70BAB">
        <w:rPr>
          <w:rFonts w:ascii="Arial" w:eastAsia="Times New Roman" w:hAnsi="Arial" w:cs="Arial"/>
          <w:lang w:eastAsia="es-ES"/>
        </w:rPr>
        <w:t>desajustes y desequilibrios</w:t>
      </w:r>
      <w:r w:rsidR="00E70BAB" w:rsidRPr="00E70BAB">
        <w:rPr>
          <w:rFonts w:ascii="Arial" w:eastAsia="Times New Roman" w:hAnsi="Arial" w:cs="Arial"/>
          <w:lang w:eastAsia="es-ES"/>
        </w:rPr>
        <w:t>, y deberá contener, con la profundidad necesaria, la valoración del consultor sobre los siguientes aspectos:</w:t>
      </w:r>
    </w:p>
    <w:p w:rsidR="00E70BAB" w:rsidRPr="00E70BAB" w:rsidRDefault="00E70BAB" w:rsidP="00984FE1">
      <w:pPr>
        <w:spacing w:after="0" w:line="240" w:lineRule="auto"/>
        <w:ind w:left="1080"/>
        <w:jc w:val="both"/>
        <w:rPr>
          <w:rFonts w:ascii="Arial" w:eastAsia="Times New Roman" w:hAnsi="Arial" w:cs="Arial"/>
          <w:lang w:eastAsia="es-ES"/>
        </w:rPr>
      </w:pPr>
    </w:p>
    <w:p w:rsidR="00E70BAB" w:rsidRPr="00E70BAB" w:rsidRDefault="00E70BAB" w:rsidP="00E70BAB">
      <w:pPr>
        <w:pStyle w:val="Prrafodelista"/>
        <w:numPr>
          <w:ilvl w:val="4"/>
          <w:numId w:val="24"/>
        </w:numPr>
        <w:jc w:val="both"/>
        <w:rPr>
          <w:rFonts w:ascii="Arial" w:hAnsi="Arial" w:cs="Arial"/>
          <w:sz w:val="22"/>
          <w:szCs w:val="22"/>
        </w:rPr>
      </w:pPr>
      <w:r w:rsidRPr="00E70BAB">
        <w:rPr>
          <w:rFonts w:ascii="Arial" w:hAnsi="Arial" w:cs="Arial"/>
          <w:sz w:val="22"/>
          <w:szCs w:val="22"/>
        </w:rPr>
        <w:t>Definición de las medidas que ha de adoptar la empresa para la mejora de los factores generadores de crisis, en su caso.</w:t>
      </w:r>
    </w:p>
    <w:p w:rsidR="00E70BAB" w:rsidRPr="00E70BAB" w:rsidRDefault="00E70BAB" w:rsidP="00E70BAB">
      <w:pPr>
        <w:pStyle w:val="Prrafodelista"/>
        <w:numPr>
          <w:ilvl w:val="4"/>
          <w:numId w:val="24"/>
        </w:numPr>
        <w:spacing w:before="120" w:after="120"/>
        <w:ind w:left="1809" w:hanging="357"/>
        <w:contextualSpacing w:val="0"/>
        <w:jc w:val="both"/>
        <w:rPr>
          <w:rFonts w:ascii="Arial" w:hAnsi="Arial" w:cs="Arial"/>
          <w:sz w:val="22"/>
          <w:szCs w:val="22"/>
        </w:rPr>
      </w:pPr>
      <w:r w:rsidRPr="00E70BAB">
        <w:rPr>
          <w:rFonts w:ascii="Arial" w:hAnsi="Arial" w:cs="Arial"/>
          <w:sz w:val="22"/>
          <w:szCs w:val="22"/>
        </w:rPr>
        <w:t>Determinación de los recursos que debe obtener la empresa para la ejecución de las medidas recomendadas, así como una estimación (siempre que sea posible) del coste en inversión y el gasto necesario.</w:t>
      </w:r>
    </w:p>
    <w:p w:rsidR="00E70BAB" w:rsidRPr="00E70BAB" w:rsidRDefault="00E70BAB" w:rsidP="00E70BAB">
      <w:pPr>
        <w:pStyle w:val="Prrafodelista"/>
        <w:numPr>
          <w:ilvl w:val="4"/>
          <w:numId w:val="24"/>
        </w:numPr>
        <w:jc w:val="both"/>
        <w:rPr>
          <w:rFonts w:ascii="Arial" w:hAnsi="Arial" w:cs="Arial"/>
          <w:sz w:val="22"/>
          <w:szCs w:val="22"/>
        </w:rPr>
      </w:pPr>
      <w:r w:rsidRPr="00E70BAB">
        <w:rPr>
          <w:rFonts w:ascii="Arial" w:hAnsi="Arial" w:cs="Arial"/>
          <w:sz w:val="22"/>
          <w:szCs w:val="22"/>
        </w:rPr>
        <w:t>Identificación y clasificación de las debilidades que generan las dificultades, distinguiendo entre las debilidades estratégicas de diseño de negocio, y las de tipo operativo.</w:t>
      </w:r>
    </w:p>
    <w:p w:rsidR="00E70BAB" w:rsidRPr="00E70BAB" w:rsidRDefault="00E70BAB" w:rsidP="00E70BAB">
      <w:pPr>
        <w:pStyle w:val="Prrafodelista"/>
        <w:ind w:left="360"/>
        <w:jc w:val="both"/>
        <w:rPr>
          <w:rFonts w:ascii="Arial" w:hAnsi="Arial" w:cs="Arial"/>
          <w:sz w:val="22"/>
          <w:szCs w:val="22"/>
        </w:rPr>
      </w:pPr>
    </w:p>
    <w:p w:rsidR="00E70BAB" w:rsidRPr="00984FE1" w:rsidRDefault="00E70BAB" w:rsidP="00E70BAB">
      <w:pPr>
        <w:pStyle w:val="Prrafodelista"/>
        <w:numPr>
          <w:ilvl w:val="0"/>
          <w:numId w:val="23"/>
        </w:numPr>
        <w:jc w:val="both"/>
        <w:rPr>
          <w:rFonts w:ascii="Arial" w:hAnsi="Arial" w:cs="Arial"/>
          <w:b/>
          <w:sz w:val="22"/>
        </w:rPr>
      </w:pPr>
      <w:r w:rsidRPr="00984FE1">
        <w:rPr>
          <w:rFonts w:ascii="Arial" w:hAnsi="Arial" w:cs="Arial"/>
          <w:b/>
          <w:sz w:val="22"/>
        </w:rPr>
        <w:t>Metodología y Desarrollo de u</w:t>
      </w:r>
      <w:r>
        <w:rPr>
          <w:rFonts w:ascii="Arial" w:hAnsi="Arial" w:cs="Arial"/>
          <w:b/>
          <w:sz w:val="22"/>
        </w:rPr>
        <w:t>n proceso de Asistencia Técnica</w:t>
      </w:r>
      <w:r w:rsidR="00784ED0">
        <w:rPr>
          <w:rFonts w:ascii="Arial" w:hAnsi="Arial" w:cs="Arial"/>
          <w:b/>
          <w:sz w:val="22"/>
        </w:rPr>
        <w:t xml:space="preserve"> de Seguimiento</w:t>
      </w:r>
    </w:p>
    <w:p w:rsidR="00E70BAB" w:rsidRDefault="00E70BAB" w:rsidP="00E70BAB">
      <w:pPr>
        <w:spacing w:after="0" w:line="240" w:lineRule="auto"/>
        <w:ind w:left="1080"/>
        <w:jc w:val="both"/>
        <w:rPr>
          <w:rFonts w:ascii="Arial" w:eastAsia="Times New Roman" w:hAnsi="Arial" w:cs="Arial"/>
          <w:lang w:eastAsia="es-ES"/>
        </w:rPr>
      </w:pPr>
    </w:p>
    <w:p w:rsidR="00E70BAB" w:rsidRPr="00E1145F" w:rsidRDefault="00E70BAB" w:rsidP="00E70BAB">
      <w:pPr>
        <w:spacing w:after="0" w:line="240" w:lineRule="auto"/>
        <w:ind w:left="1080"/>
        <w:jc w:val="both"/>
        <w:rPr>
          <w:rFonts w:ascii="Arial" w:eastAsia="Times New Roman" w:hAnsi="Arial" w:cs="Arial"/>
          <w:lang w:eastAsia="es-ES"/>
        </w:rPr>
      </w:pPr>
      <w:r w:rsidRPr="00E1145F">
        <w:rPr>
          <w:rFonts w:ascii="Arial" w:eastAsia="Times New Roman" w:hAnsi="Arial" w:cs="Arial"/>
          <w:lang w:eastAsia="es-ES"/>
        </w:rPr>
        <w:t xml:space="preserve">Se </w:t>
      </w:r>
      <w:r>
        <w:rPr>
          <w:rFonts w:ascii="Arial" w:eastAsia="Times New Roman" w:hAnsi="Arial" w:cs="Arial"/>
          <w:lang w:val="es-ES_tradnl" w:eastAsia="es-ES"/>
        </w:rPr>
        <w:t>aportará</w:t>
      </w:r>
      <w:r w:rsidR="004A5056">
        <w:rPr>
          <w:rFonts w:ascii="Arial" w:eastAsia="Times New Roman" w:hAnsi="Arial" w:cs="Arial"/>
          <w:lang w:val="es-ES_tradnl" w:eastAsia="es-ES"/>
        </w:rPr>
        <w:t xml:space="preserve"> </w:t>
      </w:r>
      <w:r>
        <w:rPr>
          <w:rFonts w:ascii="Arial" w:eastAsia="Times New Roman" w:hAnsi="Arial" w:cs="Arial"/>
          <w:lang w:val="es-ES_tradnl" w:eastAsia="es-ES"/>
        </w:rPr>
        <w:t>un modelo de</w:t>
      </w:r>
      <w:r w:rsidRPr="00347D59">
        <w:rPr>
          <w:rFonts w:ascii="Arial" w:eastAsia="Times New Roman" w:hAnsi="Arial" w:cs="Arial"/>
          <w:lang w:val="es-ES_tradnl" w:eastAsia="es-ES"/>
        </w:rPr>
        <w:t xml:space="preserve"> desarrollo de las diferentes sesiones de consultoría individual </w:t>
      </w:r>
      <w:r>
        <w:rPr>
          <w:rFonts w:ascii="Arial" w:eastAsia="Times New Roman" w:hAnsi="Arial" w:cs="Arial"/>
          <w:lang w:val="es-ES_tradnl" w:eastAsia="es-ES"/>
        </w:rPr>
        <w:t xml:space="preserve">para la Asistencia Técnica de Seguimiento, </w:t>
      </w:r>
      <w:r w:rsidRPr="00347D59">
        <w:rPr>
          <w:rFonts w:ascii="Arial" w:eastAsia="Times New Roman" w:hAnsi="Arial" w:cs="Arial"/>
          <w:lang w:val="es-ES_tradnl" w:eastAsia="es-ES"/>
        </w:rPr>
        <w:t xml:space="preserve">con los temas </w:t>
      </w:r>
      <w:r>
        <w:rPr>
          <w:rFonts w:ascii="Arial" w:eastAsia="Times New Roman" w:hAnsi="Arial" w:cs="Arial"/>
          <w:lang w:val="es-ES_tradnl" w:eastAsia="es-ES"/>
        </w:rPr>
        <w:t>que se deberán tratar</w:t>
      </w:r>
      <w:r w:rsidRPr="00347D59">
        <w:rPr>
          <w:rFonts w:ascii="Arial" w:eastAsia="Times New Roman" w:hAnsi="Arial" w:cs="Arial"/>
          <w:lang w:val="es-ES_tradnl" w:eastAsia="es-ES"/>
        </w:rPr>
        <w:t xml:space="preserve"> en cada una de ellas y culminará con la f</w:t>
      </w:r>
      <w:r>
        <w:rPr>
          <w:rFonts w:ascii="Arial" w:eastAsia="Times New Roman" w:hAnsi="Arial" w:cs="Arial"/>
          <w:lang w:val="es-ES_tradnl" w:eastAsia="es-ES"/>
        </w:rPr>
        <w:t>inalización del</w:t>
      </w:r>
      <w:r w:rsidRPr="00347D59">
        <w:rPr>
          <w:rFonts w:ascii="Arial" w:eastAsia="Times New Roman" w:hAnsi="Arial" w:cs="Arial"/>
          <w:lang w:val="es-ES_tradnl" w:eastAsia="es-ES"/>
        </w:rPr>
        <w:t xml:space="preserve"> Informe de Recomendaciones. Incluirá</w:t>
      </w:r>
      <w:r w:rsidRPr="00E1145F">
        <w:rPr>
          <w:rFonts w:ascii="Arial" w:eastAsia="Times New Roman" w:hAnsi="Arial" w:cs="Arial"/>
          <w:lang w:eastAsia="es-ES"/>
        </w:rPr>
        <w:t xml:space="preserve"> cronograma de sesiones y temporalización.</w:t>
      </w:r>
    </w:p>
    <w:p w:rsidR="00347D59" w:rsidRPr="00E70BAB" w:rsidRDefault="00347D59">
      <w:pPr>
        <w:rPr>
          <w:rFonts w:ascii="Arial" w:eastAsia="Times New Roman" w:hAnsi="Arial" w:cs="Arial"/>
          <w:lang w:eastAsia="es-ES"/>
        </w:rPr>
      </w:pPr>
    </w:p>
    <w:p w:rsidR="00E70BAB" w:rsidRDefault="00E70BAB">
      <w:pPr>
        <w:rPr>
          <w:rFonts w:ascii="Arial" w:eastAsia="Times New Roman" w:hAnsi="Arial" w:cs="Arial"/>
          <w:lang w:eastAsia="es-ES"/>
        </w:rPr>
      </w:pPr>
      <w:r>
        <w:rPr>
          <w:rFonts w:ascii="Arial" w:eastAsia="Times New Roman" w:hAnsi="Arial" w:cs="Arial"/>
          <w:lang w:eastAsia="es-ES"/>
        </w:rPr>
        <w:br w:type="page"/>
      </w:r>
    </w:p>
    <w:p w:rsidR="00E1145F" w:rsidRPr="00E1145F" w:rsidRDefault="00E1145F" w:rsidP="00E1145F">
      <w:pPr>
        <w:spacing w:after="0" w:line="240" w:lineRule="auto"/>
        <w:jc w:val="both"/>
        <w:rPr>
          <w:rFonts w:ascii="Arial" w:eastAsia="Times New Roman" w:hAnsi="Arial" w:cs="Arial"/>
          <w:lang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CRITERIOS DE VALORACIÓN DE PROPUESTAS (TABLA DE BAREMACIÓN)</w:t>
      </w:r>
    </w:p>
    <w:p w:rsidR="00E1145F" w:rsidRPr="00E1145F" w:rsidRDefault="00E1145F" w:rsidP="00E1145F">
      <w:pPr>
        <w:spacing w:after="0" w:line="240" w:lineRule="auto"/>
        <w:jc w:val="both"/>
        <w:rPr>
          <w:rFonts w:ascii="Arial" w:eastAsia="Times New Roman" w:hAnsi="Arial" w:cs="Arial"/>
          <w:lang w:eastAsia="es-ES"/>
        </w:rPr>
      </w:pPr>
    </w:p>
    <w:tbl>
      <w:tblPr>
        <w:tblW w:w="9214" w:type="dxa"/>
        <w:tblInd w:w="-7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80"/>
        <w:gridCol w:w="1134"/>
      </w:tblGrid>
      <w:tr w:rsidR="00E1145F" w:rsidRPr="00E1145F" w:rsidTr="00D54ECF">
        <w:trPr>
          <w:trHeight w:val="781"/>
        </w:trPr>
        <w:tc>
          <w:tcPr>
            <w:tcW w:w="9214" w:type="dxa"/>
            <w:gridSpan w:val="2"/>
            <w:tcBorders>
              <w:bottom w:val="single" w:sz="12" w:space="0" w:color="auto"/>
            </w:tcBorders>
            <w:shd w:val="clear" w:color="auto" w:fill="FFFFFF"/>
            <w:noWrap/>
            <w:vAlign w:val="center"/>
          </w:tcPr>
          <w:p w:rsidR="00E1145F" w:rsidRPr="00E1145F" w:rsidRDefault="00E1145F" w:rsidP="00D7290B">
            <w:pPr>
              <w:spacing w:after="0" w:line="240" w:lineRule="auto"/>
              <w:jc w:val="center"/>
              <w:rPr>
                <w:rFonts w:ascii="Arial" w:eastAsia="Times New Roman" w:hAnsi="Arial" w:cs="Arial"/>
                <w:b/>
                <w:bCs/>
                <w:color w:val="A50021"/>
                <w:lang w:eastAsia="es-ES"/>
              </w:rPr>
            </w:pPr>
            <w:r w:rsidRPr="00E1145F">
              <w:rPr>
                <w:rFonts w:ascii="Arial" w:eastAsia="Times New Roman" w:hAnsi="Arial" w:cs="Arial"/>
                <w:b/>
                <w:bCs/>
                <w:color w:val="A50021"/>
                <w:lang w:eastAsia="es-ES"/>
              </w:rPr>
              <w:t>CRITERIOS SUJETOS A JUICIO DE VALOR (HASTA 60 PUNTOS):</w:t>
            </w:r>
          </w:p>
        </w:tc>
      </w:tr>
      <w:tr w:rsidR="00E1145F" w:rsidRPr="00E1145F" w:rsidTr="00D54ECF">
        <w:trPr>
          <w:trHeight w:val="820"/>
        </w:trPr>
        <w:tc>
          <w:tcPr>
            <w:tcW w:w="8080" w:type="dxa"/>
            <w:tcBorders>
              <w:top w:val="single" w:sz="12" w:space="0" w:color="auto"/>
              <w:bottom w:val="single" w:sz="12" w:space="0" w:color="auto"/>
            </w:tcBorders>
            <w:shd w:val="clear" w:color="auto" w:fill="E6E6E6"/>
            <w:vAlign w:val="center"/>
          </w:tcPr>
          <w:p w:rsidR="00E1145F" w:rsidRPr="00E1145F" w:rsidRDefault="00E1145F" w:rsidP="004A5056">
            <w:pPr>
              <w:spacing w:before="120" w:after="120" w:line="240" w:lineRule="auto"/>
              <w:ind w:left="72"/>
              <w:jc w:val="both"/>
              <w:rPr>
                <w:rFonts w:ascii="Arial" w:eastAsia="Times New Roman" w:hAnsi="Arial" w:cs="Times New Roman"/>
                <w:b/>
                <w:lang w:eastAsia="es-ES"/>
              </w:rPr>
            </w:pPr>
            <w:r w:rsidRPr="00E1145F">
              <w:rPr>
                <w:rFonts w:ascii="Arial" w:eastAsia="Times New Roman" w:hAnsi="Arial" w:cs="Times New Roman"/>
                <w:b/>
                <w:lang w:eastAsia="es-ES"/>
              </w:rPr>
              <w:t>ASISTENCIA TÉCNICA</w:t>
            </w:r>
            <w:r w:rsidR="00784ED0">
              <w:rPr>
                <w:rFonts w:ascii="Arial" w:eastAsia="Times New Roman" w:hAnsi="Arial" w:cs="Times New Roman"/>
                <w:b/>
                <w:lang w:eastAsia="es-ES"/>
              </w:rPr>
              <w:t xml:space="preserve"> Y CONSULTORÍA DE SEGUIMIENTO</w:t>
            </w:r>
          </w:p>
        </w:tc>
        <w:tc>
          <w:tcPr>
            <w:tcW w:w="1134" w:type="dxa"/>
            <w:tcBorders>
              <w:top w:val="single" w:sz="12" w:space="0" w:color="auto"/>
              <w:bottom w:val="single" w:sz="12" w:space="0" w:color="auto"/>
            </w:tcBorders>
            <w:shd w:val="clear" w:color="auto" w:fill="E6E6E6"/>
            <w:vAlign w:val="center"/>
          </w:tcPr>
          <w:p w:rsidR="00E1145F" w:rsidRPr="00E1145F" w:rsidRDefault="00866475" w:rsidP="00D7290B">
            <w:pPr>
              <w:spacing w:before="80" w:after="80" w:line="240" w:lineRule="auto"/>
              <w:ind w:left="-70"/>
              <w:jc w:val="center"/>
              <w:rPr>
                <w:rFonts w:ascii="Arial" w:eastAsia="Times New Roman" w:hAnsi="Arial" w:cs="Arial"/>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xml:space="preserve">. </w:t>
            </w:r>
            <w:r w:rsidR="00B629AB">
              <w:rPr>
                <w:rFonts w:ascii="Arial" w:eastAsia="Times New Roman" w:hAnsi="Arial" w:cs="Arial"/>
                <w:b/>
                <w:lang w:eastAsia="es-ES"/>
              </w:rPr>
              <w:t>60</w:t>
            </w:r>
          </w:p>
        </w:tc>
      </w:tr>
      <w:tr w:rsidR="00E1145F" w:rsidRPr="00D7290B" w:rsidTr="00D54ECF">
        <w:trPr>
          <w:trHeight w:val="676"/>
        </w:trPr>
        <w:tc>
          <w:tcPr>
            <w:tcW w:w="8080" w:type="dxa"/>
            <w:tcBorders>
              <w:top w:val="single" w:sz="12" w:space="0" w:color="auto"/>
              <w:bottom w:val="single" w:sz="8" w:space="0" w:color="auto"/>
            </w:tcBorders>
            <w:shd w:val="pct5" w:color="auto" w:fill="auto"/>
            <w:vAlign w:val="center"/>
          </w:tcPr>
          <w:p w:rsidR="00E1145F" w:rsidRPr="00D7290B" w:rsidRDefault="00D7290B" w:rsidP="00D7290B">
            <w:pPr>
              <w:spacing w:before="120" w:after="120" w:line="240" w:lineRule="auto"/>
              <w:ind w:left="263"/>
              <w:rPr>
                <w:rFonts w:ascii="Arial" w:eastAsia="Times New Roman" w:hAnsi="Arial" w:cs="Times New Roman"/>
                <w:b/>
                <w:lang w:eastAsia="es-ES"/>
              </w:rPr>
            </w:pPr>
            <w:r w:rsidRPr="00D7290B">
              <w:rPr>
                <w:rFonts w:ascii="Arial" w:eastAsia="Times New Roman" w:hAnsi="Arial" w:cs="Times New Roman"/>
                <w:b/>
                <w:lang w:eastAsia="es-ES"/>
              </w:rPr>
              <w:t>Asistencia Técnica y Consultoría para la Creación de Empresas</w:t>
            </w:r>
          </w:p>
        </w:tc>
        <w:tc>
          <w:tcPr>
            <w:tcW w:w="1134" w:type="dxa"/>
            <w:tcBorders>
              <w:top w:val="single" w:sz="12" w:space="0" w:color="auto"/>
              <w:bottom w:val="single" w:sz="8" w:space="0" w:color="auto"/>
            </w:tcBorders>
            <w:shd w:val="pct5" w:color="auto" w:fill="auto"/>
            <w:vAlign w:val="center"/>
          </w:tcPr>
          <w:p w:rsidR="00E1145F" w:rsidRPr="00D7290B" w:rsidRDefault="00866475" w:rsidP="00866475">
            <w:pPr>
              <w:spacing w:before="120" w:after="120" w:line="240" w:lineRule="auto"/>
              <w:ind w:left="-70"/>
              <w:jc w:val="center"/>
              <w:rPr>
                <w:rFonts w:ascii="Arial" w:eastAsia="Times New Roman" w:hAnsi="Arial" w:cs="Times New Roman"/>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40</w:t>
            </w:r>
          </w:p>
        </w:tc>
      </w:tr>
      <w:tr w:rsidR="00D7290B" w:rsidRPr="00E1145F" w:rsidTr="00D54ECF">
        <w:trPr>
          <w:trHeight w:val="540"/>
        </w:trPr>
        <w:tc>
          <w:tcPr>
            <w:tcW w:w="8080" w:type="dxa"/>
            <w:tcBorders>
              <w:top w:val="single" w:sz="8" w:space="0" w:color="auto"/>
              <w:bottom w:val="single" w:sz="8" w:space="0" w:color="auto"/>
            </w:tcBorders>
            <w:vAlign w:val="center"/>
          </w:tcPr>
          <w:p w:rsidR="00D7290B" w:rsidRPr="00D7290B" w:rsidRDefault="00D7290B" w:rsidP="00D7290B">
            <w:pPr>
              <w:spacing w:before="120" w:after="120" w:line="240" w:lineRule="auto"/>
              <w:ind w:left="639"/>
              <w:rPr>
                <w:rFonts w:ascii="Arial" w:eastAsia="Times New Roman" w:hAnsi="Arial" w:cs="Times New Roman"/>
                <w:lang w:eastAsia="es-ES"/>
              </w:rPr>
            </w:pPr>
            <w:r w:rsidRPr="00D7290B">
              <w:rPr>
                <w:rFonts w:ascii="Arial" w:eastAsia="Times New Roman" w:hAnsi="Arial" w:cs="Times New Roman"/>
                <w:lang w:eastAsia="es-ES"/>
              </w:rPr>
              <w:t>Metodología y Desarrollo del proceso de Asistencia Técnica y Consultoría para la Creación de Empresas</w:t>
            </w:r>
          </w:p>
        </w:tc>
        <w:tc>
          <w:tcPr>
            <w:tcW w:w="1134" w:type="dxa"/>
            <w:tcBorders>
              <w:top w:val="single" w:sz="8" w:space="0" w:color="auto"/>
              <w:bottom w:val="single" w:sz="8" w:space="0" w:color="auto"/>
            </w:tcBorders>
            <w:vAlign w:val="center"/>
          </w:tcPr>
          <w:p w:rsidR="00D7290B" w:rsidRPr="00866475" w:rsidRDefault="00866475" w:rsidP="00D7290B">
            <w:pPr>
              <w:spacing w:before="80" w:after="80" w:line="240" w:lineRule="auto"/>
              <w:ind w:left="-70"/>
              <w:jc w:val="center"/>
              <w:rPr>
                <w:rFonts w:ascii="Arial" w:eastAsia="Times New Roman" w:hAnsi="Arial" w:cs="Arial"/>
                <w:lang w:eastAsia="es-ES"/>
              </w:rPr>
            </w:pPr>
            <w:r>
              <w:rPr>
                <w:rFonts w:ascii="Arial" w:eastAsia="Times New Roman" w:hAnsi="Arial" w:cs="Arial"/>
                <w:lang w:eastAsia="es-ES"/>
              </w:rPr>
              <w:t>15</w:t>
            </w:r>
          </w:p>
        </w:tc>
      </w:tr>
      <w:tr w:rsidR="00D7290B" w:rsidRPr="00E1145F" w:rsidTr="00866475">
        <w:trPr>
          <w:trHeight w:val="93"/>
        </w:trPr>
        <w:tc>
          <w:tcPr>
            <w:tcW w:w="8080" w:type="dxa"/>
            <w:tcBorders>
              <w:top w:val="single" w:sz="8" w:space="0" w:color="auto"/>
              <w:bottom w:val="single" w:sz="8" w:space="0" w:color="auto"/>
            </w:tcBorders>
            <w:vAlign w:val="center"/>
          </w:tcPr>
          <w:p w:rsidR="00D7290B" w:rsidRPr="00D7290B" w:rsidRDefault="00D7290B" w:rsidP="00D7290B">
            <w:pPr>
              <w:spacing w:before="120" w:after="120" w:line="240" w:lineRule="auto"/>
              <w:ind w:left="639"/>
              <w:rPr>
                <w:rFonts w:ascii="Arial" w:eastAsia="Times New Roman" w:hAnsi="Arial" w:cs="Times New Roman"/>
                <w:lang w:eastAsia="es-ES"/>
              </w:rPr>
            </w:pPr>
            <w:r w:rsidRPr="00D7290B">
              <w:rPr>
                <w:rFonts w:ascii="Arial" w:eastAsia="Times New Roman" w:hAnsi="Arial" w:cs="Times New Roman"/>
                <w:lang w:eastAsia="es-ES"/>
              </w:rPr>
              <w:t>Plan de Empresa</w:t>
            </w:r>
          </w:p>
        </w:tc>
        <w:tc>
          <w:tcPr>
            <w:tcW w:w="1134" w:type="dxa"/>
            <w:tcBorders>
              <w:top w:val="single" w:sz="8" w:space="0" w:color="auto"/>
              <w:bottom w:val="single" w:sz="8" w:space="0" w:color="auto"/>
            </w:tcBorders>
            <w:vAlign w:val="center"/>
          </w:tcPr>
          <w:p w:rsidR="00D7290B" w:rsidRPr="00866475" w:rsidRDefault="00866475" w:rsidP="00D7290B">
            <w:pPr>
              <w:spacing w:before="80" w:after="80" w:line="240" w:lineRule="auto"/>
              <w:ind w:left="-70"/>
              <w:jc w:val="center"/>
              <w:rPr>
                <w:rFonts w:ascii="Arial" w:eastAsia="Times New Roman" w:hAnsi="Arial" w:cs="Arial"/>
                <w:lang w:eastAsia="es-ES"/>
              </w:rPr>
            </w:pPr>
            <w:r>
              <w:rPr>
                <w:rFonts w:ascii="Arial" w:eastAsia="Times New Roman" w:hAnsi="Arial" w:cs="Arial"/>
                <w:lang w:eastAsia="es-ES"/>
              </w:rPr>
              <w:t>10</w:t>
            </w:r>
          </w:p>
        </w:tc>
      </w:tr>
      <w:tr w:rsidR="00D7290B" w:rsidRPr="00E1145F" w:rsidTr="00866475">
        <w:trPr>
          <w:trHeight w:val="93"/>
        </w:trPr>
        <w:tc>
          <w:tcPr>
            <w:tcW w:w="8080" w:type="dxa"/>
            <w:tcBorders>
              <w:top w:val="single" w:sz="8" w:space="0" w:color="auto"/>
              <w:bottom w:val="single" w:sz="12" w:space="0" w:color="auto"/>
            </w:tcBorders>
            <w:vAlign w:val="center"/>
          </w:tcPr>
          <w:p w:rsidR="00D7290B" w:rsidRPr="00D7290B" w:rsidRDefault="00D7290B" w:rsidP="00D7290B">
            <w:pPr>
              <w:spacing w:before="120" w:after="120" w:line="240" w:lineRule="auto"/>
              <w:ind w:left="639"/>
              <w:rPr>
                <w:rFonts w:ascii="Arial" w:eastAsia="Times New Roman" w:hAnsi="Arial" w:cs="Times New Roman"/>
                <w:lang w:eastAsia="es-ES"/>
              </w:rPr>
            </w:pPr>
            <w:r w:rsidRPr="00D7290B">
              <w:rPr>
                <w:rFonts w:ascii="Arial" w:eastAsia="Times New Roman" w:hAnsi="Arial" w:cs="Times New Roman"/>
                <w:lang w:eastAsia="es-ES"/>
              </w:rPr>
              <w:t>Informe Proyecto de Autoempleo</w:t>
            </w:r>
          </w:p>
        </w:tc>
        <w:tc>
          <w:tcPr>
            <w:tcW w:w="1134" w:type="dxa"/>
            <w:tcBorders>
              <w:top w:val="single" w:sz="8" w:space="0" w:color="auto"/>
              <w:bottom w:val="single" w:sz="12" w:space="0" w:color="auto"/>
            </w:tcBorders>
            <w:vAlign w:val="center"/>
          </w:tcPr>
          <w:p w:rsidR="00D7290B" w:rsidRPr="00866475" w:rsidRDefault="00866475" w:rsidP="00D7290B">
            <w:pPr>
              <w:spacing w:before="80" w:after="80" w:line="240" w:lineRule="auto"/>
              <w:ind w:left="-70"/>
              <w:jc w:val="center"/>
              <w:rPr>
                <w:rFonts w:ascii="Arial" w:eastAsia="Times New Roman" w:hAnsi="Arial" w:cs="Arial"/>
                <w:lang w:eastAsia="es-ES"/>
              </w:rPr>
            </w:pPr>
            <w:r>
              <w:rPr>
                <w:rFonts w:ascii="Arial" w:eastAsia="Times New Roman" w:hAnsi="Arial" w:cs="Arial"/>
                <w:lang w:eastAsia="es-ES"/>
              </w:rPr>
              <w:t>15</w:t>
            </w:r>
          </w:p>
        </w:tc>
      </w:tr>
      <w:tr w:rsidR="00D7290B" w:rsidRPr="00D7290B" w:rsidTr="00D54ECF">
        <w:trPr>
          <w:trHeight w:val="712"/>
        </w:trPr>
        <w:tc>
          <w:tcPr>
            <w:tcW w:w="8080" w:type="dxa"/>
            <w:tcBorders>
              <w:top w:val="single" w:sz="12" w:space="0" w:color="auto"/>
              <w:bottom w:val="single" w:sz="8" w:space="0" w:color="auto"/>
            </w:tcBorders>
            <w:shd w:val="pct5" w:color="auto" w:fill="auto"/>
            <w:vAlign w:val="center"/>
          </w:tcPr>
          <w:p w:rsidR="00D7290B" w:rsidRPr="00D54ECF" w:rsidRDefault="00D7290B" w:rsidP="00D54ECF">
            <w:pPr>
              <w:spacing w:before="120" w:after="120" w:line="240" w:lineRule="auto"/>
              <w:ind w:left="263"/>
              <w:rPr>
                <w:rFonts w:ascii="Arial" w:eastAsia="Times New Roman" w:hAnsi="Arial" w:cs="Times New Roman"/>
                <w:lang w:eastAsia="es-ES"/>
              </w:rPr>
            </w:pPr>
            <w:r w:rsidRPr="00D7290B">
              <w:rPr>
                <w:rFonts w:ascii="Arial" w:eastAsia="Times New Roman" w:hAnsi="Arial" w:cs="Times New Roman"/>
                <w:b/>
                <w:lang w:eastAsia="es-ES"/>
              </w:rPr>
              <w:t>Asistencia Técnica y Consultoría de Seguimiento</w:t>
            </w:r>
          </w:p>
        </w:tc>
        <w:tc>
          <w:tcPr>
            <w:tcW w:w="1134" w:type="dxa"/>
            <w:tcBorders>
              <w:top w:val="single" w:sz="12" w:space="0" w:color="auto"/>
              <w:bottom w:val="single" w:sz="8" w:space="0" w:color="auto"/>
            </w:tcBorders>
            <w:shd w:val="pct5" w:color="auto" w:fill="auto"/>
            <w:vAlign w:val="center"/>
          </w:tcPr>
          <w:p w:rsidR="00D7290B" w:rsidRPr="00D7290B" w:rsidRDefault="00866475" w:rsidP="00D7290B">
            <w:pPr>
              <w:spacing w:before="120" w:after="120" w:line="240" w:lineRule="auto"/>
              <w:ind w:left="-70"/>
              <w:jc w:val="center"/>
              <w:rPr>
                <w:rFonts w:ascii="Arial" w:eastAsia="Times New Roman" w:hAnsi="Arial" w:cs="Times New Roman"/>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15</w:t>
            </w:r>
          </w:p>
        </w:tc>
      </w:tr>
      <w:tr w:rsidR="00D7290B" w:rsidRPr="00E1145F" w:rsidTr="00866475">
        <w:trPr>
          <w:trHeight w:val="93"/>
        </w:trPr>
        <w:tc>
          <w:tcPr>
            <w:tcW w:w="8080" w:type="dxa"/>
            <w:tcBorders>
              <w:top w:val="single" w:sz="8" w:space="0" w:color="auto"/>
              <w:bottom w:val="single" w:sz="8" w:space="0" w:color="auto"/>
            </w:tcBorders>
            <w:vAlign w:val="center"/>
          </w:tcPr>
          <w:p w:rsidR="00D7290B" w:rsidRPr="00D7290B" w:rsidRDefault="00D7290B" w:rsidP="00D7290B">
            <w:pPr>
              <w:spacing w:before="120" w:after="120" w:line="240" w:lineRule="auto"/>
              <w:ind w:left="498"/>
              <w:rPr>
                <w:rFonts w:ascii="Arial" w:eastAsia="Times New Roman" w:hAnsi="Arial" w:cs="Times New Roman"/>
                <w:lang w:eastAsia="es-ES"/>
              </w:rPr>
            </w:pPr>
            <w:r w:rsidRPr="00D7290B">
              <w:rPr>
                <w:rFonts w:ascii="Arial" w:eastAsia="Times New Roman" w:hAnsi="Arial" w:cs="Times New Roman"/>
                <w:lang w:eastAsia="es-ES"/>
              </w:rPr>
              <w:t>Metodología y Desarrollo del proceso de Asistencia Técnica y Consultoría de Seguimiento</w:t>
            </w:r>
          </w:p>
        </w:tc>
        <w:tc>
          <w:tcPr>
            <w:tcW w:w="1134" w:type="dxa"/>
            <w:tcBorders>
              <w:top w:val="single" w:sz="8" w:space="0" w:color="auto"/>
              <w:bottom w:val="single" w:sz="8" w:space="0" w:color="auto"/>
            </w:tcBorders>
            <w:vAlign w:val="center"/>
          </w:tcPr>
          <w:p w:rsidR="00D7290B" w:rsidRPr="00866475" w:rsidRDefault="00866475" w:rsidP="00D7290B">
            <w:pPr>
              <w:spacing w:before="80" w:after="80" w:line="240" w:lineRule="auto"/>
              <w:ind w:left="-70"/>
              <w:jc w:val="center"/>
              <w:rPr>
                <w:rFonts w:ascii="Arial" w:eastAsia="Times New Roman" w:hAnsi="Arial" w:cs="Arial"/>
                <w:lang w:eastAsia="es-ES"/>
              </w:rPr>
            </w:pPr>
            <w:r>
              <w:rPr>
                <w:rFonts w:ascii="Arial" w:eastAsia="Times New Roman" w:hAnsi="Arial" w:cs="Arial"/>
                <w:lang w:eastAsia="es-ES"/>
              </w:rPr>
              <w:t>7</w:t>
            </w:r>
          </w:p>
        </w:tc>
      </w:tr>
      <w:tr w:rsidR="00D7290B" w:rsidRPr="00E1145F" w:rsidTr="00866475">
        <w:trPr>
          <w:trHeight w:val="93"/>
        </w:trPr>
        <w:tc>
          <w:tcPr>
            <w:tcW w:w="8080" w:type="dxa"/>
            <w:tcBorders>
              <w:top w:val="single" w:sz="8" w:space="0" w:color="auto"/>
              <w:bottom w:val="single" w:sz="12" w:space="0" w:color="auto"/>
            </w:tcBorders>
            <w:vAlign w:val="center"/>
          </w:tcPr>
          <w:p w:rsidR="00D7290B" w:rsidRPr="00D7290B" w:rsidRDefault="00D7290B" w:rsidP="00D7290B">
            <w:pPr>
              <w:spacing w:before="120" w:after="120" w:line="240" w:lineRule="auto"/>
              <w:ind w:left="498"/>
              <w:rPr>
                <w:rFonts w:ascii="Arial" w:eastAsia="Times New Roman" w:hAnsi="Arial" w:cs="Times New Roman"/>
                <w:lang w:eastAsia="es-ES"/>
              </w:rPr>
            </w:pPr>
            <w:r w:rsidRPr="00D7290B">
              <w:rPr>
                <w:rFonts w:ascii="Arial" w:eastAsia="Times New Roman" w:hAnsi="Arial" w:cs="Times New Roman"/>
                <w:lang w:eastAsia="es-ES"/>
              </w:rPr>
              <w:t>Informe de Diagnóstico y Recomendaciones</w:t>
            </w:r>
          </w:p>
        </w:tc>
        <w:tc>
          <w:tcPr>
            <w:tcW w:w="1134" w:type="dxa"/>
            <w:tcBorders>
              <w:top w:val="single" w:sz="8" w:space="0" w:color="auto"/>
              <w:bottom w:val="single" w:sz="12" w:space="0" w:color="auto"/>
            </w:tcBorders>
            <w:vAlign w:val="center"/>
          </w:tcPr>
          <w:p w:rsidR="00D7290B" w:rsidRPr="00866475" w:rsidRDefault="00866475" w:rsidP="00D7290B">
            <w:pPr>
              <w:spacing w:before="80" w:after="80" w:line="240" w:lineRule="auto"/>
              <w:ind w:left="-70"/>
              <w:jc w:val="center"/>
              <w:rPr>
                <w:rFonts w:ascii="Arial" w:eastAsia="Times New Roman" w:hAnsi="Arial" w:cs="Arial"/>
                <w:lang w:eastAsia="es-ES"/>
              </w:rPr>
            </w:pPr>
            <w:r>
              <w:rPr>
                <w:rFonts w:ascii="Arial" w:eastAsia="Times New Roman" w:hAnsi="Arial" w:cs="Arial"/>
                <w:lang w:eastAsia="es-ES"/>
              </w:rPr>
              <w:t>8</w:t>
            </w:r>
          </w:p>
        </w:tc>
      </w:tr>
      <w:tr w:rsidR="00D7290B" w:rsidRPr="00E1145F" w:rsidTr="00D54ECF">
        <w:trPr>
          <w:trHeight w:val="698"/>
        </w:trPr>
        <w:tc>
          <w:tcPr>
            <w:tcW w:w="8080" w:type="dxa"/>
            <w:tcBorders>
              <w:top w:val="single" w:sz="12" w:space="0" w:color="auto"/>
              <w:bottom w:val="single" w:sz="8" w:space="0" w:color="auto"/>
            </w:tcBorders>
            <w:shd w:val="pct5" w:color="auto" w:fill="auto"/>
            <w:vAlign w:val="center"/>
          </w:tcPr>
          <w:p w:rsidR="00D7290B" w:rsidRPr="00E1145F" w:rsidRDefault="00866475" w:rsidP="00D7290B">
            <w:pPr>
              <w:spacing w:before="120" w:after="120" w:line="240" w:lineRule="auto"/>
              <w:ind w:left="263"/>
              <w:rPr>
                <w:rFonts w:ascii="Arial" w:eastAsia="Times New Roman" w:hAnsi="Arial" w:cs="Times New Roman"/>
                <w:b/>
                <w:lang w:eastAsia="es-ES"/>
              </w:rPr>
            </w:pPr>
            <w:r>
              <w:rPr>
                <w:rFonts w:ascii="Arial" w:eastAsia="Times New Roman" w:hAnsi="Arial" w:cs="Times New Roman"/>
                <w:b/>
                <w:lang w:eastAsia="es-ES"/>
              </w:rPr>
              <w:t>Mejoras que contribuyan a la ayuda del emprendedor</w:t>
            </w:r>
          </w:p>
        </w:tc>
        <w:tc>
          <w:tcPr>
            <w:tcW w:w="1134" w:type="dxa"/>
            <w:tcBorders>
              <w:top w:val="single" w:sz="12" w:space="0" w:color="auto"/>
              <w:bottom w:val="single" w:sz="8" w:space="0" w:color="auto"/>
            </w:tcBorders>
            <w:shd w:val="pct5" w:color="auto" w:fill="auto"/>
            <w:vAlign w:val="center"/>
          </w:tcPr>
          <w:p w:rsidR="00D7290B" w:rsidRDefault="00866475" w:rsidP="00D7290B">
            <w:pPr>
              <w:spacing w:before="80" w:after="80" w:line="240" w:lineRule="auto"/>
              <w:ind w:left="-70"/>
              <w:jc w:val="center"/>
              <w:rPr>
                <w:rFonts w:ascii="Arial" w:eastAsia="Times New Roman" w:hAnsi="Arial" w:cs="Arial"/>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xml:space="preserve">. </w:t>
            </w:r>
            <w:r>
              <w:rPr>
                <w:rFonts w:ascii="Arial" w:eastAsia="Times New Roman" w:hAnsi="Arial" w:cs="Arial"/>
                <w:b/>
                <w:lang w:eastAsia="es-ES"/>
              </w:rPr>
              <w:t>5</w:t>
            </w:r>
          </w:p>
        </w:tc>
      </w:tr>
      <w:tr w:rsidR="00D7290B" w:rsidRPr="00E1145F" w:rsidTr="00866475">
        <w:trPr>
          <w:trHeight w:val="93"/>
        </w:trPr>
        <w:tc>
          <w:tcPr>
            <w:tcW w:w="8080" w:type="dxa"/>
            <w:tcBorders>
              <w:top w:val="single" w:sz="8" w:space="0" w:color="auto"/>
              <w:bottom w:val="single" w:sz="8" w:space="0" w:color="auto"/>
            </w:tcBorders>
            <w:vAlign w:val="center"/>
          </w:tcPr>
          <w:p w:rsidR="00D7290B" w:rsidRPr="00866475" w:rsidRDefault="00866475" w:rsidP="00866475">
            <w:pPr>
              <w:spacing w:before="120" w:after="120" w:line="240" w:lineRule="auto"/>
              <w:ind w:left="639"/>
              <w:rPr>
                <w:rFonts w:ascii="Arial" w:eastAsia="Times New Roman" w:hAnsi="Arial" w:cs="Times New Roman"/>
                <w:lang w:eastAsia="es-ES"/>
              </w:rPr>
            </w:pPr>
            <w:r w:rsidRPr="00866475">
              <w:rPr>
                <w:rFonts w:ascii="Arial" w:eastAsia="Times New Roman" w:hAnsi="Arial" w:cs="Times New Roman"/>
                <w:lang w:eastAsia="es-ES"/>
              </w:rPr>
              <w:t>Acciones de difusión</w:t>
            </w:r>
            <w:r>
              <w:rPr>
                <w:rFonts w:ascii="Arial" w:eastAsia="Times New Roman" w:hAnsi="Arial" w:cs="Times New Roman"/>
                <w:lang w:eastAsia="es-ES"/>
              </w:rPr>
              <w:t xml:space="preserve"> de los proyectos</w:t>
            </w:r>
          </w:p>
        </w:tc>
        <w:tc>
          <w:tcPr>
            <w:tcW w:w="1134" w:type="dxa"/>
            <w:tcBorders>
              <w:top w:val="single" w:sz="8" w:space="0" w:color="auto"/>
              <w:bottom w:val="single" w:sz="8" w:space="0" w:color="auto"/>
            </w:tcBorders>
            <w:vAlign w:val="center"/>
          </w:tcPr>
          <w:p w:rsidR="00D7290B" w:rsidRPr="00866475" w:rsidRDefault="00866475" w:rsidP="00D7290B">
            <w:pPr>
              <w:spacing w:before="80" w:after="80" w:line="240" w:lineRule="auto"/>
              <w:ind w:left="-70"/>
              <w:jc w:val="center"/>
              <w:rPr>
                <w:rFonts w:ascii="Arial" w:eastAsia="Times New Roman" w:hAnsi="Arial" w:cs="Arial"/>
                <w:lang w:eastAsia="es-ES"/>
              </w:rPr>
            </w:pPr>
            <w:r w:rsidRPr="00866475">
              <w:rPr>
                <w:rFonts w:ascii="Arial" w:eastAsia="Times New Roman" w:hAnsi="Arial" w:cs="Arial"/>
                <w:lang w:eastAsia="es-ES"/>
              </w:rPr>
              <w:t>2</w:t>
            </w:r>
          </w:p>
        </w:tc>
      </w:tr>
      <w:tr w:rsidR="00E1145F" w:rsidRPr="00E1145F" w:rsidTr="00866475">
        <w:trPr>
          <w:trHeight w:val="93"/>
        </w:trPr>
        <w:tc>
          <w:tcPr>
            <w:tcW w:w="8080" w:type="dxa"/>
            <w:tcBorders>
              <w:top w:val="single" w:sz="8" w:space="0" w:color="auto"/>
              <w:bottom w:val="single" w:sz="8" w:space="0" w:color="auto"/>
            </w:tcBorders>
            <w:vAlign w:val="center"/>
          </w:tcPr>
          <w:p w:rsidR="00E1145F" w:rsidRPr="00866475" w:rsidRDefault="00866475" w:rsidP="00866475">
            <w:pPr>
              <w:spacing w:before="120" w:after="120" w:line="240" w:lineRule="auto"/>
              <w:ind w:left="639"/>
              <w:rPr>
                <w:rFonts w:ascii="Arial" w:eastAsia="Times New Roman" w:hAnsi="Arial" w:cs="Times New Roman"/>
                <w:lang w:eastAsia="es-ES"/>
              </w:rPr>
            </w:pPr>
            <w:r w:rsidRPr="00866475">
              <w:rPr>
                <w:rFonts w:ascii="Arial" w:eastAsia="Times New Roman" w:hAnsi="Arial" w:cs="Times New Roman"/>
                <w:lang w:eastAsia="es-ES"/>
              </w:rPr>
              <w:t xml:space="preserve">Acciones de </w:t>
            </w:r>
            <w:proofErr w:type="spellStart"/>
            <w:r w:rsidRPr="00866475">
              <w:rPr>
                <w:rFonts w:ascii="Arial" w:eastAsia="Times New Roman" w:hAnsi="Arial" w:cs="Times New Roman"/>
                <w:lang w:eastAsia="es-ES"/>
              </w:rPr>
              <w:t>networking</w:t>
            </w:r>
            <w:proofErr w:type="spellEnd"/>
            <w:r>
              <w:rPr>
                <w:rFonts w:ascii="Arial" w:eastAsia="Times New Roman" w:hAnsi="Arial" w:cs="Times New Roman"/>
                <w:lang w:eastAsia="es-ES"/>
              </w:rPr>
              <w:t xml:space="preserve"> para los emprendedores</w:t>
            </w:r>
          </w:p>
        </w:tc>
        <w:tc>
          <w:tcPr>
            <w:tcW w:w="1134" w:type="dxa"/>
            <w:tcBorders>
              <w:top w:val="single" w:sz="8" w:space="0" w:color="auto"/>
              <w:bottom w:val="single" w:sz="8" w:space="0" w:color="auto"/>
            </w:tcBorders>
            <w:vAlign w:val="center"/>
          </w:tcPr>
          <w:p w:rsidR="00E1145F" w:rsidRPr="00866475" w:rsidRDefault="00866475" w:rsidP="00D7290B">
            <w:pPr>
              <w:spacing w:before="80" w:after="80" w:line="240" w:lineRule="auto"/>
              <w:ind w:left="-70"/>
              <w:jc w:val="center"/>
              <w:rPr>
                <w:rFonts w:ascii="Arial" w:eastAsia="Times New Roman" w:hAnsi="Arial" w:cs="Arial"/>
                <w:lang w:eastAsia="es-ES"/>
              </w:rPr>
            </w:pPr>
            <w:r w:rsidRPr="00866475">
              <w:rPr>
                <w:rFonts w:ascii="Arial" w:eastAsia="Times New Roman" w:hAnsi="Arial" w:cs="Arial"/>
                <w:lang w:eastAsia="es-ES"/>
              </w:rPr>
              <w:t>2</w:t>
            </w:r>
          </w:p>
        </w:tc>
      </w:tr>
      <w:tr w:rsidR="00E1145F" w:rsidRPr="00E1145F" w:rsidTr="00866475">
        <w:trPr>
          <w:trHeight w:val="93"/>
        </w:trPr>
        <w:tc>
          <w:tcPr>
            <w:tcW w:w="8080" w:type="dxa"/>
            <w:tcBorders>
              <w:top w:val="single" w:sz="8" w:space="0" w:color="auto"/>
            </w:tcBorders>
            <w:vAlign w:val="center"/>
          </w:tcPr>
          <w:p w:rsidR="00E1145F" w:rsidRPr="00866475" w:rsidRDefault="00866475" w:rsidP="00866475">
            <w:pPr>
              <w:spacing w:before="120" w:after="120" w:line="240" w:lineRule="auto"/>
              <w:ind w:left="639"/>
              <w:rPr>
                <w:rFonts w:ascii="Arial" w:eastAsia="Times New Roman" w:hAnsi="Arial" w:cs="Times New Roman"/>
                <w:lang w:eastAsia="es-ES"/>
              </w:rPr>
            </w:pPr>
            <w:r w:rsidRPr="00866475">
              <w:rPr>
                <w:rFonts w:ascii="Arial" w:eastAsia="Times New Roman" w:hAnsi="Arial" w:cs="Times New Roman"/>
                <w:lang w:eastAsia="es-ES"/>
              </w:rPr>
              <w:t xml:space="preserve">Puesta a disposición de los </w:t>
            </w:r>
            <w:r w:rsidR="00DA6DD8">
              <w:rPr>
                <w:rFonts w:ascii="Arial" w:eastAsia="Times New Roman" w:hAnsi="Arial" w:cs="Times New Roman"/>
                <w:lang w:eastAsia="es-ES"/>
              </w:rPr>
              <w:t>dinamizador de emprendimiento</w:t>
            </w:r>
            <w:r w:rsidR="004A5056">
              <w:rPr>
                <w:rFonts w:ascii="Arial" w:eastAsia="Times New Roman" w:hAnsi="Arial" w:cs="Times New Roman"/>
                <w:lang w:eastAsia="es-ES"/>
              </w:rPr>
              <w:t xml:space="preserve"> </w:t>
            </w:r>
            <w:r w:rsidRPr="00866475">
              <w:rPr>
                <w:rFonts w:ascii="Arial" w:eastAsia="Times New Roman" w:hAnsi="Arial" w:cs="Times New Roman"/>
                <w:lang w:eastAsia="es-ES"/>
              </w:rPr>
              <w:t>es de Inserta Empleo de artículos de interés o similares a lo largo de la prestación del servicio</w:t>
            </w:r>
          </w:p>
        </w:tc>
        <w:tc>
          <w:tcPr>
            <w:tcW w:w="1134" w:type="dxa"/>
            <w:tcBorders>
              <w:top w:val="single" w:sz="8" w:space="0" w:color="auto"/>
            </w:tcBorders>
            <w:vAlign w:val="center"/>
          </w:tcPr>
          <w:p w:rsidR="00E1145F" w:rsidRPr="00866475" w:rsidRDefault="00866475" w:rsidP="00D7290B">
            <w:pPr>
              <w:spacing w:before="80" w:after="80" w:line="240" w:lineRule="auto"/>
              <w:ind w:left="-70"/>
              <w:jc w:val="center"/>
              <w:rPr>
                <w:rFonts w:ascii="Arial" w:eastAsia="Times New Roman" w:hAnsi="Arial" w:cs="Arial"/>
                <w:lang w:eastAsia="es-ES"/>
              </w:rPr>
            </w:pPr>
            <w:r w:rsidRPr="00866475">
              <w:rPr>
                <w:rFonts w:ascii="Arial" w:eastAsia="Times New Roman" w:hAnsi="Arial" w:cs="Arial"/>
                <w:lang w:eastAsia="es-ES"/>
              </w:rPr>
              <w:t>1</w:t>
            </w:r>
          </w:p>
        </w:tc>
      </w:tr>
    </w:tbl>
    <w:p w:rsidR="00E1145F" w:rsidRPr="00E1145F" w:rsidRDefault="00E1145F" w:rsidP="00E1145F">
      <w:pPr>
        <w:spacing w:after="0" w:line="240" w:lineRule="auto"/>
        <w:jc w:val="both"/>
        <w:rPr>
          <w:rFonts w:ascii="Arial" w:eastAsia="Times New Roman" w:hAnsi="Arial" w:cs="Arial"/>
          <w:lang w:eastAsia="es-ES"/>
        </w:rPr>
      </w:pPr>
    </w:p>
    <w:p w:rsidR="008E761E" w:rsidRPr="00E1145F" w:rsidRDefault="008E761E" w:rsidP="00E1145F">
      <w:pPr>
        <w:spacing w:after="0" w:line="240" w:lineRule="auto"/>
        <w:jc w:val="both"/>
        <w:rPr>
          <w:rFonts w:ascii="Arial" w:eastAsia="Times New Roman" w:hAnsi="Arial" w:cs="Arial"/>
          <w:lang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 xml:space="preserve">CONDICIONES DE LA PRESTACIÓN DEL SERVICIO </w:t>
      </w:r>
    </w:p>
    <w:p w:rsidR="00E1145F" w:rsidRPr="00E1145F" w:rsidRDefault="00E1145F" w:rsidP="00E1145F">
      <w:pPr>
        <w:spacing w:after="0" w:line="240" w:lineRule="auto"/>
        <w:jc w:val="both"/>
        <w:rPr>
          <w:rFonts w:ascii="Times New Roman" w:eastAsia="Times New Roman" w:hAnsi="Times New Roman" w:cs="Times New Roman"/>
          <w:lang w:eastAsia="es-ES"/>
        </w:rPr>
      </w:pPr>
    </w:p>
    <w:p w:rsidR="00E1145F" w:rsidRPr="00E1145F" w:rsidRDefault="00E1145F" w:rsidP="00E1145F">
      <w:pPr>
        <w:numPr>
          <w:ilvl w:val="1"/>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SEGUIMIENTO DE LAS ACCIONES</w:t>
      </w:r>
    </w:p>
    <w:p w:rsidR="00E1145F" w:rsidRPr="00E1145F" w:rsidRDefault="00E1145F" w:rsidP="00E1145F">
      <w:pPr>
        <w:spacing w:after="0" w:line="240" w:lineRule="auto"/>
        <w:jc w:val="both"/>
        <w:rPr>
          <w:rFonts w:ascii="Arial" w:eastAsia="Times New Roman" w:hAnsi="Arial" w:cs="Arial"/>
          <w:lang w:eastAsia="es-ES"/>
        </w:rPr>
      </w:pPr>
    </w:p>
    <w:p w:rsidR="00E1145F" w:rsidRPr="00E1145F" w:rsidRDefault="00E1145F" w:rsidP="00E1145F">
      <w:pPr>
        <w:spacing w:after="0" w:line="240" w:lineRule="auto"/>
        <w:ind w:left="708"/>
        <w:jc w:val="both"/>
        <w:rPr>
          <w:rFonts w:ascii="Arial" w:eastAsia="Times New Roman" w:hAnsi="Arial" w:cs="Arial"/>
          <w:lang w:eastAsia="es-ES"/>
        </w:rPr>
      </w:pPr>
      <w:r w:rsidRPr="00E1145F">
        <w:rPr>
          <w:rFonts w:ascii="Arial" w:eastAsia="Times New Roman" w:hAnsi="Arial" w:cs="Arial"/>
          <w:lang w:eastAsia="es-ES"/>
        </w:rPr>
        <w:t>El adjudicatario se compromete a seguir las directrices que en materia de seguimiento y evaluación de cada una de las acciones de la prestación del servicio, determine Inserta</w:t>
      </w:r>
      <w:r w:rsidR="009C5A5B" w:rsidRPr="005E3CFC">
        <w:rPr>
          <w:rFonts w:ascii="Arial" w:eastAsia="Times New Roman" w:hAnsi="Arial" w:cs="Arial"/>
          <w:lang w:eastAsia="es-ES"/>
        </w:rPr>
        <w:t xml:space="preserve"> Empleo</w:t>
      </w:r>
      <w:r w:rsidRPr="00E1145F">
        <w:rPr>
          <w:rFonts w:ascii="Arial" w:eastAsia="Times New Roman" w:hAnsi="Arial" w:cs="Arial"/>
          <w:lang w:eastAsia="es-ES"/>
        </w:rPr>
        <w:t>. A tales efectos se entregará al proveedor homologado por Inserta</w:t>
      </w:r>
      <w:r w:rsidR="009C5A5B" w:rsidRPr="005E3CFC">
        <w:rPr>
          <w:rFonts w:ascii="Arial" w:eastAsia="Times New Roman" w:hAnsi="Arial" w:cs="Arial"/>
          <w:lang w:eastAsia="es-ES"/>
        </w:rPr>
        <w:t xml:space="preserve"> Empleo</w:t>
      </w:r>
      <w:r w:rsidRPr="00E1145F">
        <w:rPr>
          <w:rFonts w:ascii="Arial" w:eastAsia="Times New Roman" w:hAnsi="Arial" w:cs="Arial"/>
          <w:lang w:eastAsia="es-ES"/>
        </w:rPr>
        <w:t xml:space="preserve"> para la prestación del servicio el soporte de gestión. </w:t>
      </w:r>
      <w:r w:rsidRPr="00E1145F">
        <w:rPr>
          <w:rFonts w:ascii="Arial" w:eastAsia="Times New Roman" w:hAnsi="Arial" w:cs="Arial"/>
          <w:color w:val="000000"/>
          <w:lang w:eastAsia="es-ES"/>
        </w:rPr>
        <w:t>En los contratos</w:t>
      </w:r>
      <w:r w:rsidRPr="00E1145F">
        <w:rPr>
          <w:rFonts w:ascii="Arial" w:eastAsia="Times New Roman" w:hAnsi="Arial" w:cs="Arial"/>
          <w:lang w:eastAsia="es-ES"/>
        </w:rPr>
        <w:t xml:space="preserve"> de prestación de servicios de asistencia y consultoría se anexará relación de los documentos de gestión del servicio, así como plazos y forma de cumplimentación y entrega de los mismos.</w:t>
      </w:r>
    </w:p>
    <w:p w:rsidR="00E1145F" w:rsidRPr="00E1145F" w:rsidRDefault="00E1145F" w:rsidP="00E1145F">
      <w:pPr>
        <w:spacing w:after="0" w:line="240" w:lineRule="auto"/>
        <w:ind w:left="851"/>
        <w:jc w:val="both"/>
        <w:rPr>
          <w:rFonts w:ascii="Arial" w:eastAsia="Times New Roman" w:hAnsi="Arial" w:cs="Arial"/>
          <w:lang w:eastAsia="es-ES"/>
        </w:rPr>
      </w:pPr>
    </w:p>
    <w:p w:rsidR="00E1145F" w:rsidRPr="00E1145F" w:rsidRDefault="00E1145F" w:rsidP="00E1145F">
      <w:pPr>
        <w:numPr>
          <w:ilvl w:val="1"/>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CONTROLES DE CALIDAD</w:t>
      </w:r>
    </w:p>
    <w:p w:rsidR="00E1145F" w:rsidRPr="00E1145F" w:rsidRDefault="00E1145F" w:rsidP="00E1145F">
      <w:pPr>
        <w:spacing w:before="60" w:after="60" w:line="240" w:lineRule="auto"/>
        <w:ind w:left="851"/>
        <w:jc w:val="both"/>
        <w:rPr>
          <w:rFonts w:ascii="Arial" w:eastAsia="Times New Roman" w:hAnsi="Arial" w:cs="Arial"/>
          <w:lang w:eastAsia="es-ES"/>
        </w:rPr>
      </w:pPr>
    </w:p>
    <w:p w:rsidR="00E1145F" w:rsidRPr="00E1145F" w:rsidRDefault="00E1145F" w:rsidP="00E1145F">
      <w:pPr>
        <w:spacing w:before="60" w:after="60" w:line="240" w:lineRule="auto"/>
        <w:ind w:left="851"/>
        <w:jc w:val="both"/>
        <w:rPr>
          <w:rFonts w:ascii="Arial" w:eastAsia="Times New Roman" w:hAnsi="Arial" w:cs="Arial"/>
          <w:lang w:eastAsia="es-ES"/>
        </w:rPr>
      </w:pPr>
      <w:r w:rsidRPr="00E1145F">
        <w:rPr>
          <w:rFonts w:ascii="Arial" w:eastAsia="Times New Roman" w:hAnsi="Arial" w:cs="Arial"/>
          <w:lang w:eastAsia="es-ES"/>
        </w:rPr>
        <w:t>La empresa adjudicataria estará sometida a cuantos controles se estimen necesarios por parte de la Inserta</w:t>
      </w:r>
      <w:r w:rsidR="009C5A5B" w:rsidRPr="005E3CFC">
        <w:rPr>
          <w:rFonts w:ascii="Arial" w:eastAsia="Times New Roman" w:hAnsi="Arial" w:cs="Arial"/>
          <w:lang w:eastAsia="es-ES"/>
        </w:rPr>
        <w:t xml:space="preserve"> Empleo</w:t>
      </w:r>
      <w:r w:rsidRPr="00E1145F">
        <w:rPr>
          <w:rFonts w:ascii="Arial" w:eastAsia="Times New Roman" w:hAnsi="Arial" w:cs="Arial"/>
          <w:lang w:eastAsia="es-ES"/>
        </w:rPr>
        <w:t>, determinados por el Sistema de Calidad bajo la norma UNE- ISO 9001.</w:t>
      </w:r>
    </w:p>
    <w:p w:rsidR="00E1145F" w:rsidRPr="00E1145F" w:rsidRDefault="00E1145F" w:rsidP="00E1145F">
      <w:pPr>
        <w:spacing w:before="60" w:after="60" w:line="240" w:lineRule="auto"/>
        <w:jc w:val="both"/>
        <w:rPr>
          <w:rFonts w:ascii="Arial" w:eastAsia="Times New Roman" w:hAnsi="Arial" w:cs="Arial"/>
          <w:lang w:eastAsia="es-ES"/>
        </w:rPr>
      </w:pPr>
    </w:p>
    <w:p w:rsidR="00E1145F" w:rsidRPr="00E1145F" w:rsidRDefault="00E1145F" w:rsidP="00E1145F">
      <w:pPr>
        <w:numPr>
          <w:ilvl w:val="1"/>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 xml:space="preserve">MATERIAL </w:t>
      </w:r>
    </w:p>
    <w:p w:rsidR="00E1145F" w:rsidRPr="00E1145F" w:rsidRDefault="00E1145F" w:rsidP="00E1145F">
      <w:pPr>
        <w:spacing w:after="0" w:line="240" w:lineRule="auto"/>
        <w:ind w:left="792"/>
        <w:jc w:val="both"/>
        <w:rPr>
          <w:rFonts w:ascii="Arial" w:eastAsia="Times New Roman" w:hAnsi="Arial" w:cs="Arial"/>
          <w:b/>
          <w:lang w:eastAsia="es-ES"/>
        </w:rPr>
      </w:pPr>
    </w:p>
    <w:p w:rsidR="00E1145F" w:rsidRPr="00E1145F" w:rsidRDefault="00E1145F" w:rsidP="00E1145F">
      <w:pPr>
        <w:spacing w:after="0" w:line="240" w:lineRule="auto"/>
        <w:ind w:left="708"/>
        <w:jc w:val="both"/>
        <w:rPr>
          <w:rFonts w:ascii="Arial" w:eastAsia="Times New Roman" w:hAnsi="Arial" w:cs="Arial"/>
          <w:lang w:eastAsia="es-ES"/>
        </w:rPr>
      </w:pPr>
      <w:r w:rsidRPr="00E1145F">
        <w:rPr>
          <w:rFonts w:ascii="Arial" w:eastAsia="Times New Roman" w:hAnsi="Arial" w:cs="Arial"/>
          <w:lang w:eastAsia="es-ES"/>
        </w:rPr>
        <w:t>En la propuesta se detallará el material apoyo a entregar a los emprendedores, indicando la propiedad intelectual y se adjuntará un ejemplar del mismo (software específico, documentación…..).</w:t>
      </w:r>
    </w:p>
    <w:p w:rsidR="00E1145F" w:rsidRPr="00E1145F" w:rsidRDefault="00E1145F" w:rsidP="00E1145F">
      <w:pPr>
        <w:spacing w:after="0" w:line="240" w:lineRule="auto"/>
        <w:ind w:left="360"/>
        <w:jc w:val="both"/>
        <w:rPr>
          <w:rFonts w:ascii="Arial" w:eastAsia="Times New Roman" w:hAnsi="Arial" w:cs="Arial"/>
          <w:lang w:eastAsia="es-ES"/>
        </w:rPr>
      </w:pPr>
    </w:p>
    <w:p w:rsidR="00E1145F" w:rsidRDefault="00E1145F" w:rsidP="00646A16">
      <w:pPr>
        <w:spacing w:after="0" w:line="240" w:lineRule="auto"/>
        <w:ind w:left="708"/>
        <w:jc w:val="both"/>
        <w:rPr>
          <w:rFonts w:ascii="Arial" w:eastAsia="Times New Roman" w:hAnsi="Arial" w:cs="Arial"/>
          <w:lang w:eastAsia="es-ES"/>
        </w:rPr>
      </w:pPr>
      <w:r w:rsidRPr="00E1145F">
        <w:rPr>
          <w:rFonts w:ascii="Arial" w:eastAsia="Times New Roman" w:hAnsi="Arial" w:cs="Arial"/>
          <w:lang w:eastAsia="es-ES"/>
        </w:rPr>
        <w:t>La entidad adjudicataria se compromete a entregar un ejemplar de dicho material</w:t>
      </w:r>
      <w:r w:rsidR="00B629AB">
        <w:rPr>
          <w:rFonts w:ascii="Arial" w:eastAsia="Times New Roman" w:hAnsi="Arial" w:cs="Arial"/>
          <w:lang w:eastAsia="es-ES"/>
        </w:rPr>
        <w:t>, en su caso,</w:t>
      </w:r>
      <w:r w:rsidRPr="00E1145F">
        <w:rPr>
          <w:rFonts w:ascii="Arial" w:eastAsia="Times New Roman" w:hAnsi="Arial" w:cs="Arial"/>
          <w:lang w:eastAsia="es-ES"/>
        </w:rPr>
        <w:t xml:space="preserve"> a cada emprendedor y otro al coordinador del programa por parte de la Asociación </w:t>
      </w:r>
      <w:r w:rsidR="00646A16">
        <w:rPr>
          <w:rFonts w:ascii="Arial" w:eastAsia="Times New Roman" w:hAnsi="Arial" w:cs="Arial"/>
          <w:lang w:eastAsia="es-ES"/>
        </w:rPr>
        <w:t>Inserta Empleo</w:t>
      </w:r>
    </w:p>
    <w:p w:rsidR="00B629AB" w:rsidRPr="00E1145F" w:rsidRDefault="00B629AB" w:rsidP="00646A16">
      <w:pPr>
        <w:spacing w:after="0" w:line="240" w:lineRule="auto"/>
        <w:ind w:left="708"/>
        <w:jc w:val="both"/>
        <w:rPr>
          <w:rFonts w:ascii="Arial" w:eastAsia="Times New Roman" w:hAnsi="Arial" w:cs="Arial"/>
          <w:lang w:eastAsia="es-ES"/>
        </w:rPr>
      </w:pPr>
    </w:p>
    <w:p w:rsidR="00E1145F" w:rsidRPr="00E1145F" w:rsidRDefault="00E1145F" w:rsidP="00E1145F">
      <w:pPr>
        <w:spacing w:after="0" w:line="240" w:lineRule="auto"/>
        <w:ind w:left="708"/>
        <w:jc w:val="both"/>
        <w:rPr>
          <w:rFonts w:ascii="Arial" w:eastAsia="Times New Roman" w:hAnsi="Arial" w:cs="Arial"/>
          <w:lang w:eastAsia="es-ES"/>
        </w:rPr>
      </w:pPr>
      <w:r w:rsidRPr="00E1145F">
        <w:rPr>
          <w:rFonts w:ascii="Arial" w:eastAsia="Times New Roman" w:hAnsi="Arial" w:cs="Arial"/>
          <w:lang w:eastAsia="es-ES"/>
        </w:rPr>
        <w:t>El licitador aportará el material imprescindible y necesario para el desarrollo del</w:t>
      </w:r>
      <w:r w:rsidR="00B629AB">
        <w:rPr>
          <w:rFonts w:ascii="Arial" w:eastAsia="Times New Roman" w:hAnsi="Arial" w:cs="Arial"/>
          <w:lang w:eastAsia="es-ES"/>
        </w:rPr>
        <w:t>a actividad</w:t>
      </w:r>
      <w:r w:rsidRPr="00E1145F">
        <w:rPr>
          <w:rFonts w:ascii="Arial" w:eastAsia="Times New Roman" w:hAnsi="Arial" w:cs="Arial"/>
          <w:lang w:eastAsia="es-ES"/>
        </w:rPr>
        <w:t xml:space="preserve">. </w:t>
      </w:r>
    </w:p>
    <w:p w:rsidR="00E1145F" w:rsidRPr="00E1145F" w:rsidRDefault="00E1145F" w:rsidP="00E1145F">
      <w:pPr>
        <w:spacing w:after="0" w:line="240" w:lineRule="auto"/>
        <w:jc w:val="both"/>
        <w:rPr>
          <w:rFonts w:ascii="Arial" w:eastAsia="Times New Roman" w:hAnsi="Arial" w:cs="Arial"/>
          <w:lang w:eastAsia="es-ES"/>
        </w:rPr>
      </w:pPr>
    </w:p>
    <w:p w:rsidR="00E1145F" w:rsidRPr="00E1145F" w:rsidRDefault="00E1145F" w:rsidP="00E1145F">
      <w:pPr>
        <w:spacing w:after="0" w:line="240" w:lineRule="auto"/>
        <w:rPr>
          <w:rFonts w:ascii="Times New Roman" w:eastAsia="Times New Roman" w:hAnsi="Times New Roman" w:cs="Times New Roman"/>
          <w:lang w:eastAsia="es-ES"/>
        </w:rPr>
      </w:pPr>
    </w:p>
    <w:p w:rsidR="00686A8D" w:rsidRPr="005E3CFC" w:rsidRDefault="00686A8D"/>
    <w:sectPr w:rsidR="00686A8D" w:rsidRPr="005E3CFC" w:rsidSect="00E70BAB">
      <w:headerReference w:type="default" r:id="rId8"/>
      <w:footerReference w:type="even" r:id="rId9"/>
      <w:footerReference w:type="default" r:id="rId10"/>
      <w:pgSz w:w="11906" w:h="16838"/>
      <w:pgMar w:top="1812" w:right="1701" w:bottom="1560" w:left="1701" w:header="426" w:footer="1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11" w:rsidRDefault="00A21A11" w:rsidP="00F4487A">
      <w:pPr>
        <w:spacing w:after="0" w:line="240" w:lineRule="auto"/>
      </w:pPr>
      <w:r>
        <w:separator/>
      </w:r>
    </w:p>
  </w:endnote>
  <w:endnote w:type="continuationSeparator" w:id="0">
    <w:p w:rsidR="00A21A11" w:rsidRDefault="00A21A11" w:rsidP="00F4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0F" w:rsidRDefault="005400C8">
    <w:pPr>
      <w:pStyle w:val="Piedepgina"/>
      <w:framePr w:wrap="around" w:vAnchor="text" w:hAnchor="margin" w:xAlign="right" w:y="1"/>
      <w:rPr>
        <w:rStyle w:val="Nmerodepgina"/>
      </w:rPr>
    </w:pPr>
    <w:r>
      <w:rPr>
        <w:rStyle w:val="Nmerodepgina"/>
      </w:rPr>
      <w:fldChar w:fldCharType="begin"/>
    </w:r>
    <w:r w:rsidR="000A66D4">
      <w:rPr>
        <w:rStyle w:val="Nmerodepgina"/>
      </w:rPr>
      <w:instrText xml:space="preserve">PAGE  </w:instrText>
    </w:r>
    <w:r>
      <w:rPr>
        <w:rStyle w:val="Nmerodepgina"/>
      </w:rPr>
      <w:fldChar w:fldCharType="separate"/>
    </w:r>
    <w:r w:rsidR="00E055D9">
      <w:rPr>
        <w:rStyle w:val="Nmerodepgina"/>
        <w:noProof/>
      </w:rPr>
      <w:t>8</w:t>
    </w:r>
    <w:r>
      <w:rPr>
        <w:rStyle w:val="Nmerodepgina"/>
      </w:rPr>
      <w:fldChar w:fldCharType="end"/>
    </w:r>
  </w:p>
  <w:p w:rsidR="00844B0F" w:rsidRDefault="004E7BB9">
    <w:pPr>
      <w:pStyle w:val="Piedepgina"/>
      <w:ind w:right="360"/>
    </w:pPr>
  </w:p>
  <w:p w:rsidR="00844B0F" w:rsidRDefault="004E7B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AB" w:rsidRDefault="00E70BAB" w:rsidP="008B330D">
    <w:pPr>
      <w:pStyle w:val="Piedepgina"/>
      <w:tabs>
        <w:tab w:val="clear" w:pos="4252"/>
        <w:tab w:val="clear" w:pos="8504"/>
        <w:tab w:val="left" w:pos="4140"/>
      </w:tabs>
      <w:ind w:right="360"/>
      <w:jc w:val="center"/>
      <w:rPr>
        <w:rFonts w:ascii="Arial" w:hAnsi="Arial" w:cs="Arial"/>
        <w:sz w:val="20"/>
      </w:rPr>
    </w:pPr>
  </w:p>
  <w:p w:rsidR="00844B0F" w:rsidRPr="00F4487A" w:rsidRDefault="000A66D4" w:rsidP="008B330D">
    <w:pPr>
      <w:pStyle w:val="Piedepgina"/>
      <w:tabs>
        <w:tab w:val="clear" w:pos="4252"/>
        <w:tab w:val="clear" w:pos="8504"/>
        <w:tab w:val="left" w:pos="4140"/>
      </w:tabs>
      <w:ind w:right="360"/>
      <w:jc w:val="center"/>
      <w:rPr>
        <w:rFonts w:ascii="Arial" w:hAnsi="Arial" w:cs="Arial"/>
      </w:rPr>
    </w:pPr>
    <w:r w:rsidRPr="00F4487A">
      <w:rPr>
        <w:rFonts w:ascii="Arial" w:hAnsi="Arial" w:cs="Arial"/>
        <w:sz w:val="20"/>
      </w:rPr>
      <w:t xml:space="preserve">Página </w:t>
    </w:r>
    <w:r w:rsidR="005400C8" w:rsidRPr="00F4487A">
      <w:rPr>
        <w:rFonts w:ascii="Arial" w:hAnsi="Arial" w:cs="Arial"/>
        <w:sz w:val="20"/>
      </w:rPr>
      <w:fldChar w:fldCharType="begin"/>
    </w:r>
    <w:r w:rsidRPr="00F4487A">
      <w:rPr>
        <w:rFonts w:ascii="Arial" w:hAnsi="Arial" w:cs="Arial"/>
        <w:sz w:val="20"/>
      </w:rPr>
      <w:instrText xml:space="preserve"> PAGE </w:instrText>
    </w:r>
    <w:r w:rsidR="005400C8" w:rsidRPr="00F4487A">
      <w:rPr>
        <w:rFonts w:ascii="Arial" w:hAnsi="Arial" w:cs="Arial"/>
        <w:sz w:val="20"/>
      </w:rPr>
      <w:fldChar w:fldCharType="separate"/>
    </w:r>
    <w:r w:rsidR="004E7BB9">
      <w:rPr>
        <w:rFonts w:ascii="Arial" w:hAnsi="Arial" w:cs="Arial"/>
        <w:noProof/>
        <w:sz w:val="20"/>
      </w:rPr>
      <w:t>2</w:t>
    </w:r>
    <w:r w:rsidR="005400C8" w:rsidRPr="00F4487A">
      <w:rPr>
        <w:rFonts w:ascii="Arial" w:hAnsi="Arial" w:cs="Arial"/>
        <w:sz w:val="20"/>
      </w:rPr>
      <w:fldChar w:fldCharType="end"/>
    </w:r>
    <w:r w:rsidRPr="00F4487A">
      <w:rPr>
        <w:rFonts w:ascii="Arial" w:hAnsi="Arial" w:cs="Arial"/>
        <w:sz w:val="20"/>
      </w:rPr>
      <w:t xml:space="preserve"> de </w:t>
    </w:r>
    <w:r w:rsidR="005400C8" w:rsidRPr="00F4487A">
      <w:rPr>
        <w:rFonts w:ascii="Arial" w:hAnsi="Arial" w:cs="Arial"/>
        <w:sz w:val="20"/>
      </w:rPr>
      <w:fldChar w:fldCharType="begin"/>
    </w:r>
    <w:r w:rsidRPr="00F4487A">
      <w:rPr>
        <w:rFonts w:ascii="Arial" w:hAnsi="Arial" w:cs="Arial"/>
        <w:sz w:val="20"/>
      </w:rPr>
      <w:instrText xml:space="preserve"> NUMPAGES </w:instrText>
    </w:r>
    <w:r w:rsidR="005400C8" w:rsidRPr="00F4487A">
      <w:rPr>
        <w:rFonts w:ascii="Arial" w:hAnsi="Arial" w:cs="Arial"/>
        <w:sz w:val="20"/>
      </w:rPr>
      <w:fldChar w:fldCharType="separate"/>
    </w:r>
    <w:r w:rsidR="004E7BB9">
      <w:rPr>
        <w:rFonts w:ascii="Arial" w:hAnsi="Arial" w:cs="Arial"/>
        <w:noProof/>
        <w:sz w:val="20"/>
      </w:rPr>
      <w:t>8</w:t>
    </w:r>
    <w:r w:rsidR="005400C8" w:rsidRPr="00F4487A">
      <w:rPr>
        <w:rFonts w:ascii="Arial" w:hAnsi="Arial" w:cs="Arial"/>
        <w:sz w:val="20"/>
      </w:rPr>
      <w:fldChar w:fldCharType="end"/>
    </w:r>
  </w:p>
  <w:p w:rsidR="00844B0F" w:rsidRPr="003C043E" w:rsidRDefault="00E70BAB" w:rsidP="008B330D">
    <w:pPr>
      <w:pStyle w:val="Piedepgina"/>
    </w:pPr>
    <w:r>
      <w:rPr>
        <w:b/>
        <w:smallCaps/>
        <w:noProof/>
        <w:lang w:eastAsia="es-ES"/>
      </w:rPr>
      <w:drawing>
        <wp:anchor distT="0" distB="0" distL="114300" distR="114300" simplePos="0" relativeHeight="251661312" behindDoc="0" locked="0" layoutInCell="1" allowOverlap="1" wp14:anchorId="64F3D2E8" wp14:editId="78EEEE1D">
          <wp:simplePos x="0" y="0"/>
          <wp:positionH relativeFrom="column">
            <wp:posOffset>4785360</wp:posOffset>
          </wp:positionH>
          <wp:positionV relativeFrom="paragraph">
            <wp:posOffset>0</wp:posOffset>
          </wp:positionV>
          <wp:extent cx="1266825" cy="733425"/>
          <wp:effectExtent l="0" t="0" r="9525" b="9525"/>
          <wp:wrapNone/>
          <wp:docPr id="3"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anchor>
      </w:drawing>
    </w:r>
    <w:r>
      <w:rPr>
        <w:b/>
        <w:noProof/>
        <w:sz w:val="20"/>
        <w:lang w:eastAsia="es-ES"/>
      </w:rPr>
      <w:drawing>
        <wp:anchor distT="0" distB="0" distL="114300" distR="114300" simplePos="0" relativeHeight="251665408" behindDoc="1" locked="0" layoutInCell="1" allowOverlap="1" wp14:anchorId="0131B497" wp14:editId="6AE9C79D">
          <wp:simplePos x="0" y="0"/>
          <wp:positionH relativeFrom="column">
            <wp:posOffset>-638175</wp:posOffset>
          </wp:positionH>
          <wp:positionV relativeFrom="paragraph">
            <wp:posOffset>132080</wp:posOffset>
          </wp:positionV>
          <wp:extent cx="1835150" cy="51816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1816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11" w:rsidRDefault="00A21A11" w:rsidP="00F4487A">
      <w:pPr>
        <w:spacing w:after="0" w:line="240" w:lineRule="auto"/>
      </w:pPr>
      <w:r>
        <w:separator/>
      </w:r>
    </w:p>
  </w:footnote>
  <w:footnote w:type="continuationSeparator" w:id="0">
    <w:p w:rsidR="00A21A11" w:rsidRDefault="00A21A11" w:rsidP="00F44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16" w:rsidRDefault="00E70BAB">
    <w:pPr>
      <w:pStyle w:val="Encabezado"/>
      <w:tabs>
        <w:tab w:val="clear" w:pos="4252"/>
      </w:tabs>
      <w:rPr>
        <w:noProof/>
      </w:rPr>
    </w:pPr>
    <w:r>
      <w:rPr>
        <w:noProof/>
      </w:rPr>
      <w:drawing>
        <wp:anchor distT="0" distB="0" distL="114300" distR="114300" simplePos="0" relativeHeight="251664384" behindDoc="1" locked="0" layoutInCell="1" allowOverlap="1">
          <wp:simplePos x="0" y="0"/>
          <wp:positionH relativeFrom="column">
            <wp:posOffset>4330065</wp:posOffset>
          </wp:positionH>
          <wp:positionV relativeFrom="paragraph">
            <wp:posOffset>43815</wp:posOffset>
          </wp:positionV>
          <wp:extent cx="1647825" cy="444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44500"/>
                  </a:xfrm>
                  <a:prstGeom prst="rect">
                    <a:avLst/>
                  </a:prstGeom>
                  <a:noFill/>
                  <a:ln>
                    <a:noFill/>
                  </a:ln>
                </pic:spPr>
              </pic:pic>
            </a:graphicData>
          </a:graphic>
        </wp:anchor>
      </w:drawing>
    </w:r>
    <w:r w:rsidR="00646A16">
      <w:rPr>
        <w:noProof/>
      </w:rPr>
      <w:drawing>
        <wp:anchor distT="0" distB="0" distL="114300" distR="114300" simplePos="0" relativeHeight="251663360" behindDoc="1" locked="0" layoutInCell="1" allowOverlap="1">
          <wp:simplePos x="0" y="0"/>
          <wp:positionH relativeFrom="column">
            <wp:posOffset>-594995</wp:posOffset>
          </wp:positionH>
          <wp:positionV relativeFrom="paragraph">
            <wp:posOffset>-106173</wp:posOffset>
          </wp:positionV>
          <wp:extent cx="1910715" cy="701040"/>
          <wp:effectExtent l="0" t="0" r="0" b="3810"/>
          <wp:wrapNone/>
          <wp:docPr id="5" name="Imagen 5"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nandez.fsc\AppData\Local\Microsoft\Windows\Temporary Internet Files\Content.Outlook\DBSF4Y59\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080" t="8257" r="2483" b="14679"/>
                  <a:stretch/>
                </pic:blipFill>
                <pic:spPr bwMode="auto">
                  <a:xfrm>
                    <a:off x="0" y="0"/>
                    <a:ext cx="1910715" cy="701040"/>
                  </a:xfrm>
                  <a:prstGeom prst="rect">
                    <a:avLst/>
                  </a:prstGeom>
                  <a:noFill/>
                  <a:ln>
                    <a:noFill/>
                  </a:ln>
                  <a:extLst>
                    <a:ext uri="{53640926-AAD7-44D8-BBD7-CCE9431645EC}">
                      <a14:shadowObscured xmlns:a14="http://schemas.microsoft.com/office/drawing/2010/main"/>
                    </a:ext>
                  </a:extLst>
                </pic:spPr>
              </pic:pic>
            </a:graphicData>
          </a:graphic>
        </wp:anchor>
      </w:drawing>
    </w:r>
  </w:p>
  <w:p w:rsidR="00844B0F" w:rsidRDefault="004E7BB9">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4B80"/>
    <w:multiLevelType w:val="singleLevel"/>
    <w:tmpl w:val="4D3A1398"/>
    <w:lvl w:ilvl="0">
      <w:start w:val="1"/>
      <w:numFmt w:val="bullet"/>
      <w:lvlText w:val=""/>
      <w:lvlJc w:val="left"/>
      <w:pPr>
        <w:tabs>
          <w:tab w:val="num" w:pos="360"/>
        </w:tabs>
        <w:ind w:left="360" w:hanging="360"/>
      </w:pPr>
      <w:rPr>
        <w:rFonts w:ascii="Webdings" w:hAnsi="Trebuchet MS" w:hint="default"/>
        <w:sz w:val="16"/>
      </w:rPr>
    </w:lvl>
  </w:abstractNum>
  <w:abstractNum w:abstractNumId="1">
    <w:nsid w:val="08E57432"/>
    <w:multiLevelType w:val="hybridMultilevel"/>
    <w:tmpl w:val="6D082600"/>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12C54AD0"/>
    <w:multiLevelType w:val="hybridMultilevel"/>
    <w:tmpl w:val="350C54DC"/>
    <w:lvl w:ilvl="0" w:tplc="0C0A000B">
      <w:start w:val="1"/>
      <w:numFmt w:val="bullet"/>
      <w:lvlText w:val=""/>
      <w:lvlJc w:val="left"/>
      <w:pPr>
        <w:tabs>
          <w:tab w:val="num" w:pos="731"/>
        </w:tabs>
        <w:ind w:left="731" w:hanging="360"/>
      </w:pPr>
      <w:rPr>
        <w:rFonts w:ascii="Wingdings" w:hAnsi="Wingdings" w:hint="default"/>
      </w:rPr>
    </w:lvl>
    <w:lvl w:ilvl="1" w:tplc="0C0A0003" w:tentative="1">
      <w:start w:val="1"/>
      <w:numFmt w:val="bullet"/>
      <w:lvlText w:val="o"/>
      <w:lvlJc w:val="left"/>
      <w:pPr>
        <w:tabs>
          <w:tab w:val="num" w:pos="1451"/>
        </w:tabs>
        <w:ind w:left="1451" w:hanging="360"/>
      </w:pPr>
      <w:rPr>
        <w:rFonts w:ascii="Courier New" w:hAnsi="Courier New" w:cs="Courier New" w:hint="default"/>
      </w:rPr>
    </w:lvl>
    <w:lvl w:ilvl="2" w:tplc="0C0A0005" w:tentative="1">
      <w:start w:val="1"/>
      <w:numFmt w:val="bullet"/>
      <w:lvlText w:val=""/>
      <w:lvlJc w:val="left"/>
      <w:pPr>
        <w:tabs>
          <w:tab w:val="num" w:pos="2171"/>
        </w:tabs>
        <w:ind w:left="2171" w:hanging="360"/>
      </w:pPr>
      <w:rPr>
        <w:rFonts w:ascii="Wingdings" w:hAnsi="Wingdings" w:hint="default"/>
      </w:rPr>
    </w:lvl>
    <w:lvl w:ilvl="3" w:tplc="0C0A0001" w:tentative="1">
      <w:start w:val="1"/>
      <w:numFmt w:val="bullet"/>
      <w:lvlText w:val=""/>
      <w:lvlJc w:val="left"/>
      <w:pPr>
        <w:tabs>
          <w:tab w:val="num" w:pos="2891"/>
        </w:tabs>
        <w:ind w:left="2891" w:hanging="360"/>
      </w:pPr>
      <w:rPr>
        <w:rFonts w:ascii="Symbol" w:hAnsi="Symbol" w:hint="default"/>
      </w:rPr>
    </w:lvl>
    <w:lvl w:ilvl="4" w:tplc="0C0A0003" w:tentative="1">
      <w:start w:val="1"/>
      <w:numFmt w:val="bullet"/>
      <w:lvlText w:val="o"/>
      <w:lvlJc w:val="left"/>
      <w:pPr>
        <w:tabs>
          <w:tab w:val="num" w:pos="3611"/>
        </w:tabs>
        <w:ind w:left="3611" w:hanging="360"/>
      </w:pPr>
      <w:rPr>
        <w:rFonts w:ascii="Courier New" w:hAnsi="Courier New" w:cs="Courier New" w:hint="default"/>
      </w:rPr>
    </w:lvl>
    <w:lvl w:ilvl="5" w:tplc="0C0A0005" w:tentative="1">
      <w:start w:val="1"/>
      <w:numFmt w:val="bullet"/>
      <w:lvlText w:val=""/>
      <w:lvlJc w:val="left"/>
      <w:pPr>
        <w:tabs>
          <w:tab w:val="num" w:pos="4331"/>
        </w:tabs>
        <w:ind w:left="4331" w:hanging="360"/>
      </w:pPr>
      <w:rPr>
        <w:rFonts w:ascii="Wingdings" w:hAnsi="Wingdings" w:hint="default"/>
      </w:rPr>
    </w:lvl>
    <w:lvl w:ilvl="6" w:tplc="0C0A0001" w:tentative="1">
      <w:start w:val="1"/>
      <w:numFmt w:val="bullet"/>
      <w:lvlText w:val=""/>
      <w:lvlJc w:val="left"/>
      <w:pPr>
        <w:tabs>
          <w:tab w:val="num" w:pos="5051"/>
        </w:tabs>
        <w:ind w:left="5051" w:hanging="360"/>
      </w:pPr>
      <w:rPr>
        <w:rFonts w:ascii="Symbol" w:hAnsi="Symbol" w:hint="default"/>
      </w:rPr>
    </w:lvl>
    <w:lvl w:ilvl="7" w:tplc="0C0A0003" w:tentative="1">
      <w:start w:val="1"/>
      <w:numFmt w:val="bullet"/>
      <w:lvlText w:val="o"/>
      <w:lvlJc w:val="left"/>
      <w:pPr>
        <w:tabs>
          <w:tab w:val="num" w:pos="5771"/>
        </w:tabs>
        <w:ind w:left="5771" w:hanging="360"/>
      </w:pPr>
      <w:rPr>
        <w:rFonts w:ascii="Courier New" w:hAnsi="Courier New" w:cs="Courier New" w:hint="default"/>
      </w:rPr>
    </w:lvl>
    <w:lvl w:ilvl="8" w:tplc="0C0A0005" w:tentative="1">
      <w:start w:val="1"/>
      <w:numFmt w:val="bullet"/>
      <w:lvlText w:val=""/>
      <w:lvlJc w:val="left"/>
      <w:pPr>
        <w:tabs>
          <w:tab w:val="num" w:pos="6491"/>
        </w:tabs>
        <w:ind w:left="6491" w:hanging="360"/>
      </w:pPr>
      <w:rPr>
        <w:rFonts w:ascii="Wingdings" w:hAnsi="Wingdings" w:hint="default"/>
      </w:rPr>
    </w:lvl>
  </w:abstractNum>
  <w:abstractNum w:abstractNumId="3">
    <w:nsid w:val="1725198D"/>
    <w:multiLevelType w:val="singleLevel"/>
    <w:tmpl w:val="4D3A1398"/>
    <w:lvl w:ilvl="0">
      <w:start w:val="1"/>
      <w:numFmt w:val="bullet"/>
      <w:lvlText w:val=""/>
      <w:lvlJc w:val="left"/>
      <w:pPr>
        <w:tabs>
          <w:tab w:val="num" w:pos="360"/>
        </w:tabs>
        <w:ind w:left="360" w:hanging="360"/>
      </w:pPr>
      <w:rPr>
        <w:rFonts w:ascii="Webdings" w:hAnsi="Trebuchet MS" w:hint="default"/>
        <w:sz w:val="16"/>
      </w:rPr>
    </w:lvl>
  </w:abstractNum>
  <w:abstractNum w:abstractNumId="4">
    <w:nsid w:val="194F16EF"/>
    <w:multiLevelType w:val="hybridMultilevel"/>
    <w:tmpl w:val="DEA4F74C"/>
    <w:lvl w:ilvl="0" w:tplc="3DAEC7F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7C85AFD"/>
    <w:multiLevelType w:val="singleLevel"/>
    <w:tmpl w:val="2A1CD9D4"/>
    <w:lvl w:ilvl="0">
      <w:start w:val="1"/>
      <w:numFmt w:val="bullet"/>
      <w:lvlText w:val=""/>
      <w:lvlJc w:val="left"/>
      <w:pPr>
        <w:tabs>
          <w:tab w:val="num" w:pos="360"/>
        </w:tabs>
        <w:ind w:left="360" w:hanging="360"/>
      </w:pPr>
      <w:rPr>
        <w:rFonts w:ascii="Wingdings" w:hAnsi="Wingdings" w:hint="default"/>
        <w:sz w:val="16"/>
      </w:rPr>
    </w:lvl>
  </w:abstractNum>
  <w:abstractNum w:abstractNumId="6">
    <w:nsid w:val="2E9E2C01"/>
    <w:multiLevelType w:val="singleLevel"/>
    <w:tmpl w:val="5D34FF4E"/>
    <w:lvl w:ilvl="0">
      <w:start w:val="1"/>
      <w:numFmt w:val="bullet"/>
      <w:lvlText w:val=""/>
      <w:lvlJc w:val="left"/>
      <w:pPr>
        <w:tabs>
          <w:tab w:val="num" w:pos="360"/>
        </w:tabs>
        <w:ind w:left="360" w:hanging="360"/>
      </w:pPr>
      <w:rPr>
        <w:rFonts w:ascii="Wingdings" w:hAnsi="Wingdings" w:hint="default"/>
      </w:rPr>
    </w:lvl>
  </w:abstractNum>
  <w:abstractNum w:abstractNumId="7">
    <w:nsid w:val="30446C34"/>
    <w:multiLevelType w:val="hybridMultilevel"/>
    <w:tmpl w:val="B30693E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nsid w:val="3BD10173"/>
    <w:multiLevelType w:val="hybridMultilevel"/>
    <w:tmpl w:val="C20A8FE0"/>
    <w:lvl w:ilvl="0" w:tplc="0C0A0005">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9">
    <w:nsid w:val="3C4F5AAB"/>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F1667F9"/>
    <w:multiLevelType w:val="hybridMultilevel"/>
    <w:tmpl w:val="0DB43430"/>
    <w:lvl w:ilvl="0" w:tplc="0C0A000B">
      <w:start w:val="1"/>
      <w:numFmt w:val="bullet"/>
      <w:lvlText w:val=""/>
      <w:lvlJc w:val="left"/>
      <w:pPr>
        <w:tabs>
          <w:tab w:val="num" w:pos="1637"/>
        </w:tabs>
        <w:ind w:left="1637" w:hanging="360"/>
      </w:pPr>
      <w:rPr>
        <w:rFonts w:ascii="Wingdings" w:hAnsi="Wingdings" w:hint="default"/>
      </w:rPr>
    </w:lvl>
    <w:lvl w:ilvl="1" w:tplc="0C0A0003" w:tentative="1">
      <w:start w:val="1"/>
      <w:numFmt w:val="bullet"/>
      <w:lvlText w:val="o"/>
      <w:lvlJc w:val="left"/>
      <w:pPr>
        <w:tabs>
          <w:tab w:val="num" w:pos="2357"/>
        </w:tabs>
        <w:ind w:left="2357" w:hanging="360"/>
      </w:pPr>
      <w:rPr>
        <w:rFonts w:ascii="Courier New" w:hAnsi="Courier New" w:cs="Courier New" w:hint="default"/>
      </w:rPr>
    </w:lvl>
    <w:lvl w:ilvl="2" w:tplc="0C0A0005" w:tentative="1">
      <w:start w:val="1"/>
      <w:numFmt w:val="bullet"/>
      <w:lvlText w:val=""/>
      <w:lvlJc w:val="left"/>
      <w:pPr>
        <w:tabs>
          <w:tab w:val="num" w:pos="3077"/>
        </w:tabs>
        <w:ind w:left="3077" w:hanging="360"/>
      </w:pPr>
      <w:rPr>
        <w:rFonts w:ascii="Wingdings" w:hAnsi="Wingdings" w:hint="default"/>
      </w:rPr>
    </w:lvl>
    <w:lvl w:ilvl="3" w:tplc="0C0A0001" w:tentative="1">
      <w:start w:val="1"/>
      <w:numFmt w:val="bullet"/>
      <w:lvlText w:val=""/>
      <w:lvlJc w:val="left"/>
      <w:pPr>
        <w:tabs>
          <w:tab w:val="num" w:pos="3797"/>
        </w:tabs>
        <w:ind w:left="3797" w:hanging="360"/>
      </w:pPr>
      <w:rPr>
        <w:rFonts w:ascii="Symbol" w:hAnsi="Symbol" w:hint="default"/>
      </w:rPr>
    </w:lvl>
    <w:lvl w:ilvl="4" w:tplc="0C0A0003" w:tentative="1">
      <w:start w:val="1"/>
      <w:numFmt w:val="bullet"/>
      <w:lvlText w:val="o"/>
      <w:lvlJc w:val="left"/>
      <w:pPr>
        <w:tabs>
          <w:tab w:val="num" w:pos="4517"/>
        </w:tabs>
        <w:ind w:left="4517" w:hanging="360"/>
      </w:pPr>
      <w:rPr>
        <w:rFonts w:ascii="Courier New" w:hAnsi="Courier New" w:cs="Courier New" w:hint="default"/>
      </w:rPr>
    </w:lvl>
    <w:lvl w:ilvl="5" w:tplc="0C0A0005" w:tentative="1">
      <w:start w:val="1"/>
      <w:numFmt w:val="bullet"/>
      <w:lvlText w:val=""/>
      <w:lvlJc w:val="left"/>
      <w:pPr>
        <w:tabs>
          <w:tab w:val="num" w:pos="5237"/>
        </w:tabs>
        <w:ind w:left="5237" w:hanging="360"/>
      </w:pPr>
      <w:rPr>
        <w:rFonts w:ascii="Wingdings" w:hAnsi="Wingdings" w:hint="default"/>
      </w:rPr>
    </w:lvl>
    <w:lvl w:ilvl="6" w:tplc="0C0A0001" w:tentative="1">
      <w:start w:val="1"/>
      <w:numFmt w:val="bullet"/>
      <w:lvlText w:val=""/>
      <w:lvlJc w:val="left"/>
      <w:pPr>
        <w:tabs>
          <w:tab w:val="num" w:pos="5957"/>
        </w:tabs>
        <w:ind w:left="5957" w:hanging="360"/>
      </w:pPr>
      <w:rPr>
        <w:rFonts w:ascii="Symbol" w:hAnsi="Symbol" w:hint="default"/>
      </w:rPr>
    </w:lvl>
    <w:lvl w:ilvl="7" w:tplc="0C0A0003" w:tentative="1">
      <w:start w:val="1"/>
      <w:numFmt w:val="bullet"/>
      <w:lvlText w:val="o"/>
      <w:lvlJc w:val="left"/>
      <w:pPr>
        <w:tabs>
          <w:tab w:val="num" w:pos="6677"/>
        </w:tabs>
        <w:ind w:left="6677" w:hanging="360"/>
      </w:pPr>
      <w:rPr>
        <w:rFonts w:ascii="Courier New" w:hAnsi="Courier New" w:cs="Courier New" w:hint="default"/>
      </w:rPr>
    </w:lvl>
    <w:lvl w:ilvl="8" w:tplc="0C0A0005" w:tentative="1">
      <w:start w:val="1"/>
      <w:numFmt w:val="bullet"/>
      <w:lvlText w:val=""/>
      <w:lvlJc w:val="left"/>
      <w:pPr>
        <w:tabs>
          <w:tab w:val="num" w:pos="7397"/>
        </w:tabs>
        <w:ind w:left="7397" w:hanging="360"/>
      </w:pPr>
      <w:rPr>
        <w:rFonts w:ascii="Wingdings" w:hAnsi="Wingdings" w:hint="default"/>
      </w:rPr>
    </w:lvl>
  </w:abstractNum>
  <w:abstractNum w:abstractNumId="11">
    <w:nsid w:val="3F585517"/>
    <w:multiLevelType w:val="hybridMultilevel"/>
    <w:tmpl w:val="4E4E6EA8"/>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2">
    <w:nsid w:val="43136302"/>
    <w:multiLevelType w:val="multilevel"/>
    <w:tmpl w:val="0D3E4F1E"/>
    <w:lvl w:ilvl="0">
      <w:start w:val="3"/>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660"/>
        </w:tabs>
        <w:ind w:left="660" w:hanging="48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3">
    <w:nsid w:val="4737567D"/>
    <w:multiLevelType w:val="singleLevel"/>
    <w:tmpl w:val="4D3A1398"/>
    <w:lvl w:ilvl="0">
      <w:start w:val="1"/>
      <w:numFmt w:val="bullet"/>
      <w:lvlText w:val=""/>
      <w:lvlJc w:val="left"/>
      <w:pPr>
        <w:tabs>
          <w:tab w:val="num" w:pos="360"/>
        </w:tabs>
        <w:ind w:left="360" w:hanging="360"/>
      </w:pPr>
      <w:rPr>
        <w:rFonts w:ascii="Webdings" w:hAnsi="Trebuchet MS" w:hint="default"/>
        <w:sz w:val="16"/>
      </w:rPr>
    </w:lvl>
  </w:abstractNum>
  <w:abstractNum w:abstractNumId="14">
    <w:nsid w:val="4CA51A22"/>
    <w:multiLevelType w:val="hybridMultilevel"/>
    <w:tmpl w:val="91B67C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50977CE9"/>
    <w:multiLevelType w:val="singleLevel"/>
    <w:tmpl w:val="2A1CD9D4"/>
    <w:lvl w:ilvl="0">
      <w:start w:val="1"/>
      <w:numFmt w:val="bullet"/>
      <w:lvlText w:val=""/>
      <w:lvlJc w:val="left"/>
      <w:pPr>
        <w:tabs>
          <w:tab w:val="num" w:pos="360"/>
        </w:tabs>
        <w:ind w:left="360" w:hanging="360"/>
      </w:pPr>
      <w:rPr>
        <w:rFonts w:ascii="Wingdings" w:hAnsi="Wingdings" w:hint="default"/>
        <w:sz w:val="16"/>
      </w:rPr>
    </w:lvl>
  </w:abstractNum>
  <w:abstractNum w:abstractNumId="16">
    <w:nsid w:val="529600E5"/>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7405444"/>
    <w:multiLevelType w:val="hybridMultilevel"/>
    <w:tmpl w:val="990CE5F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0C0A0003">
      <w:start w:val="1"/>
      <w:numFmt w:val="bullet"/>
      <w:lvlText w:val="o"/>
      <w:lvlJc w:val="left"/>
      <w:pPr>
        <w:tabs>
          <w:tab w:val="num" w:pos="1811"/>
        </w:tabs>
        <w:ind w:left="1811" w:hanging="360"/>
      </w:pPr>
      <w:rPr>
        <w:rFonts w:ascii="Courier New" w:hAnsi="Courier New" w:cs="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8">
    <w:nsid w:val="6815356D"/>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9814BDB"/>
    <w:multiLevelType w:val="hybridMultilevel"/>
    <w:tmpl w:val="CAB8B260"/>
    <w:lvl w:ilvl="0" w:tplc="8B8CF0FA">
      <w:start w:val="3"/>
      <w:numFmt w:val="bullet"/>
      <w:lvlText w:val="-"/>
      <w:lvlJc w:val="left"/>
      <w:pPr>
        <w:ind w:left="1146" w:hanging="360"/>
      </w:pPr>
      <w:rPr>
        <w:rFonts w:ascii="Agency FB" w:hAnsi="Agency FB"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nsid w:val="6B4B75D2"/>
    <w:multiLevelType w:val="hybridMultilevel"/>
    <w:tmpl w:val="9D3C901E"/>
    <w:lvl w:ilvl="0" w:tplc="8B8CF0FA">
      <w:start w:val="3"/>
      <w:numFmt w:val="bullet"/>
      <w:lvlText w:val="-"/>
      <w:lvlJc w:val="left"/>
      <w:pPr>
        <w:ind w:left="983" w:hanging="360"/>
      </w:pPr>
      <w:rPr>
        <w:rFonts w:ascii="Agency FB" w:hAnsi="Agency FB" w:hint="default"/>
        <w:color w:val="auto"/>
      </w:rPr>
    </w:lvl>
    <w:lvl w:ilvl="1" w:tplc="0C0A0003" w:tentative="1">
      <w:start w:val="1"/>
      <w:numFmt w:val="bullet"/>
      <w:lvlText w:val="o"/>
      <w:lvlJc w:val="left"/>
      <w:pPr>
        <w:ind w:left="1703" w:hanging="360"/>
      </w:pPr>
      <w:rPr>
        <w:rFonts w:ascii="Courier New" w:hAnsi="Courier New" w:cs="Courier New" w:hint="default"/>
      </w:rPr>
    </w:lvl>
    <w:lvl w:ilvl="2" w:tplc="0C0A0005" w:tentative="1">
      <w:start w:val="1"/>
      <w:numFmt w:val="bullet"/>
      <w:lvlText w:val=""/>
      <w:lvlJc w:val="left"/>
      <w:pPr>
        <w:ind w:left="2423" w:hanging="360"/>
      </w:pPr>
      <w:rPr>
        <w:rFonts w:ascii="Wingdings" w:hAnsi="Wingdings" w:hint="default"/>
      </w:rPr>
    </w:lvl>
    <w:lvl w:ilvl="3" w:tplc="0C0A0001" w:tentative="1">
      <w:start w:val="1"/>
      <w:numFmt w:val="bullet"/>
      <w:lvlText w:val=""/>
      <w:lvlJc w:val="left"/>
      <w:pPr>
        <w:ind w:left="3143" w:hanging="360"/>
      </w:pPr>
      <w:rPr>
        <w:rFonts w:ascii="Symbol" w:hAnsi="Symbol" w:hint="default"/>
      </w:rPr>
    </w:lvl>
    <w:lvl w:ilvl="4" w:tplc="0C0A0003" w:tentative="1">
      <w:start w:val="1"/>
      <w:numFmt w:val="bullet"/>
      <w:lvlText w:val="o"/>
      <w:lvlJc w:val="left"/>
      <w:pPr>
        <w:ind w:left="3863" w:hanging="360"/>
      </w:pPr>
      <w:rPr>
        <w:rFonts w:ascii="Courier New" w:hAnsi="Courier New" w:cs="Courier New" w:hint="default"/>
      </w:rPr>
    </w:lvl>
    <w:lvl w:ilvl="5" w:tplc="0C0A0005" w:tentative="1">
      <w:start w:val="1"/>
      <w:numFmt w:val="bullet"/>
      <w:lvlText w:val=""/>
      <w:lvlJc w:val="left"/>
      <w:pPr>
        <w:ind w:left="4583" w:hanging="360"/>
      </w:pPr>
      <w:rPr>
        <w:rFonts w:ascii="Wingdings" w:hAnsi="Wingdings" w:hint="default"/>
      </w:rPr>
    </w:lvl>
    <w:lvl w:ilvl="6" w:tplc="0C0A0001" w:tentative="1">
      <w:start w:val="1"/>
      <w:numFmt w:val="bullet"/>
      <w:lvlText w:val=""/>
      <w:lvlJc w:val="left"/>
      <w:pPr>
        <w:ind w:left="5303" w:hanging="360"/>
      </w:pPr>
      <w:rPr>
        <w:rFonts w:ascii="Symbol" w:hAnsi="Symbol" w:hint="default"/>
      </w:rPr>
    </w:lvl>
    <w:lvl w:ilvl="7" w:tplc="0C0A0003" w:tentative="1">
      <w:start w:val="1"/>
      <w:numFmt w:val="bullet"/>
      <w:lvlText w:val="o"/>
      <w:lvlJc w:val="left"/>
      <w:pPr>
        <w:ind w:left="6023" w:hanging="360"/>
      </w:pPr>
      <w:rPr>
        <w:rFonts w:ascii="Courier New" w:hAnsi="Courier New" w:cs="Courier New" w:hint="default"/>
      </w:rPr>
    </w:lvl>
    <w:lvl w:ilvl="8" w:tplc="0C0A0005" w:tentative="1">
      <w:start w:val="1"/>
      <w:numFmt w:val="bullet"/>
      <w:lvlText w:val=""/>
      <w:lvlJc w:val="left"/>
      <w:pPr>
        <w:ind w:left="6743" w:hanging="360"/>
      </w:pPr>
      <w:rPr>
        <w:rFonts w:ascii="Wingdings" w:hAnsi="Wingdings" w:hint="default"/>
      </w:rPr>
    </w:lvl>
  </w:abstractNum>
  <w:abstractNum w:abstractNumId="22">
    <w:nsid w:val="6DC620D4"/>
    <w:multiLevelType w:val="singleLevel"/>
    <w:tmpl w:val="2A1CD9D4"/>
    <w:lvl w:ilvl="0">
      <w:start w:val="1"/>
      <w:numFmt w:val="bullet"/>
      <w:lvlText w:val=""/>
      <w:lvlJc w:val="left"/>
      <w:pPr>
        <w:tabs>
          <w:tab w:val="num" w:pos="360"/>
        </w:tabs>
        <w:ind w:left="360" w:hanging="360"/>
      </w:pPr>
      <w:rPr>
        <w:rFonts w:ascii="Wingdings" w:hAnsi="Wingdings" w:hint="default"/>
        <w:sz w:val="16"/>
      </w:rPr>
    </w:lvl>
  </w:abstractNum>
  <w:abstractNum w:abstractNumId="23">
    <w:nsid w:val="743E3906"/>
    <w:multiLevelType w:val="hybridMultilevel"/>
    <w:tmpl w:val="95266B4E"/>
    <w:lvl w:ilvl="0" w:tplc="010A3E9E">
      <w:numFmt w:val="bullet"/>
      <w:lvlText w:val=""/>
      <w:lvlJc w:val="left"/>
      <w:pPr>
        <w:ind w:left="720" w:hanging="360"/>
      </w:pPr>
      <w:rPr>
        <w:rFonts w:ascii="Symbol" w:eastAsia="Times New Roman" w:hAnsi="Symbol" w:hint="default"/>
        <w:b w:val="0"/>
        <w:i w:val="0"/>
        <w:vanish w:val="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DD53AE"/>
    <w:multiLevelType w:val="hybridMultilevel"/>
    <w:tmpl w:val="02001DBE"/>
    <w:lvl w:ilvl="0" w:tplc="0C0A000F">
      <w:start w:val="1"/>
      <w:numFmt w:val="decimal"/>
      <w:lvlText w:val="%1."/>
      <w:lvlJc w:val="left"/>
      <w:pPr>
        <w:ind w:left="2495" w:hanging="360"/>
      </w:pPr>
    </w:lvl>
    <w:lvl w:ilvl="1" w:tplc="0C0A0019" w:tentative="1">
      <w:start w:val="1"/>
      <w:numFmt w:val="lowerLetter"/>
      <w:lvlText w:val="%2."/>
      <w:lvlJc w:val="left"/>
      <w:pPr>
        <w:ind w:left="3215" w:hanging="360"/>
      </w:pPr>
    </w:lvl>
    <w:lvl w:ilvl="2" w:tplc="0C0A001B" w:tentative="1">
      <w:start w:val="1"/>
      <w:numFmt w:val="lowerRoman"/>
      <w:lvlText w:val="%3."/>
      <w:lvlJc w:val="right"/>
      <w:pPr>
        <w:ind w:left="3935" w:hanging="180"/>
      </w:pPr>
    </w:lvl>
    <w:lvl w:ilvl="3" w:tplc="0C0A000F" w:tentative="1">
      <w:start w:val="1"/>
      <w:numFmt w:val="decimal"/>
      <w:lvlText w:val="%4."/>
      <w:lvlJc w:val="left"/>
      <w:pPr>
        <w:ind w:left="4655" w:hanging="360"/>
      </w:pPr>
    </w:lvl>
    <w:lvl w:ilvl="4" w:tplc="0C0A0019" w:tentative="1">
      <w:start w:val="1"/>
      <w:numFmt w:val="lowerLetter"/>
      <w:lvlText w:val="%5."/>
      <w:lvlJc w:val="left"/>
      <w:pPr>
        <w:ind w:left="5375" w:hanging="360"/>
      </w:pPr>
    </w:lvl>
    <w:lvl w:ilvl="5" w:tplc="0C0A001B" w:tentative="1">
      <w:start w:val="1"/>
      <w:numFmt w:val="lowerRoman"/>
      <w:lvlText w:val="%6."/>
      <w:lvlJc w:val="right"/>
      <w:pPr>
        <w:ind w:left="6095" w:hanging="180"/>
      </w:pPr>
    </w:lvl>
    <w:lvl w:ilvl="6" w:tplc="0C0A000F" w:tentative="1">
      <w:start w:val="1"/>
      <w:numFmt w:val="decimal"/>
      <w:lvlText w:val="%7."/>
      <w:lvlJc w:val="left"/>
      <w:pPr>
        <w:ind w:left="6815" w:hanging="360"/>
      </w:pPr>
    </w:lvl>
    <w:lvl w:ilvl="7" w:tplc="0C0A0019" w:tentative="1">
      <w:start w:val="1"/>
      <w:numFmt w:val="lowerLetter"/>
      <w:lvlText w:val="%8."/>
      <w:lvlJc w:val="left"/>
      <w:pPr>
        <w:ind w:left="7535" w:hanging="360"/>
      </w:pPr>
    </w:lvl>
    <w:lvl w:ilvl="8" w:tplc="0C0A001B" w:tentative="1">
      <w:start w:val="1"/>
      <w:numFmt w:val="lowerRoman"/>
      <w:lvlText w:val="%9."/>
      <w:lvlJc w:val="right"/>
      <w:pPr>
        <w:ind w:left="8255" w:hanging="180"/>
      </w:pPr>
    </w:lvl>
  </w:abstractNum>
  <w:abstractNum w:abstractNumId="25">
    <w:nsid w:val="788E2930"/>
    <w:multiLevelType w:val="singleLevel"/>
    <w:tmpl w:val="5D34FF4E"/>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23"/>
  </w:num>
  <w:num w:numId="3">
    <w:abstractNumId w:val="0"/>
  </w:num>
  <w:num w:numId="4">
    <w:abstractNumId w:val="13"/>
  </w:num>
  <w:num w:numId="5">
    <w:abstractNumId w:val="3"/>
  </w:num>
  <w:num w:numId="6">
    <w:abstractNumId w:val="17"/>
  </w:num>
  <w:num w:numId="7">
    <w:abstractNumId w:val="5"/>
  </w:num>
  <w:num w:numId="8">
    <w:abstractNumId w:val="22"/>
  </w:num>
  <w:num w:numId="9">
    <w:abstractNumId w:val="25"/>
  </w:num>
  <w:num w:numId="10">
    <w:abstractNumId w:val="15"/>
  </w:num>
  <w:num w:numId="11">
    <w:abstractNumId w:val="12"/>
  </w:num>
  <w:num w:numId="12">
    <w:abstractNumId w:val="6"/>
  </w:num>
  <w:num w:numId="13">
    <w:abstractNumId w:val="2"/>
  </w:num>
  <w:num w:numId="14">
    <w:abstractNumId w:val="10"/>
  </w:num>
  <w:num w:numId="15">
    <w:abstractNumId w:val="8"/>
  </w:num>
  <w:num w:numId="16">
    <w:abstractNumId w:val="24"/>
  </w:num>
  <w:num w:numId="17">
    <w:abstractNumId w:val="21"/>
  </w:num>
  <w:num w:numId="18">
    <w:abstractNumId w:val="7"/>
  </w:num>
  <w:num w:numId="19">
    <w:abstractNumId w:val="19"/>
  </w:num>
  <w:num w:numId="20">
    <w:abstractNumId w:val="20"/>
  </w:num>
  <w:num w:numId="21">
    <w:abstractNumId w:val="14"/>
  </w:num>
  <w:num w:numId="22">
    <w:abstractNumId w:val="9"/>
  </w:num>
  <w:num w:numId="23">
    <w:abstractNumId w:val="16"/>
  </w:num>
  <w:num w:numId="24">
    <w:abstractNumId w:val="11"/>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MaEk7GT8V11RKFNJBpVhh5Y3K0=" w:salt="0yO6KhfmJ/1WiONaw6Fxi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5F"/>
    <w:rsid w:val="000230D0"/>
    <w:rsid w:val="00037202"/>
    <w:rsid w:val="000773EE"/>
    <w:rsid w:val="000837F2"/>
    <w:rsid w:val="00086A00"/>
    <w:rsid w:val="000A66D4"/>
    <w:rsid w:val="000A69EF"/>
    <w:rsid w:val="000C6446"/>
    <w:rsid w:val="000D14C7"/>
    <w:rsid w:val="000E525A"/>
    <w:rsid w:val="001554A3"/>
    <w:rsid w:val="001A6CB2"/>
    <w:rsid w:val="002426DC"/>
    <w:rsid w:val="00245709"/>
    <w:rsid w:val="002618C9"/>
    <w:rsid w:val="002D2E24"/>
    <w:rsid w:val="003174FB"/>
    <w:rsid w:val="00322E8A"/>
    <w:rsid w:val="00347D59"/>
    <w:rsid w:val="00377883"/>
    <w:rsid w:val="003D69A7"/>
    <w:rsid w:val="003F66DD"/>
    <w:rsid w:val="00447016"/>
    <w:rsid w:val="0049252A"/>
    <w:rsid w:val="00493C24"/>
    <w:rsid w:val="004A5056"/>
    <w:rsid w:val="004E2077"/>
    <w:rsid w:val="004E7BB9"/>
    <w:rsid w:val="00501C8C"/>
    <w:rsid w:val="005400C8"/>
    <w:rsid w:val="005E3CFC"/>
    <w:rsid w:val="005F64BD"/>
    <w:rsid w:val="00607D59"/>
    <w:rsid w:val="00646A16"/>
    <w:rsid w:val="00650A08"/>
    <w:rsid w:val="00686A8D"/>
    <w:rsid w:val="00765E9A"/>
    <w:rsid w:val="00784ED0"/>
    <w:rsid w:val="007A59F2"/>
    <w:rsid w:val="00815ECB"/>
    <w:rsid w:val="00866475"/>
    <w:rsid w:val="008A5314"/>
    <w:rsid w:val="008A7451"/>
    <w:rsid w:val="008B7ACC"/>
    <w:rsid w:val="008C4995"/>
    <w:rsid w:val="008E1903"/>
    <w:rsid w:val="008E6A97"/>
    <w:rsid w:val="008E761E"/>
    <w:rsid w:val="008F3596"/>
    <w:rsid w:val="009002CA"/>
    <w:rsid w:val="0091766A"/>
    <w:rsid w:val="00920111"/>
    <w:rsid w:val="009244C8"/>
    <w:rsid w:val="00932E5A"/>
    <w:rsid w:val="00984FE1"/>
    <w:rsid w:val="009C5A5B"/>
    <w:rsid w:val="009E3B39"/>
    <w:rsid w:val="00A21A11"/>
    <w:rsid w:val="00A6182A"/>
    <w:rsid w:val="00A9460A"/>
    <w:rsid w:val="00AD1374"/>
    <w:rsid w:val="00AE31D2"/>
    <w:rsid w:val="00B221A5"/>
    <w:rsid w:val="00B45784"/>
    <w:rsid w:val="00B629AB"/>
    <w:rsid w:val="00B8561C"/>
    <w:rsid w:val="00BC1B39"/>
    <w:rsid w:val="00BE2B27"/>
    <w:rsid w:val="00C22A82"/>
    <w:rsid w:val="00C35442"/>
    <w:rsid w:val="00C71481"/>
    <w:rsid w:val="00D54ECF"/>
    <w:rsid w:val="00D55338"/>
    <w:rsid w:val="00D7290B"/>
    <w:rsid w:val="00D9484E"/>
    <w:rsid w:val="00DA2929"/>
    <w:rsid w:val="00DA6DD8"/>
    <w:rsid w:val="00DD48E8"/>
    <w:rsid w:val="00E055D9"/>
    <w:rsid w:val="00E1145F"/>
    <w:rsid w:val="00E624FF"/>
    <w:rsid w:val="00E63C14"/>
    <w:rsid w:val="00E70BAB"/>
    <w:rsid w:val="00E80A55"/>
    <w:rsid w:val="00E80D05"/>
    <w:rsid w:val="00F4487A"/>
    <w:rsid w:val="00FA5318"/>
    <w:rsid w:val="00FE6A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E1145F"/>
    <w:pPr>
      <w:tabs>
        <w:tab w:val="center" w:pos="4252"/>
        <w:tab w:val="right" w:pos="8504"/>
      </w:tabs>
      <w:spacing w:after="0" w:line="240" w:lineRule="auto"/>
    </w:pPr>
  </w:style>
  <w:style w:type="character" w:customStyle="1" w:styleId="PiedepginaCar">
    <w:name w:val="Pie de página Car"/>
    <w:basedOn w:val="Fuentedeprrafopredeter"/>
    <w:link w:val="Piedepgina"/>
    <w:rsid w:val="00E1145F"/>
  </w:style>
  <w:style w:type="character" w:styleId="Nmerodepgina">
    <w:name w:val="page number"/>
    <w:basedOn w:val="Fuentedeprrafopredeter"/>
    <w:rsid w:val="00E1145F"/>
    <w:rPr>
      <w:rFonts w:cs="Times New Roman"/>
    </w:rPr>
  </w:style>
  <w:style w:type="paragraph" w:styleId="Encabezado">
    <w:name w:val="header"/>
    <w:basedOn w:val="Normal"/>
    <w:link w:val="EncabezadoCar"/>
    <w:uiPriority w:val="99"/>
    <w:rsid w:val="00E1145F"/>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E1145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114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45F"/>
    <w:rPr>
      <w:rFonts w:ascii="Tahoma" w:hAnsi="Tahoma" w:cs="Tahoma"/>
      <w:sz w:val="16"/>
      <w:szCs w:val="16"/>
    </w:rPr>
  </w:style>
  <w:style w:type="paragraph" w:styleId="Textoindependiente">
    <w:name w:val="Body Text"/>
    <w:basedOn w:val="Normal"/>
    <w:link w:val="TextoindependienteCar"/>
    <w:rsid w:val="00F4487A"/>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F4487A"/>
    <w:rPr>
      <w:rFonts w:ascii="Arial" w:eastAsia="Times New Roman" w:hAnsi="Arial" w:cs="Arial"/>
      <w:sz w:val="24"/>
      <w:szCs w:val="24"/>
      <w:lang w:eastAsia="es-ES"/>
    </w:rPr>
  </w:style>
  <w:style w:type="paragraph" w:customStyle="1" w:styleId="Marta">
    <w:name w:val="Marta"/>
    <w:basedOn w:val="Normal"/>
    <w:autoRedefine/>
    <w:rsid w:val="00F4487A"/>
    <w:pPr>
      <w:spacing w:before="120" w:after="120" w:line="240" w:lineRule="auto"/>
      <w:ind w:left="263"/>
      <w:jc w:val="both"/>
    </w:pPr>
    <w:rPr>
      <w:rFonts w:ascii="Arial" w:eastAsia="Times New Roman" w:hAnsi="Arial" w:cs="Times New Roman"/>
      <w:b/>
      <w:lang w:eastAsia="es-ES"/>
    </w:rPr>
  </w:style>
  <w:style w:type="paragraph" w:styleId="Sangra2detindependiente">
    <w:name w:val="Body Text Indent 2"/>
    <w:basedOn w:val="Normal"/>
    <w:link w:val="Sangra2detindependienteCar"/>
    <w:rsid w:val="00F4487A"/>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F4487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4487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F4487A"/>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F4487A"/>
    <w:pPr>
      <w:spacing w:after="0" w:line="240" w:lineRule="auto"/>
      <w:ind w:left="720"/>
      <w:contextualSpacing/>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DA6DD8"/>
    <w:rPr>
      <w:sz w:val="16"/>
      <w:szCs w:val="16"/>
    </w:rPr>
  </w:style>
  <w:style w:type="paragraph" w:styleId="Textocomentario">
    <w:name w:val="annotation text"/>
    <w:basedOn w:val="Normal"/>
    <w:link w:val="TextocomentarioCar"/>
    <w:uiPriority w:val="99"/>
    <w:semiHidden/>
    <w:unhideWhenUsed/>
    <w:rsid w:val="00DA6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DD8"/>
    <w:rPr>
      <w:sz w:val="20"/>
      <w:szCs w:val="20"/>
    </w:rPr>
  </w:style>
  <w:style w:type="paragraph" w:styleId="Asuntodelcomentario">
    <w:name w:val="annotation subject"/>
    <w:basedOn w:val="Textocomentario"/>
    <w:next w:val="Textocomentario"/>
    <w:link w:val="AsuntodelcomentarioCar"/>
    <w:uiPriority w:val="99"/>
    <w:semiHidden/>
    <w:unhideWhenUsed/>
    <w:rsid w:val="00DA6DD8"/>
    <w:rPr>
      <w:b/>
      <w:bCs/>
    </w:rPr>
  </w:style>
  <w:style w:type="character" w:customStyle="1" w:styleId="AsuntodelcomentarioCar">
    <w:name w:val="Asunto del comentario Car"/>
    <w:basedOn w:val="TextocomentarioCar"/>
    <w:link w:val="Asuntodelcomentario"/>
    <w:uiPriority w:val="99"/>
    <w:semiHidden/>
    <w:rsid w:val="00DA6D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E1145F"/>
    <w:pPr>
      <w:tabs>
        <w:tab w:val="center" w:pos="4252"/>
        <w:tab w:val="right" w:pos="8504"/>
      </w:tabs>
      <w:spacing w:after="0" w:line="240" w:lineRule="auto"/>
    </w:pPr>
  </w:style>
  <w:style w:type="character" w:customStyle="1" w:styleId="PiedepginaCar">
    <w:name w:val="Pie de página Car"/>
    <w:basedOn w:val="Fuentedeprrafopredeter"/>
    <w:link w:val="Piedepgina"/>
    <w:rsid w:val="00E1145F"/>
  </w:style>
  <w:style w:type="character" w:styleId="Nmerodepgina">
    <w:name w:val="page number"/>
    <w:basedOn w:val="Fuentedeprrafopredeter"/>
    <w:rsid w:val="00E1145F"/>
    <w:rPr>
      <w:rFonts w:cs="Times New Roman"/>
    </w:rPr>
  </w:style>
  <w:style w:type="paragraph" w:styleId="Encabezado">
    <w:name w:val="header"/>
    <w:basedOn w:val="Normal"/>
    <w:link w:val="EncabezadoCar"/>
    <w:uiPriority w:val="99"/>
    <w:rsid w:val="00E1145F"/>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E1145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114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45F"/>
    <w:rPr>
      <w:rFonts w:ascii="Tahoma" w:hAnsi="Tahoma" w:cs="Tahoma"/>
      <w:sz w:val="16"/>
      <w:szCs w:val="16"/>
    </w:rPr>
  </w:style>
  <w:style w:type="paragraph" w:styleId="Textoindependiente">
    <w:name w:val="Body Text"/>
    <w:basedOn w:val="Normal"/>
    <w:link w:val="TextoindependienteCar"/>
    <w:rsid w:val="00F4487A"/>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F4487A"/>
    <w:rPr>
      <w:rFonts w:ascii="Arial" w:eastAsia="Times New Roman" w:hAnsi="Arial" w:cs="Arial"/>
      <w:sz w:val="24"/>
      <w:szCs w:val="24"/>
      <w:lang w:eastAsia="es-ES"/>
    </w:rPr>
  </w:style>
  <w:style w:type="paragraph" w:customStyle="1" w:styleId="Marta">
    <w:name w:val="Marta"/>
    <w:basedOn w:val="Normal"/>
    <w:autoRedefine/>
    <w:rsid w:val="00F4487A"/>
    <w:pPr>
      <w:spacing w:before="120" w:after="120" w:line="240" w:lineRule="auto"/>
      <w:ind w:left="263"/>
      <w:jc w:val="both"/>
    </w:pPr>
    <w:rPr>
      <w:rFonts w:ascii="Arial" w:eastAsia="Times New Roman" w:hAnsi="Arial" w:cs="Times New Roman"/>
      <w:b/>
      <w:lang w:eastAsia="es-ES"/>
    </w:rPr>
  </w:style>
  <w:style w:type="paragraph" w:styleId="Sangra2detindependiente">
    <w:name w:val="Body Text Indent 2"/>
    <w:basedOn w:val="Normal"/>
    <w:link w:val="Sangra2detindependienteCar"/>
    <w:rsid w:val="00F4487A"/>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F4487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4487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F4487A"/>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F4487A"/>
    <w:pPr>
      <w:spacing w:after="0" w:line="240" w:lineRule="auto"/>
      <w:ind w:left="720"/>
      <w:contextualSpacing/>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DA6DD8"/>
    <w:rPr>
      <w:sz w:val="16"/>
      <w:szCs w:val="16"/>
    </w:rPr>
  </w:style>
  <w:style w:type="paragraph" w:styleId="Textocomentario">
    <w:name w:val="annotation text"/>
    <w:basedOn w:val="Normal"/>
    <w:link w:val="TextocomentarioCar"/>
    <w:uiPriority w:val="99"/>
    <w:semiHidden/>
    <w:unhideWhenUsed/>
    <w:rsid w:val="00DA6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DD8"/>
    <w:rPr>
      <w:sz w:val="20"/>
      <w:szCs w:val="20"/>
    </w:rPr>
  </w:style>
  <w:style w:type="paragraph" w:styleId="Asuntodelcomentario">
    <w:name w:val="annotation subject"/>
    <w:basedOn w:val="Textocomentario"/>
    <w:next w:val="Textocomentario"/>
    <w:link w:val="AsuntodelcomentarioCar"/>
    <w:uiPriority w:val="99"/>
    <w:semiHidden/>
    <w:unhideWhenUsed/>
    <w:rsid w:val="00DA6DD8"/>
    <w:rPr>
      <w:b/>
      <w:bCs/>
    </w:rPr>
  </w:style>
  <w:style w:type="character" w:customStyle="1" w:styleId="AsuntodelcomentarioCar">
    <w:name w:val="Asunto del comentario Car"/>
    <w:basedOn w:val="TextocomentarioCar"/>
    <w:link w:val="Asuntodelcomentario"/>
    <w:uiPriority w:val="99"/>
    <w:semiHidden/>
    <w:rsid w:val="00DA6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36446">
      <w:bodyDiv w:val="1"/>
      <w:marLeft w:val="0"/>
      <w:marRight w:val="0"/>
      <w:marTop w:val="0"/>
      <w:marBottom w:val="0"/>
      <w:divBdr>
        <w:top w:val="none" w:sz="0" w:space="0" w:color="auto"/>
        <w:left w:val="none" w:sz="0" w:space="0" w:color="auto"/>
        <w:bottom w:val="none" w:sz="0" w:space="0" w:color="auto"/>
        <w:right w:val="none" w:sz="0" w:space="0" w:color="auto"/>
      </w:divBdr>
    </w:div>
    <w:div w:id="16436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3108B794D7A74B89B6299F415E595A" ma:contentTypeVersion="1" ma:contentTypeDescription="Crear nuevo documento." ma:contentTypeScope="" ma:versionID="b61072609f600caed723156488a6a228">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EF9ED-F107-49DA-8966-6EB524C052F6}"/>
</file>

<file path=customXml/itemProps2.xml><?xml version="1.0" encoding="utf-8"?>
<ds:datastoreItem xmlns:ds="http://schemas.openxmlformats.org/officeDocument/2006/customXml" ds:itemID="{9E5F2058-E3FB-4B59-9E8F-90ABAC0F7718}"/>
</file>

<file path=customXml/itemProps3.xml><?xml version="1.0" encoding="utf-8"?>
<ds:datastoreItem xmlns:ds="http://schemas.openxmlformats.org/officeDocument/2006/customXml" ds:itemID="{4728C461-7733-4D3B-8A8B-8165956EA371}"/>
</file>

<file path=docProps/app.xml><?xml version="1.0" encoding="utf-8"?>
<Properties xmlns="http://schemas.openxmlformats.org/officeDocument/2006/extended-properties" xmlns:vt="http://schemas.openxmlformats.org/officeDocument/2006/docPropsVTypes">
  <Template>Normal.dotm</Template>
  <TotalTime>62</TotalTime>
  <Pages>8</Pages>
  <Words>2532</Words>
  <Characters>13931</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mfernandez</dc:creator>
  <cp:lastModifiedBy>mfernandez</cp:lastModifiedBy>
  <cp:revision>18</cp:revision>
  <cp:lastPrinted>2016-08-05T08:02:00Z</cp:lastPrinted>
  <dcterms:created xsi:type="dcterms:W3CDTF">2016-08-05T08:00:00Z</dcterms:created>
  <dcterms:modified xsi:type="dcterms:W3CDTF">2016-08-05T10:25:00Z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0x010100B53108B794D7A74B89B6299F415E595A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