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LA IMPARTICIÓN </w:t>
      </w:r>
      <w:r w:rsidR="00D051FA" w:rsidRPr="001D47A2">
        <w:rPr>
          <w:rFonts w:ascii="Arial" w:hAnsi="Arial" w:cs="Arial"/>
          <w:b/>
          <w:sz w:val="22"/>
          <w:szCs w:val="22"/>
          <w:lang w:val="es-ES_tradnl"/>
        </w:rPr>
        <w:t>DE</w:t>
      </w:r>
      <w:r w:rsidR="000F4D0F" w:rsidRPr="001D47A2">
        <w:rPr>
          <w:rFonts w:ascii="Arial" w:hAnsi="Arial" w:cs="Arial"/>
          <w:b/>
          <w:sz w:val="22"/>
          <w:szCs w:val="22"/>
          <w:lang w:val="es-ES_tradnl"/>
        </w:rPr>
        <w:t xml:space="preserve"> </w:t>
      </w:r>
      <w:r w:rsidR="00746053" w:rsidRPr="00940326">
        <w:rPr>
          <w:rFonts w:ascii="Arial" w:hAnsi="Arial" w:cs="Arial"/>
          <w:b/>
          <w:sz w:val="22"/>
          <w:szCs w:val="22"/>
          <w:lang w:val="es-ES_tradnl"/>
        </w:rPr>
        <w:t xml:space="preserve">UN MÁXIMO DE  </w:t>
      </w:r>
      <w:r w:rsidR="006A2E33">
        <w:rPr>
          <w:rFonts w:ascii="Arial" w:hAnsi="Arial" w:cs="Arial"/>
          <w:b/>
          <w:sz w:val="22"/>
          <w:szCs w:val="22"/>
          <w:lang w:val="es-ES_tradnl"/>
        </w:rPr>
        <w:t xml:space="preserve">16 </w:t>
      </w:r>
      <w:r w:rsidR="0045661B" w:rsidRPr="001D47A2">
        <w:rPr>
          <w:rFonts w:ascii="Arial" w:hAnsi="Arial" w:cs="Arial"/>
          <w:b/>
          <w:sz w:val="22"/>
          <w:szCs w:val="22"/>
          <w:lang w:val="es-ES_tradnl"/>
        </w:rPr>
        <w:t xml:space="preserve">ACCIONES FORMATIVAS </w:t>
      </w:r>
      <w:r w:rsidR="001C11C8">
        <w:rPr>
          <w:rFonts w:ascii="Arial" w:hAnsi="Arial" w:cs="Arial"/>
          <w:b/>
          <w:sz w:val="22"/>
          <w:szCs w:val="22"/>
          <w:lang w:val="es-ES_tradnl"/>
        </w:rPr>
        <w:t>EN LA ESPECIALIDAD DE “</w:t>
      </w:r>
      <w:r w:rsidR="0045661B" w:rsidRPr="001D47A2">
        <w:rPr>
          <w:rFonts w:ascii="Arial" w:hAnsi="Arial" w:cs="Arial"/>
          <w:b/>
          <w:sz w:val="22"/>
          <w:szCs w:val="22"/>
          <w:lang w:val="es-ES_tradnl"/>
        </w:rPr>
        <w:t>ALFABETIZACIÓN DIGITAL</w:t>
      </w:r>
      <w:r w:rsidR="00D051FA" w:rsidRPr="001D47A2">
        <w:rPr>
          <w:rFonts w:ascii="Arial" w:hAnsi="Arial"/>
          <w:b/>
          <w:sz w:val="22"/>
          <w:szCs w:val="22"/>
        </w:rPr>
        <w:t xml:space="preserve"> (NIVEL INICIAL Y NIVEL AVANZADO)</w:t>
      </w:r>
      <w:r w:rsidR="001C11C8">
        <w:rPr>
          <w:rFonts w:ascii="Arial" w:hAnsi="Arial"/>
          <w:b/>
          <w:sz w:val="22"/>
          <w:szCs w:val="22"/>
        </w:rPr>
        <w:t>”</w:t>
      </w:r>
      <w:r w:rsidR="00D051FA" w:rsidRPr="001D47A2">
        <w:rPr>
          <w:rFonts w:ascii="Arial" w:hAnsi="Arial"/>
          <w:b/>
          <w:sz w:val="22"/>
          <w:szCs w:val="22"/>
        </w:rPr>
        <w:t xml:space="preserve">, </w:t>
      </w:r>
      <w:r w:rsidRPr="001D47A2">
        <w:rPr>
          <w:rFonts w:ascii="TTE1C89A48t00" w:hAnsi="TTE1C89A48t00" w:cs="TTE1C89A48t00"/>
          <w:b/>
          <w:sz w:val="22"/>
          <w:szCs w:val="22"/>
          <w:lang w:val="es-ES_tradnl"/>
        </w:rPr>
        <w:t>EN EL MARCO QUE REPRESENTA LA EJECUCIÓN 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0D78F3">
        <w:rPr>
          <w:rFonts w:ascii="Arial" w:hAnsi="Arial" w:cs="Arial"/>
          <w:b/>
          <w:lang w:val="es-ES_tradnl"/>
        </w:rPr>
        <w:t>03</w:t>
      </w:r>
      <w:r w:rsidRPr="00131DB5">
        <w:rPr>
          <w:rFonts w:ascii="Arial" w:hAnsi="Arial" w:cs="Arial"/>
          <w:b/>
          <w:lang w:val="es-ES_tradnl"/>
        </w:rPr>
        <w:t>/</w:t>
      </w:r>
      <w:r w:rsidR="00131DB5" w:rsidRPr="00131DB5">
        <w:rPr>
          <w:rFonts w:ascii="Arial" w:hAnsi="Arial" w:cs="Arial"/>
          <w:b/>
          <w:lang w:val="es-ES_tradnl"/>
        </w:rPr>
        <w:t>46</w:t>
      </w:r>
      <w:r w:rsidRPr="00131DB5">
        <w:rPr>
          <w:rFonts w:ascii="Arial" w:hAnsi="Arial" w:cs="Arial"/>
          <w:b/>
          <w:lang w:val="es-ES_tradnl"/>
        </w:rPr>
        <w:t>/</w:t>
      </w:r>
      <w:r w:rsidR="00131DB5" w:rsidRPr="00131DB5">
        <w:rPr>
          <w:rFonts w:ascii="Arial" w:hAnsi="Arial" w:cs="Arial"/>
          <w:b/>
          <w:lang w:val="es-ES_tradnl"/>
        </w:rPr>
        <w:t>16</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r w:rsidR="001C0503">
        <w:rPr>
          <w:rFonts w:ascii="Arial" w:hAnsi="Arial" w:cs="Arial"/>
          <w:sz w:val="22"/>
          <w:szCs w:val="22"/>
        </w:rPr>
        <w:t>.</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un máximo de </w:t>
      </w:r>
      <w:r w:rsidR="006A2E33">
        <w:rPr>
          <w:rFonts w:ascii="Arial" w:hAnsi="Arial" w:cs="Arial"/>
          <w:lang w:val="es-ES_tradnl"/>
        </w:rPr>
        <w:t xml:space="preserve">16 </w:t>
      </w:r>
      <w:r w:rsidRPr="00717993">
        <w:rPr>
          <w:rFonts w:ascii="Arial" w:hAnsi="Arial" w:cs="Arial"/>
          <w:sz w:val="22"/>
          <w:szCs w:val="22"/>
          <w:lang w:val="es-ES_tradnl"/>
        </w:rPr>
        <w:t>acciones formativas de Alfabetización Digital (</w:t>
      </w:r>
      <w:r w:rsidR="006A2E33">
        <w:rPr>
          <w:rFonts w:ascii="Arial" w:hAnsi="Arial" w:cs="Arial"/>
          <w:lang w:val="es-ES_tradnl"/>
        </w:rPr>
        <w:t>8 de</w:t>
      </w:r>
      <w:r w:rsidRPr="00717993">
        <w:rPr>
          <w:rFonts w:ascii="Arial" w:hAnsi="Arial" w:cs="Arial"/>
          <w:lang w:val="es-ES_tradnl"/>
        </w:rPr>
        <w:t xml:space="preserve"> </w:t>
      </w:r>
      <w:r w:rsidRPr="00717993">
        <w:rPr>
          <w:rFonts w:ascii="Arial" w:hAnsi="Arial" w:cs="Arial"/>
          <w:sz w:val="22"/>
          <w:szCs w:val="22"/>
          <w:lang w:val="es-ES_tradnl"/>
        </w:rPr>
        <w:t xml:space="preserve">Nivel Inicial y </w:t>
      </w:r>
      <w:r w:rsidR="006A2E33">
        <w:rPr>
          <w:rFonts w:ascii="Arial" w:hAnsi="Arial" w:cs="Arial"/>
          <w:lang w:val="es-ES_tradnl"/>
        </w:rPr>
        <w:t>8 de</w:t>
      </w:r>
      <w:r w:rsidRPr="00717993">
        <w:rPr>
          <w:rFonts w:ascii="Arial" w:hAnsi="Arial" w:cs="Arial"/>
          <w:lang w:val="es-ES_tradnl"/>
        </w:rPr>
        <w:t xml:space="preserve"> </w:t>
      </w:r>
      <w:r w:rsidRPr="00717993">
        <w:rPr>
          <w:rFonts w:ascii="Arial" w:hAnsi="Arial" w:cs="Arial"/>
          <w:sz w:val="22"/>
          <w:szCs w:val="22"/>
          <w:lang w:val="es-ES_tradnl"/>
        </w:rPr>
        <w:t>Nivel Avanzado).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6A2E33" w:rsidRPr="00717993" w:rsidRDefault="006A2E33" w:rsidP="00717993">
      <w:pPr>
        <w:autoSpaceDE w:val="0"/>
        <w:autoSpaceDN w:val="0"/>
        <w:adjustRightInd w:val="0"/>
        <w:spacing w:before="120" w:after="120"/>
        <w:ind w:left="360"/>
        <w:jc w:val="both"/>
        <w:rPr>
          <w:rFonts w:ascii="Arial" w:hAnsi="Arial" w:cs="Arial"/>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6A2E33" w:rsidRDefault="0045661B" w:rsidP="00CD4325">
            <w:pPr>
              <w:pStyle w:val="Ttulo1"/>
              <w:spacing w:before="60" w:after="60"/>
              <w:ind w:left="1064" w:firstLine="16"/>
              <w:rPr>
                <w:rFonts w:cs="Arial"/>
                <w:b w:val="0"/>
                <w:sz w:val="22"/>
                <w:szCs w:val="22"/>
                <w:u w:val="none"/>
              </w:rPr>
            </w:pPr>
            <w:r w:rsidRPr="006A2E33">
              <w:rPr>
                <w:rFonts w:cs="Arial"/>
                <w:b w:val="0"/>
                <w:sz w:val="22"/>
                <w:szCs w:val="22"/>
                <w:u w:val="none"/>
              </w:rPr>
              <w:t>MAÑANA</w:t>
            </w:r>
            <w:r w:rsidR="00CD4325" w:rsidRPr="006A2E33">
              <w:rPr>
                <w:rFonts w:cs="Arial"/>
                <w:b w:val="0"/>
                <w:sz w:val="22"/>
                <w:szCs w:val="22"/>
                <w:u w:val="none"/>
              </w:rPr>
              <w:t xml:space="preserve">  / </w:t>
            </w:r>
            <w:r w:rsidR="0064505E" w:rsidRPr="006A2E33">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9602F6" w:rsidP="000F6CF3">
            <w:pPr>
              <w:pStyle w:val="Ttulo1"/>
              <w:spacing w:before="60" w:after="60"/>
              <w:jc w:val="center"/>
              <w:rPr>
                <w:rFonts w:cs="Arial"/>
                <w:b w:val="0"/>
                <w:sz w:val="22"/>
                <w:szCs w:val="22"/>
                <w:u w:val="none"/>
              </w:rPr>
            </w:pPr>
            <w:r>
              <w:rPr>
                <w:rFonts w:cs="Arial"/>
                <w:b w:val="0"/>
                <w:sz w:val="22"/>
                <w:szCs w:val="22"/>
                <w:u w:val="none"/>
              </w:rPr>
              <w:t xml:space="preserve">DE 10 A </w:t>
            </w:r>
            <w:r w:rsidR="0045661B"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131DB5" w:rsidP="000F6CF3">
            <w:pPr>
              <w:pStyle w:val="Ttulo1"/>
              <w:spacing w:before="60" w:after="60"/>
              <w:jc w:val="center"/>
              <w:rPr>
                <w:rFonts w:cs="Arial"/>
                <w:b w:val="0"/>
                <w:sz w:val="22"/>
                <w:szCs w:val="22"/>
                <w:u w:val="none"/>
              </w:rPr>
            </w:pPr>
            <w:r>
              <w:rPr>
                <w:rFonts w:cs="Arial"/>
                <w:b w:val="0"/>
                <w:sz w:val="22"/>
                <w:szCs w:val="22"/>
                <w:u w:val="none"/>
              </w:rPr>
              <w:t>VALENCIA, CASTELLÓN Y ALICANTE</w:t>
            </w:r>
          </w:p>
        </w:tc>
      </w:tr>
    </w:tbl>
    <w:p w:rsidR="00D020D5" w:rsidRDefault="00D020D5" w:rsidP="00D020D5">
      <w:pPr>
        <w:jc w:val="both"/>
        <w:rPr>
          <w:rFonts w:ascii="Arial" w:hAnsi="Arial" w:cs="Arial"/>
          <w:sz w:val="24"/>
          <w:szCs w:val="24"/>
          <w:lang w:val="es-ES_tradnl"/>
        </w:rPr>
      </w:pPr>
    </w:p>
    <w:p w:rsidR="00E775E9" w:rsidRPr="00DA24EB" w:rsidRDefault="00E775E9"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1139B9" w:rsidP="00384ED9">
            <w:pPr>
              <w:pStyle w:val="Textoindependiente"/>
              <w:jc w:val="center"/>
              <w:rPr>
                <w:b/>
                <w:sz w:val="22"/>
                <w:szCs w:val="22"/>
              </w:rPr>
            </w:pPr>
            <w:r>
              <w:rPr>
                <w:b/>
                <w:sz w:val="22"/>
                <w:szCs w:val="22"/>
              </w:rPr>
              <w:t xml:space="preserve">Nº </w:t>
            </w:r>
            <w:proofErr w:type="spellStart"/>
            <w:r>
              <w:rPr>
                <w:b/>
                <w:sz w:val="22"/>
                <w:szCs w:val="22"/>
              </w:rPr>
              <w:t>Mó</w:t>
            </w:r>
            <w:r w:rsidR="00B445EB" w:rsidRPr="00DA24EB">
              <w:rPr>
                <w:b/>
                <w:sz w:val="22"/>
                <w:szCs w:val="22"/>
              </w:rPr>
              <w:t>d</w:t>
            </w:r>
            <w:proofErr w:type="spellEnd"/>
            <w:r w:rsidR="00B445EB" w:rsidRPr="00DA24EB">
              <w:rPr>
                <w:b/>
                <w:sz w:val="22"/>
                <w:szCs w:val="22"/>
              </w:rPr>
              <w:t>.</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Default="004C1E46" w:rsidP="004C1E46">
      <w:pPr>
        <w:ind w:left="360"/>
        <w:jc w:val="both"/>
        <w:rPr>
          <w:rFonts w:ascii="Arial" w:hAnsi="Arial" w:cs="Arial"/>
          <w:b/>
          <w:sz w:val="24"/>
        </w:rPr>
      </w:pPr>
    </w:p>
    <w:p w:rsidR="00E775E9" w:rsidRPr="00DA24EB" w:rsidRDefault="00E775E9"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6A2E33" w:rsidRDefault="004C1E46" w:rsidP="004C1E46">
            <w:pPr>
              <w:pStyle w:val="Ttulo1"/>
              <w:spacing w:before="60" w:after="60"/>
              <w:ind w:left="1064" w:firstLine="16"/>
              <w:rPr>
                <w:rFonts w:cs="Arial"/>
                <w:b w:val="0"/>
                <w:sz w:val="22"/>
                <w:szCs w:val="22"/>
                <w:u w:val="none"/>
              </w:rPr>
            </w:pPr>
            <w:r w:rsidRPr="006A2E33">
              <w:rPr>
                <w:rFonts w:cs="Arial"/>
                <w:b w:val="0"/>
                <w:sz w:val="22"/>
                <w:szCs w:val="22"/>
                <w:u w:val="none"/>
              </w:rPr>
              <w:t>MAÑANA</w:t>
            </w:r>
            <w:r w:rsidR="00B57D2D" w:rsidRPr="006A2E33">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9602F6" w:rsidP="004C1E46">
            <w:pPr>
              <w:pStyle w:val="Ttulo1"/>
              <w:spacing w:before="60" w:after="60"/>
              <w:jc w:val="center"/>
              <w:rPr>
                <w:rFonts w:cs="Arial"/>
                <w:b w:val="0"/>
                <w:sz w:val="22"/>
                <w:szCs w:val="22"/>
                <w:u w:val="none"/>
              </w:rPr>
            </w:pPr>
            <w:r>
              <w:rPr>
                <w:rFonts w:cs="Arial"/>
                <w:b w:val="0"/>
                <w:sz w:val="22"/>
                <w:szCs w:val="22"/>
                <w:u w:val="none"/>
              </w:rPr>
              <w:t xml:space="preserve">DE 10 A </w:t>
            </w: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9602F6" w:rsidP="004C1E46">
            <w:pPr>
              <w:pStyle w:val="Ttulo1"/>
              <w:spacing w:before="60" w:after="60"/>
              <w:jc w:val="center"/>
              <w:rPr>
                <w:rFonts w:cs="Arial"/>
                <w:b w:val="0"/>
                <w:sz w:val="22"/>
                <w:szCs w:val="22"/>
                <w:u w:val="none"/>
              </w:rPr>
            </w:pPr>
            <w:r>
              <w:rPr>
                <w:rFonts w:cs="Arial"/>
                <w:b w:val="0"/>
                <w:sz w:val="22"/>
                <w:szCs w:val="22"/>
                <w:u w:val="none"/>
              </w:rPr>
              <w:t>VALENCIA, CASTELLÓN Y ALICANTE</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1139B9">
            <w:pPr>
              <w:pStyle w:val="Textoindependiente"/>
              <w:jc w:val="center"/>
              <w:rPr>
                <w:b/>
                <w:sz w:val="22"/>
                <w:szCs w:val="22"/>
              </w:rPr>
            </w:pPr>
            <w:r w:rsidRPr="00DA24EB">
              <w:rPr>
                <w:b/>
                <w:sz w:val="22"/>
                <w:szCs w:val="22"/>
              </w:rPr>
              <w:t xml:space="preserve">Nº </w:t>
            </w:r>
            <w:proofErr w:type="spellStart"/>
            <w:r w:rsidRPr="00DA24EB">
              <w:rPr>
                <w:b/>
                <w:sz w:val="22"/>
                <w:szCs w:val="22"/>
              </w:rPr>
              <w:t>M</w:t>
            </w:r>
            <w:r w:rsidR="001139B9">
              <w:rPr>
                <w:b/>
                <w:sz w:val="22"/>
                <w:szCs w:val="22"/>
              </w:rPr>
              <w:t>ó</w:t>
            </w:r>
            <w:r w:rsidRPr="00DA24EB">
              <w:rPr>
                <w:b/>
                <w:sz w:val="22"/>
                <w:szCs w:val="22"/>
              </w:rPr>
              <w:t>d</w:t>
            </w:r>
            <w:proofErr w:type="spellEnd"/>
            <w:r w:rsidRPr="00DA24EB">
              <w:rPr>
                <w:b/>
                <w:sz w:val="22"/>
                <w:szCs w:val="22"/>
              </w:rPr>
              <w:t>.</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132CAD" w:rsidRPr="00DA24EB" w:rsidRDefault="00132CAD" w:rsidP="00132CAD">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132CAD" w:rsidRPr="00DA24EB" w:rsidRDefault="00132CAD" w:rsidP="00132CAD">
      <w:pPr>
        <w:ind w:left="360"/>
        <w:jc w:val="both"/>
        <w:rPr>
          <w:rFonts w:ascii="Arial" w:hAnsi="Arial" w:cs="Arial"/>
          <w:sz w:val="24"/>
          <w:szCs w:val="24"/>
        </w:rPr>
      </w:pPr>
    </w:p>
    <w:p w:rsidR="00570E9F" w:rsidRPr="00EF7896" w:rsidRDefault="00570E9F" w:rsidP="00570E9F">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w:t>
      </w:r>
      <w:r w:rsidRPr="00EF7896">
        <w:rPr>
          <w:rFonts w:ascii="Arial" w:hAnsi="Arial" w:cs="Arial"/>
          <w:sz w:val="22"/>
          <w:szCs w:val="22"/>
        </w:rPr>
        <w:t>sesión formativa presencial de 5 horas, que se corresponda con contenidos del módulo formativo</w:t>
      </w:r>
      <w:r w:rsidR="00EF7896" w:rsidRPr="00EF7896">
        <w:rPr>
          <w:rFonts w:ascii="Arial" w:hAnsi="Arial" w:cs="Arial"/>
          <w:sz w:val="22"/>
          <w:szCs w:val="22"/>
        </w:rPr>
        <w:t xml:space="preserve"> “Iniciación a la Informática”</w:t>
      </w:r>
      <w:r w:rsidRPr="00EF7896">
        <w:rPr>
          <w:rFonts w:ascii="Arial" w:hAnsi="Arial" w:cs="Arial"/>
          <w:sz w:val="22"/>
          <w:szCs w:val="22"/>
        </w:rPr>
        <w:t xml:space="preserve">. </w:t>
      </w:r>
    </w:p>
    <w:p w:rsidR="00570E9F" w:rsidRPr="00EF7896" w:rsidRDefault="00570E9F" w:rsidP="00570E9F">
      <w:pPr>
        <w:ind w:left="720"/>
        <w:jc w:val="both"/>
        <w:rPr>
          <w:rFonts w:ascii="Arial" w:hAnsi="Arial" w:cs="Arial"/>
          <w:sz w:val="22"/>
          <w:szCs w:val="22"/>
        </w:rPr>
      </w:pPr>
      <w:r w:rsidRPr="00EF7896">
        <w:rPr>
          <w:rFonts w:ascii="Arial" w:hAnsi="Arial" w:cs="Arial"/>
          <w:sz w:val="22"/>
          <w:szCs w:val="22"/>
        </w:rPr>
        <w:t>La extensión de este documento debe limitarse a un máximo de cinco hojas a doble cara.</w:t>
      </w:r>
    </w:p>
    <w:p w:rsidR="00570E9F" w:rsidRDefault="00570E9F" w:rsidP="00570E9F">
      <w:pPr>
        <w:ind w:left="720"/>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La programación didáctica debe recoger:</w:t>
      </w:r>
    </w:p>
    <w:p w:rsidR="00570E9F" w:rsidRDefault="00570E9F" w:rsidP="00570E9F">
      <w:pPr>
        <w:ind w:left="720"/>
        <w:jc w:val="both"/>
        <w:rPr>
          <w:rFonts w:ascii="Arial" w:hAnsi="Arial" w:cs="Arial"/>
          <w:sz w:val="22"/>
          <w:szCs w:val="22"/>
        </w:rPr>
      </w:pPr>
    </w:p>
    <w:p w:rsidR="00570E9F" w:rsidRDefault="00570E9F" w:rsidP="00570E9F">
      <w:pPr>
        <w:numPr>
          <w:ilvl w:val="1"/>
          <w:numId w:val="17"/>
        </w:numPr>
        <w:jc w:val="both"/>
        <w:rPr>
          <w:rFonts w:ascii="Arial" w:hAnsi="Arial" w:cs="Arial"/>
          <w:sz w:val="22"/>
          <w:szCs w:val="22"/>
        </w:rPr>
      </w:pPr>
      <w:r>
        <w:rPr>
          <w:rFonts w:ascii="Arial" w:hAnsi="Arial" w:cs="Arial"/>
          <w:sz w:val="22"/>
          <w:szCs w:val="22"/>
        </w:rPr>
        <w:t>Objetivo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Contenidos a impartir</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Metodología de exposición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Temporalización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Recursos a emplear</w:t>
      </w:r>
    </w:p>
    <w:p w:rsidR="004700D4" w:rsidRPr="00582DCB" w:rsidRDefault="004700D4" w:rsidP="004700D4">
      <w:pPr>
        <w:ind w:left="1440"/>
        <w:jc w:val="both"/>
        <w:rPr>
          <w:rFonts w:ascii="Arial" w:hAnsi="Arial" w:cs="Arial"/>
          <w:sz w:val="22"/>
          <w:szCs w:val="22"/>
        </w:rPr>
      </w:pPr>
    </w:p>
    <w:p w:rsidR="00FB428C" w:rsidRPr="00FB428C" w:rsidRDefault="00570E9F" w:rsidP="00FB428C">
      <w:pPr>
        <w:numPr>
          <w:ilvl w:val="0"/>
          <w:numId w:val="17"/>
        </w:numPr>
        <w:jc w:val="both"/>
        <w:rPr>
          <w:rFonts w:ascii="Arial" w:hAnsi="Arial" w:cs="Arial"/>
          <w:sz w:val="22"/>
          <w:szCs w:val="22"/>
          <w:lang w:val="es-ES_tradnl"/>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w:t>
      </w:r>
      <w:r w:rsidR="00FB428C">
        <w:rPr>
          <w:rFonts w:ascii="Arial" w:hAnsi="Arial" w:cs="Arial"/>
          <w:sz w:val="22"/>
          <w:szCs w:val="22"/>
        </w:rPr>
        <w:t xml:space="preserve">que se van a evaluar. </w:t>
      </w:r>
      <w:r w:rsidR="00FB428C" w:rsidRPr="00FB428C">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FB428C" w:rsidRPr="00FB428C"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570E9F"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lastRenderedPageBreak/>
        <w:t xml:space="preserve">La evolución personal de cada alumno y las propias características del grupo determinarán la necesidad o no de llevar a cabo una prueba de evaluación final. En caso de no ser necesaria dicha prueba, se tomará como valoración del curso la media de las notas modulares, siendo </w:t>
      </w:r>
      <w:r w:rsidR="00B03E3F" w:rsidRPr="00FB428C">
        <w:rPr>
          <w:rFonts w:ascii="Arial" w:hAnsi="Arial" w:cs="Arial"/>
          <w:sz w:val="22"/>
          <w:szCs w:val="22"/>
          <w:lang w:val="es-ES_tradnl"/>
        </w:rPr>
        <w:t>necesaria</w:t>
      </w:r>
      <w:r w:rsidRPr="00FB428C">
        <w:rPr>
          <w:rFonts w:ascii="Arial" w:hAnsi="Arial" w:cs="Arial"/>
          <w:sz w:val="22"/>
          <w:szCs w:val="22"/>
          <w:lang w:val="es-ES_tradnl"/>
        </w:rPr>
        <w:t xml:space="preserve"> la emisión de un informe de evaluación que recoja el resultado final. Independientemente de que se realice o no la prueba final durante la ejecución de la acción formativa, es necesario presentar la propuesta.</w:t>
      </w:r>
    </w:p>
    <w:p w:rsidR="003166A9" w:rsidRDefault="003166A9" w:rsidP="00FB428C">
      <w:pPr>
        <w:ind w:left="720"/>
        <w:jc w:val="both"/>
        <w:rPr>
          <w:rFonts w:ascii="Arial" w:hAnsi="Arial" w:cs="Arial"/>
          <w:sz w:val="22"/>
          <w:szCs w:val="22"/>
          <w:lang w:val="es-ES_tradnl"/>
        </w:rPr>
      </w:pPr>
    </w:p>
    <w:p w:rsidR="003166A9" w:rsidRPr="00AC17D7" w:rsidRDefault="003166A9" w:rsidP="003166A9">
      <w:pPr>
        <w:ind w:left="720"/>
        <w:jc w:val="both"/>
        <w:rPr>
          <w:rFonts w:ascii="Arial" w:hAnsi="Arial" w:cs="Arial"/>
          <w:sz w:val="22"/>
          <w:szCs w:val="22"/>
        </w:rPr>
      </w:pPr>
      <w:r w:rsidRPr="00AC17D7">
        <w:rPr>
          <w:rFonts w:ascii="Arial" w:hAnsi="Arial" w:cs="Arial"/>
          <w:sz w:val="22"/>
          <w:szCs w:val="22"/>
          <w:u w:val="single"/>
        </w:rPr>
        <w:t>Si bien la valoración se realizará sobre la Programación didáctica mencionada, se requiere presentar el Programa Formativo completo del taller</w:t>
      </w:r>
      <w:r w:rsidRPr="00AC17D7">
        <w:rPr>
          <w:rFonts w:ascii="Arial" w:hAnsi="Arial" w:cs="Arial"/>
          <w:sz w:val="22"/>
          <w:szCs w:val="22"/>
        </w:rPr>
        <w:t>, que contenga los siguientes epígrafes:</w:t>
      </w:r>
    </w:p>
    <w:p w:rsidR="003166A9" w:rsidRPr="00AC17D7" w:rsidRDefault="003166A9" w:rsidP="003166A9">
      <w:pPr>
        <w:ind w:left="720"/>
        <w:jc w:val="both"/>
        <w:rPr>
          <w:rFonts w:ascii="Arial" w:hAnsi="Arial" w:cs="Arial"/>
          <w:b/>
          <w:sz w:val="22"/>
          <w:szCs w:val="22"/>
        </w:rPr>
      </w:pPr>
    </w:p>
    <w:p w:rsidR="003166A9" w:rsidRPr="00AC17D7" w:rsidRDefault="003166A9" w:rsidP="003166A9">
      <w:pPr>
        <w:ind w:left="720"/>
        <w:jc w:val="both"/>
        <w:rPr>
          <w:rFonts w:ascii="Arial" w:hAnsi="Arial" w:cs="Arial"/>
          <w:b/>
          <w:sz w:val="22"/>
          <w:szCs w:val="22"/>
        </w:rPr>
      </w:pPr>
      <w:r w:rsidRPr="00AC17D7">
        <w:rPr>
          <w:rFonts w:ascii="Arial" w:hAnsi="Arial" w:cs="Arial"/>
          <w:b/>
          <w:sz w:val="22"/>
          <w:szCs w:val="22"/>
        </w:rPr>
        <w:t>Competencia general</w:t>
      </w:r>
    </w:p>
    <w:p w:rsidR="003166A9" w:rsidRPr="00AC17D7" w:rsidRDefault="003166A9" w:rsidP="003166A9">
      <w:pPr>
        <w:ind w:left="720"/>
        <w:jc w:val="both"/>
        <w:rPr>
          <w:rFonts w:ascii="Arial" w:hAnsi="Arial" w:cs="Arial"/>
          <w:sz w:val="22"/>
          <w:szCs w:val="22"/>
        </w:rPr>
      </w:pPr>
      <w:r w:rsidRPr="00AC17D7">
        <w:rPr>
          <w:rFonts w:ascii="Arial" w:hAnsi="Arial" w:cs="Arial"/>
          <w:b/>
          <w:sz w:val="22"/>
          <w:szCs w:val="22"/>
        </w:rPr>
        <w:t xml:space="preserve">Relación modular. </w:t>
      </w:r>
      <w:r w:rsidRPr="00AC17D7">
        <w:rPr>
          <w:rFonts w:ascii="Arial" w:hAnsi="Arial" w:cs="Arial"/>
          <w:sz w:val="22"/>
          <w:szCs w:val="22"/>
        </w:rPr>
        <w:t>Para cada uno de los módulos se relacionarán: Objetivos, contenidos, metodología (incluyendo actividades a realizar) y técnicas de evaluación.</w:t>
      </w:r>
    </w:p>
    <w:p w:rsidR="003166A9" w:rsidRPr="00AC17D7" w:rsidRDefault="003166A9" w:rsidP="003166A9">
      <w:pPr>
        <w:ind w:left="720"/>
        <w:jc w:val="both"/>
        <w:rPr>
          <w:rFonts w:ascii="Arial" w:hAnsi="Arial" w:cs="Arial"/>
          <w:sz w:val="22"/>
          <w:szCs w:val="22"/>
        </w:rPr>
      </w:pPr>
      <w:r w:rsidRPr="00AC17D7">
        <w:rPr>
          <w:rFonts w:ascii="Arial" w:hAnsi="Arial" w:cs="Arial"/>
          <w:b/>
          <w:sz w:val="22"/>
          <w:szCs w:val="22"/>
        </w:rPr>
        <w:t xml:space="preserve">Recursos. </w:t>
      </w:r>
      <w:r w:rsidRPr="00AC17D7">
        <w:rPr>
          <w:rFonts w:ascii="Arial" w:hAnsi="Arial" w:cs="Arial"/>
          <w:sz w:val="22"/>
          <w:szCs w:val="22"/>
        </w:rPr>
        <w:t>Recursos didácticos e instalaciones.</w:t>
      </w:r>
    </w:p>
    <w:p w:rsidR="003166A9" w:rsidRPr="00AC17D7" w:rsidRDefault="003166A9" w:rsidP="003166A9">
      <w:pPr>
        <w:ind w:left="720"/>
        <w:jc w:val="both"/>
        <w:rPr>
          <w:rFonts w:ascii="Arial" w:hAnsi="Arial" w:cs="Arial"/>
          <w:sz w:val="22"/>
          <w:szCs w:val="22"/>
        </w:rPr>
      </w:pPr>
      <w:r w:rsidRPr="00AC17D7">
        <w:rPr>
          <w:rFonts w:ascii="Arial" w:hAnsi="Arial" w:cs="Arial"/>
          <w:b/>
          <w:sz w:val="22"/>
          <w:szCs w:val="22"/>
        </w:rPr>
        <w:t xml:space="preserve">Profesorado: </w:t>
      </w:r>
      <w:r w:rsidRPr="00AC17D7">
        <w:rPr>
          <w:rFonts w:ascii="Arial" w:hAnsi="Arial" w:cs="Arial"/>
          <w:sz w:val="22"/>
          <w:szCs w:val="22"/>
        </w:rPr>
        <w:t>Detallar relación de profesores/docentes que van a impartir cada uno de los módulos del taller.</w:t>
      </w:r>
    </w:p>
    <w:p w:rsidR="003166A9" w:rsidRPr="00AC17D7" w:rsidRDefault="003166A9" w:rsidP="003166A9">
      <w:pPr>
        <w:ind w:left="720"/>
        <w:jc w:val="both"/>
        <w:rPr>
          <w:rFonts w:ascii="Arial" w:hAnsi="Arial" w:cs="Arial"/>
          <w:sz w:val="22"/>
          <w:szCs w:val="22"/>
        </w:rPr>
      </w:pPr>
      <w:r w:rsidRPr="00AC17D7">
        <w:rPr>
          <w:rFonts w:ascii="Arial" w:hAnsi="Arial" w:cs="Arial"/>
          <w:b/>
          <w:sz w:val="22"/>
          <w:szCs w:val="22"/>
        </w:rPr>
        <w:t xml:space="preserve">Calendario y Cronograma de impartición. </w:t>
      </w:r>
      <w:r w:rsidRPr="00AC17D7">
        <w:rPr>
          <w:rFonts w:ascii="Arial" w:hAnsi="Arial" w:cs="Arial"/>
          <w:sz w:val="22"/>
          <w:szCs w:val="22"/>
        </w:rPr>
        <w:t>Indicar calendario de impartición de un Taller y detalle/desglose de los módulos en cronograma.</w:t>
      </w:r>
    </w:p>
    <w:p w:rsidR="003166A9" w:rsidRPr="00AC17D7" w:rsidRDefault="003166A9" w:rsidP="003166A9">
      <w:pPr>
        <w:ind w:left="720"/>
        <w:jc w:val="both"/>
        <w:rPr>
          <w:rFonts w:ascii="Arial" w:hAnsi="Arial" w:cs="Arial"/>
          <w:sz w:val="22"/>
          <w:szCs w:val="22"/>
        </w:rPr>
      </w:pPr>
    </w:p>
    <w:p w:rsidR="003166A9" w:rsidRPr="00AC17D7" w:rsidRDefault="003166A9" w:rsidP="003166A9">
      <w:pPr>
        <w:ind w:left="720"/>
        <w:jc w:val="both"/>
        <w:rPr>
          <w:rFonts w:ascii="Arial" w:hAnsi="Arial" w:cs="Arial"/>
          <w:sz w:val="22"/>
          <w:szCs w:val="22"/>
        </w:rPr>
      </w:pPr>
      <w:r w:rsidRPr="00AC17D7">
        <w:rPr>
          <w:rFonts w:ascii="Arial" w:hAnsi="Arial" w:cs="Arial"/>
          <w:sz w:val="22"/>
          <w:szCs w:val="22"/>
        </w:rPr>
        <w:t>FSC INSERTA dispone de un modelo propio de Programa Formativo</w:t>
      </w:r>
      <w:r w:rsidR="005C5AA8">
        <w:rPr>
          <w:rFonts w:ascii="Arial" w:hAnsi="Arial" w:cs="Arial"/>
          <w:sz w:val="22"/>
          <w:szCs w:val="22"/>
        </w:rPr>
        <w:t xml:space="preserve"> (FSCI-24)</w:t>
      </w:r>
      <w:r w:rsidRPr="00AC17D7">
        <w:rPr>
          <w:rFonts w:ascii="Arial" w:hAnsi="Arial" w:cs="Arial"/>
          <w:sz w:val="22"/>
          <w:szCs w:val="22"/>
        </w:rPr>
        <w:t xml:space="preserve"> que puede facilitar  a los licitadores interesados, si bien se admitirá cualquier modelo de Programa que presente el licitador. </w:t>
      </w:r>
    </w:p>
    <w:p w:rsidR="003166A9" w:rsidRPr="00290529" w:rsidRDefault="003166A9" w:rsidP="003166A9">
      <w:pPr>
        <w:ind w:left="720"/>
        <w:jc w:val="both"/>
        <w:rPr>
          <w:rFonts w:ascii="Arial" w:hAnsi="Arial" w:cs="Arial"/>
          <w:sz w:val="22"/>
          <w:szCs w:val="22"/>
        </w:rPr>
      </w:pPr>
      <w:r w:rsidRPr="00AC17D7">
        <w:rPr>
          <w:rFonts w:ascii="Arial" w:hAnsi="Arial" w:cs="Arial"/>
          <w:sz w:val="22"/>
          <w:szCs w:val="22"/>
        </w:rPr>
        <w:t>Si el licitador adjudicatario hubiese presentado un modelo propio de Programa Formativo, antes del inicio del primer taller, deberá adaptarlo al modelo facilitado por FSC INSERTA.</w:t>
      </w:r>
    </w:p>
    <w:p w:rsidR="003166A9" w:rsidRPr="003166A9" w:rsidRDefault="003166A9" w:rsidP="00FB428C">
      <w:pPr>
        <w:ind w:left="720"/>
        <w:jc w:val="both"/>
        <w:rPr>
          <w:rFonts w:ascii="Arial" w:hAnsi="Arial" w:cs="Arial"/>
          <w:sz w:val="22"/>
          <w:szCs w:val="22"/>
        </w:rPr>
      </w:pPr>
    </w:p>
    <w:p w:rsidR="00B03E3F" w:rsidRPr="00D37344" w:rsidRDefault="00B03E3F" w:rsidP="00FB428C">
      <w:pPr>
        <w:ind w:left="720"/>
        <w:jc w:val="both"/>
        <w:rPr>
          <w:rFonts w:ascii="Arial" w:hAnsi="Arial" w:cs="Arial"/>
          <w:sz w:val="22"/>
          <w:szCs w:val="22"/>
        </w:rPr>
      </w:pPr>
    </w:p>
    <w:p w:rsid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Los cursos llevan inherentes la entrega de un material didáctico elaborado por FSC Inserta que se entregará durante la ejecución de las acciones format</w:t>
      </w:r>
      <w:r w:rsidR="00D37344">
        <w:rPr>
          <w:rFonts w:ascii="Arial" w:hAnsi="Arial" w:cs="Arial"/>
          <w:sz w:val="22"/>
          <w:szCs w:val="22"/>
        </w:rPr>
        <w:t>ivas a cada uno de los alumnos.</w:t>
      </w:r>
    </w:p>
    <w:p w:rsidR="00D37344" w:rsidRDefault="00D37344" w:rsidP="00D37344">
      <w:pPr>
        <w:ind w:left="720"/>
        <w:jc w:val="both"/>
        <w:rPr>
          <w:rFonts w:ascii="Arial" w:hAnsi="Arial" w:cs="Arial"/>
          <w:sz w:val="22"/>
          <w:szCs w:val="22"/>
        </w:rPr>
      </w:pPr>
    </w:p>
    <w:p w:rsidR="00B03E3F" w:rsidRPr="00B03E3F" w:rsidRDefault="00B03E3F" w:rsidP="00B03E3F">
      <w:pPr>
        <w:ind w:left="720"/>
        <w:jc w:val="both"/>
        <w:rPr>
          <w:rFonts w:ascii="Arial" w:hAnsi="Arial" w:cs="Arial"/>
          <w:sz w:val="22"/>
          <w:szCs w:val="22"/>
        </w:rPr>
      </w:pPr>
    </w:p>
    <w:p w:rsidR="00B03E3F" w:rsidRP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dos líneas: </w:t>
      </w:r>
    </w:p>
    <w:p w:rsidR="00B03E3F" w:rsidRPr="00C0670D" w:rsidRDefault="002166B7" w:rsidP="00B03E3F">
      <w:pPr>
        <w:numPr>
          <w:ilvl w:val="1"/>
          <w:numId w:val="9"/>
        </w:numPr>
        <w:jc w:val="both"/>
        <w:rPr>
          <w:rFonts w:ascii="Arial" w:hAnsi="Arial" w:cs="Arial"/>
          <w:sz w:val="22"/>
          <w:szCs w:val="22"/>
        </w:rPr>
      </w:pPr>
      <w:r w:rsidRPr="00C0670D">
        <w:rPr>
          <w:rFonts w:ascii="Arial" w:hAnsi="Arial" w:cs="Arial"/>
          <w:sz w:val="22"/>
          <w:szCs w:val="22"/>
        </w:rPr>
        <w:t>M</w:t>
      </w:r>
      <w:r w:rsidR="00B90C80" w:rsidRPr="00C0670D">
        <w:rPr>
          <w:rFonts w:ascii="Arial" w:hAnsi="Arial" w:cs="Arial"/>
          <w:sz w:val="22"/>
          <w:szCs w:val="22"/>
        </w:rPr>
        <w:t>aterial</w:t>
      </w:r>
      <w:r w:rsidRPr="00C0670D">
        <w:rPr>
          <w:rFonts w:ascii="Arial" w:hAnsi="Arial" w:cs="Arial"/>
          <w:sz w:val="22"/>
          <w:szCs w:val="22"/>
        </w:rPr>
        <w:t>es</w:t>
      </w:r>
      <w:r w:rsidR="00B90C80" w:rsidRPr="00C0670D">
        <w:rPr>
          <w:rFonts w:ascii="Arial" w:hAnsi="Arial" w:cs="Arial"/>
          <w:sz w:val="22"/>
          <w:szCs w:val="22"/>
        </w:rPr>
        <w:t xml:space="preserve"> didáctico</w:t>
      </w:r>
      <w:r w:rsidRPr="00C0670D">
        <w:rPr>
          <w:rFonts w:ascii="Arial" w:hAnsi="Arial" w:cs="Arial"/>
          <w:sz w:val="22"/>
          <w:szCs w:val="22"/>
        </w:rPr>
        <w:t>s</w:t>
      </w:r>
      <w:r w:rsidR="00B90C80" w:rsidRPr="00C0670D">
        <w:rPr>
          <w:rFonts w:ascii="Arial" w:hAnsi="Arial" w:cs="Arial"/>
          <w:sz w:val="22"/>
          <w:szCs w:val="22"/>
        </w:rPr>
        <w:t xml:space="preserve"> </w:t>
      </w:r>
      <w:r w:rsidRPr="00C0670D">
        <w:rPr>
          <w:rFonts w:ascii="Arial" w:hAnsi="Arial" w:cs="Arial"/>
          <w:sz w:val="22"/>
          <w:szCs w:val="22"/>
        </w:rPr>
        <w:t xml:space="preserve">complementarios a entregar a los participantes para </w:t>
      </w:r>
      <w:r w:rsidR="00B90C80" w:rsidRPr="00C0670D">
        <w:rPr>
          <w:rFonts w:ascii="Arial" w:hAnsi="Arial" w:cs="Arial"/>
          <w:sz w:val="22"/>
          <w:szCs w:val="22"/>
        </w:rPr>
        <w:t xml:space="preserve">que optimicen el servicio de la impartición de la acción formativa </w:t>
      </w:r>
      <w:r w:rsidRPr="00C0670D">
        <w:rPr>
          <w:rFonts w:ascii="Arial" w:hAnsi="Arial" w:cs="Arial"/>
          <w:sz w:val="22"/>
          <w:szCs w:val="22"/>
        </w:rPr>
        <w:t>y</w:t>
      </w:r>
      <w:r w:rsidR="00B90C80" w:rsidRPr="00C0670D">
        <w:rPr>
          <w:rFonts w:ascii="Arial" w:hAnsi="Arial" w:cs="Arial"/>
          <w:sz w:val="22"/>
          <w:szCs w:val="22"/>
        </w:rPr>
        <w:t xml:space="preserve"> sirvan de refuerzo a </w:t>
      </w:r>
      <w:r w:rsidRPr="00C0670D">
        <w:rPr>
          <w:rFonts w:ascii="Arial" w:hAnsi="Arial" w:cs="Arial"/>
          <w:sz w:val="22"/>
          <w:szCs w:val="22"/>
        </w:rPr>
        <w:t>l</w:t>
      </w:r>
      <w:r w:rsidR="00B90C80" w:rsidRPr="00C0670D">
        <w:rPr>
          <w:rFonts w:ascii="Arial" w:hAnsi="Arial" w:cs="Arial"/>
          <w:sz w:val="22"/>
          <w:szCs w:val="22"/>
        </w:rPr>
        <w:t>os contenido</w:t>
      </w:r>
      <w:r w:rsidRPr="00C0670D">
        <w:rPr>
          <w:rFonts w:ascii="Arial" w:hAnsi="Arial" w:cs="Arial"/>
          <w:sz w:val="22"/>
          <w:szCs w:val="22"/>
        </w:rPr>
        <w:t>s</w:t>
      </w:r>
      <w:r w:rsidR="00B90C80" w:rsidRPr="00C0670D">
        <w:rPr>
          <w:rFonts w:ascii="Arial" w:hAnsi="Arial" w:cs="Arial"/>
          <w:sz w:val="22"/>
          <w:szCs w:val="22"/>
        </w:rPr>
        <w:t xml:space="preserve">, tales como casos prácticos, ejercicios impresos, </w:t>
      </w:r>
      <w:r w:rsidR="004A74E7" w:rsidRPr="00C0670D">
        <w:rPr>
          <w:rFonts w:ascii="Arial" w:hAnsi="Arial" w:cs="Arial"/>
          <w:sz w:val="22"/>
          <w:szCs w:val="22"/>
        </w:rPr>
        <w:t>actividades</w:t>
      </w:r>
      <w:r w:rsidR="00B90C80" w:rsidRPr="00C0670D">
        <w:rPr>
          <w:rFonts w:ascii="Arial" w:hAnsi="Arial" w:cs="Arial"/>
          <w:sz w:val="22"/>
          <w:szCs w:val="22"/>
        </w:rPr>
        <w:t xml:space="preserve"> para trabajar en casa, etc</w:t>
      </w:r>
      <w:r w:rsidR="00B03E3F" w:rsidRPr="00C0670D">
        <w:rPr>
          <w:rFonts w:ascii="Arial" w:hAnsi="Arial" w:cs="Arial"/>
          <w:sz w:val="22"/>
          <w:szCs w:val="22"/>
        </w:rPr>
        <w:t>.</w:t>
      </w:r>
    </w:p>
    <w:p w:rsidR="004A74E7" w:rsidRPr="00C0670D" w:rsidRDefault="00C0670D" w:rsidP="00B03E3F">
      <w:pPr>
        <w:numPr>
          <w:ilvl w:val="1"/>
          <w:numId w:val="9"/>
        </w:numPr>
        <w:jc w:val="both"/>
        <w:rPr>
          <w:rFonts w:ascii="Arial" w:hAnsi="Arial" w:cs="Arial"/>
          <w:sz w:val="22"/>
          <w:szCs w:val="22"/>
        </w:rPr>
      </w:pPr>
      <w:r w:rsidRPr="00C0670D">
        <w:rPr>
          <w:rFonts w:ascii="Arial" w:hAnsi="Arial" w:cs="Arial"/>
          <w:sz w:val="22"/>
          <w:szCs w:val="22"/>
        </w:rPr>
        <w:t>Recursos didácticos adicionales: entrega al alumnado de una memoria USB</w:t>
      </w:r>
      <w:r w:rsidR="002166B7" w:rsidRPr="00C0670D">
        <w:rPr>
          <w:rFonts w:ascii="Arial" w:hAnsi="Arial" w:cs="Arial"/>
          <w:sz w:val="22"/>
          <w:szCs w:val="22"/>
        </w:rPr>
        <w:t>.</w:t>
      </w:r>
    </w:p>
    <w:p w:rsidR="00B03E3F" w:rsidRPr="00B03E3F" w:rsidRDefault="00B03E3F" w:rsidP="00B03E3F">
      <w:pPr>
        <w:numPr>
          <w:ilvl w:val="1"/>
          <w:numId w:val="9"/>
        </w:numPr>
        <w:jc w:val="both"/>
        <w:rPr>
          <w:rFonts w:ascii="Arial" w:hAnsi="Arial" w:cs="Arial"/>
          <w:sz w:val="22"/>
          <w:szCs w:val="22"/>
        </w:rPr>
      </w:pPr>
      <w:r w:rsidRPr="00C0670D">
        <w:rPr>
          <w:rFonts w:ascii="Arial" w:hAnsi="Arial" w:cs="Arial"/>
          <w:sz w:val="22"/>
          <w:szCs w:val="22"/>
        </w:rPr>
        <w:t>Sesiones de tutorías individualizadas: de ofrecerse esta línea de mejora deberá</w:t>
      </w:r>
      <w:r w:rsidRPr="00B03E3F">
        <w:rPr>
          <w:rFonts w:ascii="Arial" w:hAnsi="Arial" w:cs="Arial"/>
          <w:sz w:val="22"/>
          <w:szCs w:val="22"/>
        </w:rPr>
        <w:t xml:space="preserve"> contemplarse para el total de los alumnos de la acción formativa, y ofertando un mínimo de 10 horas de tutoría.</w:t>
      </w:r>
    </w:p>
    <w:p w:rsidR="006308F6" w:rsidRDefault="006308F6" w:rsidP="00D020D5">
      <w:pPr>
        <w:jc w:val="both"/>
        <w:rPr>
          <w:rFonts w:ascii="Arial" w:hAnsi="Arial" w:cs="Arial"/>
          <w:sz w:val="24"/>
          <w:szCs w:val="24"/>
        </w:rPr>
      </w:pPr>
    </w:p>
    <w:p w:rsidR="00105B40" w:rsidRPr="00DA24EB" w:rsidRDefault="00105B40" w:rsidP="00D020D5">
      <w:pPr>
        <w:jc w:val="both"/>
        <w:rPr>
          <w:rFonts w:ascii="Arial" w:hAnsi="Arial" w:cs="Arial"/>
          <w:sz w:val="24"/>
          <w:szCs w:val="24"/>
        </w:rPr>
      </w:pPr>
    </w:p>
    <w:p w:rsidR="00CF7FF2" w:rsidRPr="00DA24EB" w:rsidRDefault="00CF7FF2">
      <w:pPr>
        <w:rPr>
          <w:rFonts w:ascii="Arial" w:hAnsi="Arial" w:cs="Arial"/>
          <w:b/>
          <w:sz w:val="24"/>
        </w:rPr>
      </w:pP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lastRenderedPageBreak/>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4236A2" w:rsidRPr="00DA24EB" w:rsidRDefault="004236A2" w:rsidP="00D020D5">
      <w:pPr>
        <w:jc w:val="both"/>
        <w:rPr>
          <w:rFonts w:ascii="Arial" w:hAnsi="Arial" w:cs="Arial"/>
          <w:sz w:val="24"/>
          <w:szCs w:val="24"/>
        </w:rPr>
      </w:pPr>
    </w:p>
    <w:p w:rsidR="00384ED9" w:rsidRPr="00DA24EB" w:rsidRDefault="00384ED9"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F75938" w:rsidRPr="00DA24EB" w:rsidTr="00F75938">
        <w:trPr>
          <w:trHeight w:val="527"/>
        </w:trPr>
        <w:tc>
          <w:tcPr>
            <w:tcW w:w="10440" w:type="dxa"/>
            <w:gridSpan w:val="2"/>
            <w:shd w:val="clear" w:color="auto" w:fill="FFFFFF"/>
            <w:noWrap/>
            <w:vAlign w:val="center"/>
          </w:tcPr>
          <w:p w:rsidR="00F75938" w:rsidRPr="00DA24EB" w:rsidRDefault="00F75938" w:rsidP="00F75938">
            <w:pPr>
              <w:ind w:left="1550"/>
              <w:rPr>
                <w:rFonts w:ascii="Arial" w:hAnsi="Arial" w:cs="Arial"/>
                <w:b/>
                <w:bCs/>
                <w:sz w:val="22"/>
                <w:szCs w:val="22"/>
              </w:rPr>
            </w:pPr>
          </w:p>
          <w:p w:rsidR="00F75938" w:rsidRPr="00DA24EB" w:rsidRDefault="00F75938" w:rsidP="00F75938">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F75938" w:rsidRPr="00DA24EB" w:rsidRDefault="00F75938" w:rsidP="00F75938">
            <w:pPr>
              <w:ind w:left="1550"/>
              <w:rPr>
                <w:rFonts w:ascii="Arial" w:hAnsi="Arial" w:cs="Arial"/>
                <w:b/>
                <w:bCs/>
                <w:sz w:val="22"/>
                <w:szCs w:val="22"/>
              </w:rPr>
            </w:pPr>
          </w:p>
          <w:p w:rsidR="00F75938" w:rsidRPr="00DA24EB" w:rsidRDefault="00F75938" w:rsidP="00F75938">
            <w:pPr>
              <w:jc w:val="both"/>
              <w:rPr>
                <w:rFonts w:ascii="Arial" w:hAnsi="Arial" w:cs="Arial"/>
                <w:b/>
                <w:bCs/>
                <w:sz w:val="22"/>
                <w:szCs w:val="22"/>
              </w:rPr>
            </w:pPr>
          </w:p>
        </w:tc>
      </w:tr>
      <w:tr w:rsidR="00F75938" w:rsidRPr="00DA24EB" w:rsidTr="00F75938">
        <w:trPr>
          <w:trHeight w:val="567"/>
        </w:trPr>
        <w:tc>
          <w:tcPr>
            <w:tcW w:w="9360" w:type="dxa"/>
            <w:tcBorders>
              <w:bottom w:val="single" w:sz="4" w:space="0" w:color="auto"/>
            </w:tcBorders>
            <w:shd w:val="clear" w:color="auto" w:fill="E6E6E6"/>
            <w:vAlign w:val="center"/>
          </w:tcPr>
          <w:p w:rsidR="00F75938" w:rsidRPr="00DA24EB" w:rsidRDefault="00FE41B6" w:rsidP="00AF4AD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F75938" w:rsidRPr="00DA24EB" w:rsidRDefault="006B148A" w:rsidP="00101CDB">
            <w:pPr>
              <w:ind w:left="-25"/>
              <w:jc w:val="center"/>
              <w:rPr>
                <w:rFonts w:ascii="Arial" w:hAnsi="Arial" w:cs="Arial"/>
                <w:b/>
                <w:sz w:val="22"/>
                <w:szCs w:val="22"/>
              </w:rPr>
            </w:pPr>
            <w:r>
              <w:rPr>
                <w:rFonts w:ascii="Arial" w:hAnsi="Arial" w:cs="Arial"/>
                <w:b/>
                <w:sz w:val="22"/>
                <w:szCs w:val="22"/>
              </w:rPr>
              <w:t>30</w:t>
            </w:r>
          </w:p>
        </w:tc>
      </w:tr>
      <w:tr w:rsidR="00F75938" w:rsidRPr="00DA24EB" w:rsidTr="006B148A">
        <w:trPr>
          <w:trHeight w:val="1327"/>
        </w:trPr>
        <w:tc>
          <w:tcPr>
            <w:tcW w:w="9360" w:type="dxa"/>
            <w:tcBorders>
              <w:bottom w:val="single" w:sz="4" w:space="0" w:color="auto"/>
            </w:tcBorders>
            <w:vAlign w:val="center"/>
          </w:tcPr>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con los objetivos propuestos</w:t>
            </w:r>
            <w:r w:rsidR="006E510C">
              <w:rPr>
                <w:rFonts w:ascii="Arial" w:hAnsi="Arial"/>
              </w:rPr>
              <w:t>. (10)</w:t>
            </w:r>
          </w:p>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a los destinatarios de la acción</w:t>
            </w:r>
            <w:r w:rsidR="006E510C">
              <w:rPr>
                <w:rFonts w:ascii="Arial" w:hAnsi="Arial"/>
              </w:rPr>
              <w:t>. (10)</w:t>
            </w:r>
          </w:p>
          <w:p w:rsidR="00FE41B6" w:rsidRPr="0087364B" w:rsidRDefault="00FE41B6" w:rsidP="00FE41B6">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r w:rsidR="006E510C">
              <w:rPr>
                <w:rFonts w:ascii="Arial" w:hAnsi="Arial"/>
              </w:rPr>
              <w:t>. (10)</w:t>
            </w:r>
          </w:p>
          <w:p w:rsidR="00F75938" w:rsidRPr="00DA24EB" w:rsidRDefault="00F75938" w:rsidP="003166A9">
            <w:pPr>
              <w:pStyle w:val="Marta"/>
              <w:numPr>
                <w:ilvl w:val="0"/>
                <w:numId w:val="0"/>
              </w:numPr>
              <w:ind w:left="404"/>
            </w:pPr>
          </w:p>
        </w:tc>
        <w:tc>
          <w:tcPr>
            <w:tcW w:w="1080" w:type="dxa"/>
            <w:tcBorders>
              <w:bottom w:val="single" w:sz="4" w:space="0" w:color="auto"/>
            </w:tcBorders>
            <w:vAlign w:val="center"/>
          </w:tcPr>
          <w:p w:rsidR="00F75938" w:rsidRPr="00DA24EB" w:rsidRDefault="00F75938" w:rsidP="00F75938">
            <w:pPr>
              <w:ind w:left="168"/>
              <w:jc w:val="center"/>
              <w:rPr>
                <w:rFonts w:ascii="Arial" w:hAnsi="Arial" w:cs="Arial"/>
              </w:rPr>
            </w:pPr>
          </w:p>
        </w:tc>
      </w:tr>
      <w:tr w:rsidR="00F75938" w:rsidRPr="00DA24EB" w:rsidTr="006B148A">
        <w:trPr>
          <w:trHeight w:val="170"/>
        </w:trPr>
        <w:tc>
          <w:tcPr>
            <w:tcW w:w="9360" w:type="dxa"/>
            <w:shd w:val="pct10" w:color="auto" w:fill="auto"/>
            <w:vAlign w:val="center"/>
          </w:tcPr>
          <w:p w:rsidR="00F75938" w:rsidRPr="00DD3CD3" w:rsidRDefault="00725206" w:rsidP="00F75938">
            <w:pPr>
              <w:spacing w:before="80" w:after="80"/>
              <w:ind w:left="360"/>
              <w:rPr>
                <w:rFonts w:ascii="Arial" w:hAnsi="Arial" w:cs="Arial"/>
                <w:b/>
                <w:sz w:val="22"/>
                <w:szCs w:val="22"/>
              </w:rPr>
            </w:pPr>
            <w:r>
              <w:rPr>
                <w:rFonts w:ascii="Arial" w:hAnsi="Arial" w:cs="Arial"/>
                <w:b/>
                <w:sz w:val="22"/>
                <w:szCs w:val="22"/>
              </w:rPr>
              <w:t>EVALUACIÓN</w:t>
            </w:r>
            <w:r w:rsidR="006B148A" w:rsidRPr="00DD3CD3">
              <w:rPr>
                <w:rFonts w:ascii="Arial" w:hAnsi="Arial" w:cs="Arial"/>
                <w:b/>
                <w:sz w:val="22"/>
                <w:szCs w:val="22"/>
              </w:rPr>
              <w:t>:</w:t>
            </w:r>
          </w:p>
        </w:tc>
        <w:tc>
          <w:tcPr>
            <w:tcW w:w="1080" w:type="dxa"/>
            <w:shd w:val="pct10" w:color="auto" w:fill="auto"/>
            <w:vAlign w:val="center"/>
          </w:tcPr>
          <w:p w:rsidR="00F75938" w:rsidRPr="00E95409" w:rsidRDefault="006B148A" w:rsidP="00101CDB">
            <w:pPr>
              <w:jc w:val="center"/>
              <w:rPr>
                <w:rFonts w:ascii="Arial" w:hAnsi="Arial" w:cs="Arial"/>
                <w:b/>
                <w:sz w:val="22"/>
                <w:szCs w:val="22"/>
                <w:highlight w:val="lightGray"/>
              </w:rPr>
            </w:pPr>
            <w:r w:rsidRPr="006B148A">
              <w:rPr>
                <w:rFonts w:ascii="Arial" w:hAnsi="Arial" w:cs="Arial"/>
                <w:b/>
                <w:sz w:val="22"/>
                <w:szCs w:val="22"/>
              </w:rPr>
              <w:t>20</w:t>
            </w:r>
          </w:p>
        </w:tc>
      </w:tr>
      <w:tr w:rsidR="00F75938" w:rsidRPr="00DA24EB" w:rsidTr="00F75938">
        <w:trPr>
          <w:trHeight w:val="170"/>
        </w:trPr>
        <w:tc>
          <w:tcPr>
            <w:tcW w:w="9360" w:type="dxa"/>
            <w:tcBorders>
              <w:bottom w:val="single" w:sz="4" w:space="0" w:color="auto"/>
            </w:tcBorders>
            <w:shd w:val="clear" w:color="auto" w:fill="auto"/>
            <w:vAlign w:val="center"/>
          </w:tcPr>
          <w:p w:rsidR="00F75938" w:rsidRPr="00DD3CD3" w:rsidRDefault="00F75938" w:rsidP="003166A9">
            <w:pPr>
              <w:pStyle w:val="Marta"/>
            </w:pPr>
            <w:r w:rsidRPr="00DD3CD3">
              <w:t>Técnicas e instrumentos de evaluación: tipología y secuencia de empleo</w:t>
            </w:r>
            <w:r w:rsidR="004F53A6" w:rsidRPr="00DD3CD3">
              <w:t>.</w:t>
            </w:r>
            <w:r w:rsidR="006E510C">
              <w:t xml:space="preserve"> (10)</w:t>
            </w:r>
          </w:p>
          <w:p w:rsidR="00F75938" w:rsidRPr="00DD3CD3" w:rsidRDefault="00F75938" w:rsidP="003166A9">
            <w:pPr>
              <w:pStyle w:val="Marta"/>
              <w:rPr>
                <w:rFonts w:cs="Arial"/>
              </w:rPr>
            </w:pPr>
            <w:r w:rsidRPr="00DD3CD3">
              <w:t xml:space="preserve">Técnicas e instrumentos de evaluación: adecuación al perfil de los participantes </w:t>
            </w:r>
            <w:r w:rsidR="00AF40C9" w:rsidRPr="0087364B">
              <w:t xml:space="preserve">y a los </w:t>
            </w:r>
            <w:r w:rsidR="00AF40C9">
              <w:t>objetivos</w:t>
            </w:r>
            <w:r w:rsidR="004F53A6" w:rsidRPr="00DD3CD3">
              <w:t>.</w:t>
            </w:r>
            <w:r w:rsidR="006E510C">
              <w:t xml:space="preserve"> (10)</w:t>
            </w:r>
          </w:p>
        </w:tc>
        <w:tc>
          <w:tcPr>
            <w:tcW w:w="1080" w:type="dxa"/>
            <w:tcBorders>
              <w:bottom w:val="single" w:sz="4" w:space="0" w:color="auto"/>
            </w:tcBorders>
            <w:shd w:val="clear" w:color="auto" w:fill="auto"/>
            <w:vAlign w:val="center"/>
          </w:tcPr>
          <w:p w:rsidR="00F75938" w:rsidRPr="00E95409" w:rsidRDefault="00F75938" w:rsidP="00F75938">
            <w:pPr>
              <w:ind w:left="168"/>
              <w:jc w:val="center"/>
              <w:rPr>
                <w:rFonts w:ascii="Arial" w:hAnsi="Arial" w:cs="Arial"/>
                <w:highlight w:val="lightGray"/>
              </w:rPr>
            </w:pPr>
          </w:p>
        </w:tc>
      </w:tr>
      <w:tr w:rsidR="00DF255D" w:rsidRPr="00DA24EB" w:rsidTr="008868A8">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DF255D" w:rsidP="00DF255D">
            <w:pPr>
              <w:spacing w:before="80" w:after="80"/>
              <w:ind w:left="360"/>
              <w:rPr>
                <w:rFonts w:ascii="Arial" w:hAnsi="Arial" w:cs="Arial"/>
                <w:b/>
                <w:sz w:val="22"/>
                <w:szCs w:val="22"/>
              </w:rPr>
            </w:pPr>
            <w:r w:rsidRPr="00DF255D">
              <w:rPr>
                <w:rFonts w:ascii="Arial" w:hAnsi="Arial" w:cs="Arial"/>
                <w:b/>
                <w:sz w:val="22"/>
                <w:szCs w:val="22"/>
              </w:rPr>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B90C80" w:rsidP="008868A8">
            <w:pPr>
              <w:spacing w:before="80" w:after="80"/>
              <w:ind w:left="-70"/>
              <w:jc w:val="center"/>
              <w:rPr>
                <w:rFonts w:ascii="Arial" w:hAnsi="Arial" w:cs="Arial"/>
                <w:b/>
                <w:sz w:val="22"/>
                <w:szCs w:val="22"/>
              </w:rPr>
            </w:pPr>
            <w:r>
              <w:rPr>
                <w:rFonts w:ascii="Arial" w:hAnsi="Arial" w:cs="Arial"/>
                <w:b/>
                <w:sz w:val="22"/>
                <w:szCs w:val="22"/>
              </w:rPr>
              <w:t>10</w:t>
            </w:r>
          </w:p>
        </w:tc>
      </w:tr>
      <w:tr w:rsidR="0037502A" w:rsidRPr="00BF152C" w:rsidTr="001F50AC">
        <w:trPr>
          <w:trHeight w:val="1696"/>
        </w:trPr>
        <w:tc>
          <w:tcPr>
            <w:tcW w:w="9360" w:type="dxa"/>
            <w:shd w:val="clear" w:color="auto" w:fill="auto"/>
            <w:vAlign w:val="center"/>
          </w:tcPr>
          <w:p w:rsidR="00B4457F" w:rsidRDefault="00B4457F" w:rsidP="00B4457F">
            <w:pPr>
              <w:pStyle w:val="Prrafodelista"/>
              <w:numPr>
                <w:ilvl w:val="0"/>
                <w:numId w:val="16"/>
              </w:numPr>
              <w:jc w:val="both"/>
              <w:rPr>
                <w:rFonts w:ascii="Arial" w:hAnsi="Arial" w:cs="Arial"/>
              </w:rPr>
            </w:pPr>
            <w:r w:rsidRPr="00B4457F">
              <w:rPr>
                <w:rFonts w:ascii="Arial" w:hAnsi="Arial" w:cs="Arial"/>
              </w:rPr>
              <w:t xml:space="preserve">Materiales didácticos complementarios a entregar a los participantes para que optimicen el servicio de la impartición de la acción formativa y sirvan de refuerzo a los contenidos, tales como casos prácticos, ejercicios impresos, actividades para trabajar en casa, etc. </w:t>
            </w:r>
            <w:r w:rsidR="00307043">
              <w:rPr>
                <w:rFonts w:ascii="Arial" w:hAnsi="Arial" w:cs="Arial"/>
              </w:rPr>
              <w:t>(2)</w:t>
            </w:r>
          </w:p>
          <w:p w:rsidR="00B4457F" w:rsidRPr="00B4457F" w:rsidRDefault="00B4457F" w:rsidP="00B4457F">
            <w:pPr>
              <w:pStyle w:val="Prrafodelista"/>
              <w:jc w:val="both"/>
              <w:rPr>
                <w:rFonts w:ascii="Arial" w:hAnsi="Arial" w:cs="Arial"/>
              </w:rPr>
            </w:pPr>
          </w:p>
          <w:p w:rsidR="00B4457F" w:rsidRDefault="00B4457F" w:rsidP="00B4457F">
            <w:pPr>
              <w:pStyle w:val="Prrafodelista"/>
              <w:numPr>
                <w:ilvl w:val="0"/>
                <w:numId w:val="16"/>
              </w:numPr>
              <w:jc w:val="both"/>
              <w:rPr>
                <w:rFonts w:ascii="Arial" w:hAnsi="Arial" w:cs="Arial"/>
              </w:rPr>
            </w:pPr>
            <w:r w:rsidRPr="00B4457F">
              <w:rPr>
                <w:rFonts w:ascii="Arial" w:hAnsi="Arial" w:cs="Arial"/>
              </w:rPr>
              <w:t>Recursos didácticos adicionales: entrega al alumnado de una memoria USB</w:t>
            </w:r>
            <w:r w:rsidR="00307043">
              <w:rPr>
                <w:rFonts w:ascii="Arial" w:hAnsi="Arial" w:cs="Arial"/>
              </w:rPr>
              <w:t>. (4)</w:t>
            </w:r>
          </w:p>
          <w:p w:rsidR="00B4457F" w:rsidRPr="00B4457F" w:rsidRDefault="00B4457F" w:rsidP="00B4457F">
            <w:pPr>
              <w:pStyle w:val="Prrafodelista"/>
              <w:rPr>
                <w:rFonts w:ascii="Arial" w:hAnsi="Arial" w:cs="Arial"/>
              </w:rPr>
            </w:pPr>
          </w:p>
          <w:p w:rsidR="00B4457F" w:rsidRPr="00B4457F" w:rsidRDefault="00B4457F" w:rsidP="00B4457F">
            <w:pPr>
              <w:pStyle w:val="Prrafodelista"/>
              <w:numPr>
                <w:ilvl w:val="0"/>
                <w:numId w:val="16"/>
              </w:numPr>
              <w:jc w:val="both"/>
              <w:rPr>
                <w:rFonts w:ascii="Arial" w:hAnsi="Arial" w:cs="Arial"/>
              </w:rPr>
            </w:pPr>
            <w:r w:rsidRPr="00B4457F">
              <w:rPr>
                <w:rFonts w:ascii="Arial" w:hAnsi="Arial" w:cs="Arial"/>
              </w:rPr>
              <w:t>Sesiones de tutorías individualizadas.</w:t>
            </w:r>
            <w:r w:rsidR="00307043">
              <w:rPr>
                <w:rFonts w:ascii="Arial" w:hAnsi="Arial" w:cs="Arial"/>
              </w:rPr>
              <w:t xml:space="preserve"> (4)</w:t>
            </w:r>
          </w:p>
          <w:p w:rsidR="0037502A" w:rsidRPr="00B4457F" w:rsidRDefault="0037502A" w:rsidP="00077554">
            <w:pPr>
              <w:pStyle w:val="Marta"/>
              <w:numPr>
                <w:ilvl w:val="0"/>
                <w:numId w:val="0"/>
              </w:numPr>
              <w:ind w:left="404"/>
            </w:pPr>
          </w:p>
        </w:tc>
        <w:tc>
          <w:tcPr>
            <w:tcW w:w="1080" w:type="dxa"/>
            <w:shd w:val="clear" w:color="auto" w:fill="auto"/>
            <w:vAlign w:val="center"/>
          </w:tcPr>
          <w:p w:rsidR="001F50AC" w:rsidRPr="00BF152C" w:rsidRDefault="001F50AC" w:rsidP="001F50AC">
            <w:pPr>
              <w:spacing w:before="120" w:after="120" w:line="480" w:lineRule="auto"/>
              <w:jc w:val="center"/>
              <w:rPr>
                <w:rFonts w:ascii="Arial" w:hAnsi="Arial" w:cs="Arial"/>
                <w:b/>
                <w:sz w:val="22"/>
                <w:szCs w:val="22"/>
              </w:rPr>
            </w:pPr>
          </w:p>
        </w:tc>
      </w:tr>
    </w:tbl>
    <w:p w:rsidR="002D6F36" w:rsidRPr="00DA24EB" w:rsidRDefault="002D6F36" w:rsidP="00D020D5">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lastRenderedPageBreak/>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bookmarkStart w:id="0" w:name="_GoBack"/>
      <w:bookmarkEnd w:id="0"/>
      <w:permStart w:id="2059075973" w:edGrp="everyone"/>
      <w:permEnd w:id="2059075973"/>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54" w:rsidRDefault="00077554" w:rsidP="00E060F0">
      <w:r>
        <w:separator/>
      </w:r>
    </w:p>
  </w:endnote>
  <w:endnote w:type="continuationSeparator" w:id="0">
    <w:p w:rsidR="00077554" w:rsidRDefault="00077554"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554" w:rsidRDefault="00F6518D">
    <w:pPr>
      <w:pStyle w:val="Piedepgina"/>
      <w:framePr w:wrap="around" w:vAnchor="text" w:hAnchor="margin" w:xAlign="right" w:y="1"/>
      <w:rPr>
        <w:rStyle w:val="Nmerodepgina"/>
      </w:rPr>
    </w:pPr>
    <w:r>
      <w:rPr>
        <w:rStyle w:val="Nmerodepgina"/>
      </w:rPr>
      <w:fldChar w:fldCharType="begin"/>
    </w:r>
    <w:r w:rsidR="00077554">
      <w:rPr>
        <w:rStyle w:val="Nmerodepgina"/>
      </w:rPr>
      <w:instrText xml:space="preserve">PAGE  </w:instrText>
    </w:r>
    <w:r>
      <w:rPr>
        <w:rStyle w:val="Nmerodepgina"/>
      </w:rPr>
      <w:fldChar w:fldCharType="end"/>
    </w:r>
  </w:p>
  <w:p w:rsidR="00077554" w:rsidRDefault="00077554">
    <w:pPr>
      <w:pStyle w:val="Piedepgina"/>
      <w:ind w:right="360"/>
    </w:pPr>
  </w:p>
  <w:p w:rsidR="00077554" w:rsidRDefault="00077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554" w:rsidRPr="00AB2B26" w:rsidRDefault="00077554"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anchor>
      </w:drawing>
    </w:r>
    <w:r>
      <w:rPr>
        <w:b w:val="0"/>
        <w:noProof/>
      </w:rPr>
      <w:drawing>
        <wp:anchor distT="0" distB="0" distL="114300" distR="114300" simplePos="0" relativeHeight="251658240" behindDoc="0" locked="0" layoutInCell="1" allowOverlap="1">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Pr="00AB2B26">
      <w:rPr>
        <w:b w:val="0"/>
        <w:sz w:val="20"/>
      </w:rPr>
      <w:t xml:space="preserve">Página </w:t>
    </w:r>
    <w:r w:rsidR="00F6518D" w:rsidRPr="00AB2B26">
      <w:rPr>
        <w:b w:val="0"/>
        <w:sz w:val="20"/>
      </w:rPr>
      <w:fldChar w:fldCharType="begin"/>
    </w:r>
    <w:r w:rsidRPr="00AB2B26">
      <w:rPr>
        <w:b w:val="0"/>
        <w:sz w:val="20"/>
      </w:rPr>
      <w:instrText xml:space="preserve"> PAGE </w:instrText>
    </w:r>
    <w:r w:rsidR="00F6518D" w:rsidRPr="00AB2B26">
      <w:rPr>
        <w:b w:val="0"/>
        <w:sz w:val="20"/>
      </w:rPr>
      <w:fldChar w:fldCharType="separate"/>
    </w:r>
    <w:r w:rsidR="00105B40">
      <w:rPr>
        <w:b w:val="0"/>
        <w:noProof/>
        <w:sz w:val="20"/>
      </w:rPr>
      <w:t>7</w:t>
    </w:r>
    <w:r w:rsidR="00F6518D" w:rsidRPr="00AB2B26">
      <w:rPr>
        <w:b w:val="0"/>
        <w:sz w:val="20"/>
      </w:rPr>
      <w:fldChar w:fldCharType="end"/>
    </w:r>
    <w:r w:rsidRPr="00AB2B26">
      <w:rPr>
        <w:b w:val="0"/>
        <w:sz w:val="20"/>
      </w:rPr>
      <w:t xml:space="preserve"> de </w:t>
    </w:r>
    <w:r w:rsidR="00F6518D" w:rsidRPr="00AB2B26">
      <w:rPr>
        <w:b w:val="0"/>
        <w:sz w:val="20"/>
      </w:rPr>
      <w:fldChar w:fldCharType="begin"/>
    </w:r>
    <w:r w:rsidRPr="00AB2B26">
      <w:rPr>
        <w:b w:val="0"/>
        <w:sz w:val="20"/>
      </w:rPr>
      <w:instrText xml:space="preserve"> NUMPAGES </w:instrText>
    </w:r>
    <w:r w:rsidR="00F6518D" w:rsidRPr="00AB2B26">
      <w:rPr>
        <w:b w:val="0"/>
        <w:sz w:val="20"/>
      </w:rPr>
      <w:fldChar w:fldCharType="separate"/>
    </w:r>
    <w:r w:rsidR="00105B40">
      <w:rPr>
        <w:b w:val="0"/>
        <w:noProof/>
        <w:sz w:val="20"/>
      </w:rPr>
      <w:t>7</w:t>
    </w:r>
    <w:r w:rsidR="00F6518D"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54" w:rsidRDefault="00077554" w:rsidP="00E060F0">
      <w:r>
        <w:separator/>
      </w:r>
    </w:p>
  </w:footnote>
  <w:footnote w:type="continuationSeparator" w:id="0">
    <w:p w:rsidR="00077554" w:rsidRDefault="00077554"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554" w:rsidRDefault="00077554">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85904724"/>
    <w:lvl w:ilvl="0" w:tplc="7E4EE02A">
      <w:start w:val="1"/>
      <w:numFmt w:val="bullet"/>
      <w:pStyle w:val="Marta"/>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Fao9WfF2i5oA7Ey5GMxLBQl3Iro=" w:salt="ugGgHaRa6AVbvY7s4GMU/w=="/>
  <w:defaultTabStop w:val="708"/>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2"/>
  </w:compat>
  <w:rsids>
    <w:rsidRoot w:val="00D020D5"/>
    <w:rsid w:val="000036F2"/>
    <w:rsid w:val="00016C3D"/>
    <w:rsid w:val="000264B9"/>
    <w:rsid w:val="00034720"/>
    <w:rsid w:val="00036DC5"/>
    <w:rsid w:val="0005346C"/>
    <w:rsid w:val="000615BD"/>
    <w:rsid w:val="000622EA"/>
    <w:rsid w:val="00063E47"/>
    <w:rsid w:val="00066BB6"/>
    <w:rsid w:val="00073494"/>
    <w:rsid w:val="00077461"/>
    <w:rsid w:val="00077554"/>
    <w:rsid w:val="000A16D7"/>
    <w:rsid w:val="000A209C"/>
    <w:rsid w:val="000B738A"/>
    <w:rsid w:val="000D39C2"/>
    <w:rsid w:val="000D78F3"/>
    <w:rsid w:val="000E52ED"/>
    <w:rsid w:val="000F4D0F"/>
    <w:rsid w:val="000F510D"/>
    <w:rsid w:val="000F6CF3"/>
    <w:rsid w:val="00101CDB"/>
    <w:rsid w:val="0010328B"/>
    <w:rsid w:val="00105B40"/>
    <w:rsid w:val="00107684"/>
    <w:rsid w:val="001139B9"/>
    <w:rsid w:val="00116B1E"/>
    <w:rsid w:val="001300DA"/>
    <w:rsid w:val="00131DB5"/>
    <w:rsid w:val="00132CAD"/>
    <w:rsid w:val="00137060"/>
    <w:rsid w:val="00144519"/>
    <w:rsid w:val="00146A18"/>
    <w:rsid w:val="001630A2"/>
    <w:rsid w:val="0018017F"/>
    <w:rsid w:val="0018711F"/>
    <w:rsid w:val="001923CD"/>
    <w:rsid w:val="00195F35"/>
    <w:rsid w:val="001A4618"/>
    <w:rsid w:val="001A70A4"/>
    <w:rsid w:val="001B7B6D"/>
    <w:rsid w:val="001C0503"/>
    <w:rsid w:val="001C11C8"/>
    <w:rsid w:val="001C5F7A"/>
    <w:rsid w:val="001D47A2"/>
    <w:rsid w:val="001D4C62"/>
    <w:rsid w:val="001E1861"/>
    <w:rsid w:val="001F17ED"/>
    <w:rsid w:val="001F50AC"/>
    <w:rsid w:val="002166B7"/>
    <w:rsid w:val="00224158"/>
    <w:rsid w:val="0024644F"/>
    <w:rsid w:val="00262CE6"/>
    <w:rsid w:val="00276116"/>
    <w:rsid w:val="0027783F"/>
    <w:rsid w:val="00296652"/>
    <w:rsid w:val="002A5C12"/>
    <w:rsid w:val="002B5FEF"/>
    <w:rsid w:val="002C1151"/>
    <w:rsid w:val="002D2B0E"/>
    <w:rsid w:val="002D6F36"/>
    <w:rsid w:val="002E7545"/>
    <w:rsid w:val="002F3941"/>
    <w:rsid w:val="00306F2B"/>
    <w:rsid w:val="00307043"/>
    <w:rsid w:val="003154E7"/>
    <w:rsid w:val="003166A9"/>
    <w:rsid w:val="003272C1"/>
    <w:rsid w:val="00331BC0"/>
    <w:rsid w:val="00341F0F"/>
    <w:rsid w:val="003471CB"/>
    <w:rsid w:val="00347B39"/>
    <w:rsid w:val="00356592"/>
    <w:rsid w:val="003602CB"/>
    <w:rsid w:val="0037502A"/>
    <w:rsid w:val="00375EA1"/>
    <w:rsid w:val="00384ED9"/>
    <w:rsid w:val="0039114B"/>
    <w:rsid w:val="00391FF0"/>
    <w:rsid w:val="00392708"/>
    <w:rsid w:val="00395C0E"/>
    <w:rsid w:val="003A333A"/>
    <w:rsid w:val="003A42B2"/>
    <w:rsid w:val="003B353F"/>
    <w:rsid w:val="003C043E"/>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4369"/>
    <w:rsid w:val="00484E44"/>
    <w:rsid w:val="0049773F"/>
    <w:rsid w:val="004A2173"/>
    <w:rsid w:val="004A74E7"/>
    <w:rsid w:val="004B067F"/>
    <w:rsid w:val="004B623F"/>
    <w:rsid w:val="004C1E46"/>
    <w:rsid w:val="004D047D"/>
    <w:rsid w:val="004D6FAB"/>
    <w:rsid w:val="004E16BC"/>
    <w:rsid w:val="004F53A6"/>
    <w:rsid w:val="004F68C2"/>
    <w:rsid w:val="005006F1"/>
    <w:rsid w:val="00504278"/>
    <w:rsid w:val="0051167B"/>
    <w:rsid w:val="00521A10"/>
    <w:rsid w:val="00536957"/>
    <w:rsid w:val="00537E2E"/>
    <w:rsid w:val="0054208E"/>
    <w:rsid w:val="00547700"/>
    <w:rsid w:val="00570E9F"/>
    <w:rsid w:val="0057193D"/>
    <w:rsid w:val="00572355"/>
    <w:rsid w:val="0057415E"/>
    <w:rsid w:val="005766F7"/>
    <w:rsid w:val="005A23B3"/>
    <w:rsid w:val="005A5627"/>
    <w:rsid w:val="005A7786"/>
    <w:rsid w:val="005B1651"/>
    <w:rsid w:val="005B167A"/>
    <w:rsid w:val="005C5AA8"/>
    <w:rsid w:val="005F1155"/>
    <w:rsid w:val="00605930"/>
    <w:rsid w:val="0060628B"/>
    <w:rsid w:val="00625D7F"/>
    <w:rsid w:val="00625FF0"/>
    <w:rsid w:val="006308F6"/>
    <w:rsid w:val="00642DCA"/>
    <w:rsid w:val="0064505E"/>
    <w:rsid w:val="00662D49"/>
    <w:rsid w:val="006631AE"/>
    <w:rsid w:val="00665AB6"/>
    <w:rsid w:val="006761FF"/>
    <w:rsid w:val="00695E30"/>
    <w:rsid w:val="006A2E33"/>
    <w:rsid w:val="006B148A"/>
    <w:rsid w:val="006B5E16"/>
    <w:rsid w:val="006E1EE3"/>
    <w:rsid w:val="006E32DF"/>
    <w:rsid w:val="006E510C"/>
    <w:rsid w:val="006F688E"/>
    <w:rsid w:val="007022B0"/>
    <w:rsid w:val="00702397"/>
    <w:rsid w:val="0070669B"/>
    <w:rsid w:val="007111CA"/>
    <w:rsid w:val="00715FD6"/>
    <w:rsid w:val="00717993"/>
    <w:rsid w:val="00725206"/>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60756"/>
    <w:rsid w:val="00883BF4"/>
    <w:rsid w:val="00886555"/>
    <w:rsid w:val="008868A8"/>
    <w:rsid w:val="0089254E"/>
    <w:rsid w:val="00893D4F"/>
    <w:rsid w:val="008A0AB9"/>
    <w:rsid w:val="008A2A49"/>
    <w:rsid w:val="008A5B4D"/>
    <w:rsid w:val="008C1ACB"/>
    <w:rsid w:val="008C2C57"/>
    <w:rsid w:val="008E307A"/>
    <w:rsid w:val="008E5E78"/>
    <w:rsid w:val="008F607F"/>
    <w:rsid w:val="0092353F"/>
    <w:rsid w:val="0092678A"/>
    <w:rsid w:val="00935417"/>
    <w:rsid w:val="009363CD"/>
    <w:rsid w:val="00940326"/>
    <w:rsid w:val="009602F6"/>
    <w:rsid w:val="009673FC"/>
    <w:rsid w:val="0099225E"/>
    <w:rsid w:val="0099758F"/>
    <w:rsid w:val="00997B7A"/>
    <w:rsid w:val="009B1D51"/>
    <w:rsid w:val="009B28AF"/>
    <w:rsid w:val="009B7CA8"/>
    <w:rsid w:val="009C6BAD"/>
    <w:rsid w:val="009E2043"/>
    <w:rsid w:val="009E39D7"/>
    <w:rsid w:val="009F0BE3"/>
    <w:rsid w:val="00A1271E"/>
    <w:rsid w:val="00A176A7"/>
    <w:rsid w:val="00A37757"/>
    <w:rsid w:val="00A56327"/>
    <w:rsid w:val="00A66728"/>
    <w:rsid w:val="00A762A7"/>
    <w:rsid w:val="00A95976"/>
    <w:rsid w:val="00AC0350"/>
    <w:rsid w:val="00AD0F3A"/>
    <w:rsid w:val="00AD4F01"/>
    <w:rsid w:val="00AF36C8"/>
    <w:rsid w:val="00AF40C9"/>
    <w:rsid w:val="00AF4ADF"/>
    <w:rsid w:val="00AF5DCC"/>
    <w:rsid w:val="00B03E3F"/>
    <w:rsid w:val="00B05848"/>
    <w:rsid w:val="00B2299D"/>
    <w:rsid w:val="00B3308D"/>
    <w:rsid w:val="00B4457F"/>
    <w:rsid w:val="00B445EB"/>
    <w:rsid w:val="00B449F8"/>
    <w:rsid w:val="00B57D2D"/>
    <w:rsid w:val="00B61293"/>
    <w:rsid w:val="00B65847"/>
    <w:rsid w:val="00B66BEC"/>
    <w:rsid w:val="00B72D3C"/>
    <w:rsid w:val="00B73E0E"/>
    <w:rsid w:val="00B90C80"/>
    <w:rsid w:val="00B94437"/>
    <w:rsid w:val="00BA6AB3"/>
    <w:rsid w:val="00BB1662"/>
    <w:rsid w:val="00BB3656"/>
    <w:rsid w:val="00BC0209"/>
    <w:rsid w:val="00BD359B"/>
    <w:rsid w:val="00BD4EA8"/>
    <w:rsid w:val="00BE6891"/>
    <w:rsid w:val="00BF5A5C"/>
    <w:rsid w:val="00C0670D"/>
    <w:rsid w:val="00C275C0"/>
    <w:rsid w:val="00C328F9"/>
    <w:rsid w:val="00C40413"/>
    <w:rsid w:val="00C5698C"/>
    <w:rsid w:val="00C56AB2"/>
    <w:rsid w:val="00C57836"/>
    <w:rsid w:val="00C916DF"/>
    <w:rsid w:val="00C92F05"/>
    <w:rsid w:val="00C94192"/>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344"/>
    <w:rsid w:val="00D37878"/>
    <w:rsid w:val="00D533D7"/>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775E9"/>
    <w:rsid w:val="00E81BEF"/>
    <w:rsid w:val="00E82F12"/>
    <w:rsid w:val="00E83D9C"/>
    <w:rsid w:val="00E910A6"/>
    <w:rsid w:val="00E9171E"/>
    <w:rsid w:val="00E939B9"/>
    <w:rsid w:val="00E95409"/>
    <w:rsid w:val="00EA671F"/>
    <w:rsid w:val="00EA6AC6"/>
    <w:rsid w:val="00EB03DE"/>
    <w:rsid w:val="00EB6C18"/>
    <w:rsid w:val="00EC6ADE"/>
    <w:rsid w:val="00EF394A"/>
    <w:rsid w:val="00EF7896"/>
    <w:rsid w:val="00F10239"/>
    <w:rsid w:val="00F52450"/>
    <w:rsid w:val="00F60679"/>
    <w:rsid w:val="00F6518D"/>
    <w:rsid w:val="00F75938"/>
    <w:rsid w:val="00F90BB5"/>
    <w:rsid w:val="00F9400D"/>
    <w:rsid w:val="00FA530C"/>
    <w:rsid w:val="00FB0860"/>
    <w:rsid w:val="00FB428C"/>
    <w:rsid w:val="00FC30F4"/>
    <w:rsid w:val="00FD7976"/>
    <w:rsid w:val="00FE15AB"/>
    <w:rsid w:val="00FE28DA"/>
    <w:rsid w:val="00FE41B6"/>
    <w:rsid w:val="00FF3F55"/>
    <w:rsid w:val="00FF77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3166A9"/>
    <w:pPr>
      <w:numPr>
        <w:numId w:val="8"/>
      </w:numPr>
      <w:spacing w:before="120" w:after="120"/>
      <w:ind w:firstLine="44"/>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36FD73-D1C6-4382-8254-C2AB8A153226}"/>
</file>

<file path=customXml/itemProps2.xml><?xml version="1.0" encoding="utf-8"?>
<ds:datastoreItem xmlns:ds="http://schemas.openxmlformats.org/officeDocument/2006/customXml" ds:itemID="{64D946B3-9216-4C17-944B-1C30189468F4}"/>
</file>

<file path=customXml/itemProps3.xml><?xml version="1.0" encoding="utf-8"?>
<ds:datastoreItem xmlns:ds="http://schemas.openxmlformats.org/officeDocument/2006/customXml" ds:itemID="{B561204C-1A14-49DC-B4B6-DDA08D94AEB9}"/>
</file>

<file path=customXml/itemProps4.xml><?xml version="1.0" encoding="utf-8"?>
<ds:datastoreItem xmlns:ds="http://schemas.openxmlformats.org/officeDocument/2006/customXml" ds:itemID="{CE99802A-2110-4F70-A531-8536334F2214}"/>
</file>

<file path=docProps/app.xml><?xml version="1.0" encoding="utf-8"?>
<Properties xmlns="http://schemas.openxmlformats.org/officeDocument/2006/extended-properties" xmlns:vt="http://schemas.openxmlformats.org/officeDocument/2006/docPropsVTypes">
  <Template>Normal.dotm</Template>
  <TotalTime>213</TotalTime>
  <Pages>7</Pages>
  <Words>1903</Words>
  <Characters>10505</Characters>
  <Application>Microsoft Office Word</Application>
  <DocSecurity>8</DocSecurity>
  <Lines>87</Lines>
  <Paragraphs>24</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ONCE</cp:lastModifiedBy>
  <cp:revision>49</cp:revision>
  <cp:lastPrinted>2015-12-23T11:48:00Z</cp:lastPrinted>
  <dcterms:created xsi:type="dcterms:W3CDTF">2016-01-13T07:08:00Z</dcterms:created>
  <dcterms:modified xsi:type="dcterms:W3CDTF">2016-04-21T09:04:00Z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