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93" w:rsidRPr="00D77B93" w:rsidRDefault="00D77B93" w:rsidP="00D77B9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77B93">
        <w:rPr>
          <w:rFonts w:ascii="Arial" w:hAnsi="Arial" w:cs="Arial"/>
          <w:b/>
        </w:rPr>
        <w:t>FÉ DE ERRATAS</w:t>
      </w:r>
    </w:p>
    <w:p w:rsidR="00D77B93" w:rsidRPr="00D77B93" w:rsidRDefault="00D77B93" w:rsidP="00D77B93">
      <w:pPr>
        <w:jc w:val="both"/>
        <w:rPr>
          <w:rFonts w:ascii="Arial" w:hAnsi="Arial" w:cs="Arial"/>
        </w:rPr>
      </w:pPr>
    </w:p>
    <w:p w:rsidR="004C7B92" w:rsidRPr="00D77B93" w:rsidRDefault="004C7B92" w:rsidP="00D77B93">
      <w:pPr>
        <w:jc w:val="both"/>
        <w:rPr>
          <w:rFonts w:ascii="Arial" w:hAnsi="Arial" w:cs="Arial"/>
        </w:rPr>
      </w:pPr>
      <w:r w:rsidRPr="00D77B93">
        <w:rPr>
          <w:rFonts w:ascii="Arial" w:hAnsi="Arial" w:cs="Arial"/>
        </w:rPr>
        <w:t>Se ha detectado que en el punto M del Pliego de Condiciones Particulares y Técnicas, Criterios de valoración de las propuestas, en Criterios no sujetos a juicio de valor- Propuesta económica, Fórmula 2 Paso 2, no está completo el</w:t>
      </w:r>
      <w:r w:rsidR="00D77B93">
        <w:rPr>
          <w:rFonts w:ascii="Arial" w:hAnsi="Arial" w:cs="Arial"/>
        </w:rPr>
        <w:t xml:space="preserve"> explicativo y el texto debe </w:t>
      </w:r>
      <w:r w:rsidRPr="00D77B93">
        <w:rPr>
          <w:rFonts w:ascii="Arial" w:hAnsi="Arial" w:cs="Arial"/>
        </w:rPr>
        <w:t xml:space="preserve">quedar así (en “amarillo” la nueva </w:t>
      </w:r>
      <w:r w:rsidR="00D77B93">
        <w:rPr>
          <w:rFonts w:ascii="Arial" w:hAnsi="Arial" w:cs="Arial"/>
        </w:rPr>
        <w:t>información incorporada en la FÉ</w:t>
      </w:r>
      <w:r w:rsidRPr="00D77B93">
        <w:rPr>
          <w:rFonts w:ascii="Arial" w:hAnsi="Arial" w:cs="Arial"/>
        </w:rPr>
        <w:t xml:space="preserve"> DE ERRATAS):</w:t>
      </w:r>
    </w:p>
    <w:p w:rsidR="004C7B92" w:rsidRPr="00D77B93" w:rsidRDefault="004C7B92" w:rsidP="00D77B93">
      <w:pPr>
        <w:jc w:val="both"/>
        <w:rPr>
          <w:rFonts w:ascii="Arial" w:hAnsi="Arial" w:cs="Arial"/>
        </w:rPr>
      </w:pPr>
    </w:p>
    <w:p w:rsidR="004C7B92" w:rsidRPr="00D77B93" w:rsidRDefault="004C7B92" w:rsidP="00D77B93">
      <w:pPr>
        <w:jc w:val="both"/>
        <w:rPr>
          <w:rFonts w:ascii="Arial" w:hAnsi="Arial" w:cs="Arial"/>
        </w:rPr>
      </w:pPr>
    </w:p>
    <w:p w:rsidR="004C7B92" w:rsidRPr="00D77B93" w:rsidRDefault="004C7B92" w:rsidP="00D77B93">
      <w:pPr>
        <w:autoSpaceDE w:val="0"/>
        <w:autoSpaceDN w:val="0"/>
        <w:spacing w:after="120"/>
        <w:jc w:val="both"/>
        <w:rPr>
          <w:rFonts w:ascii="Arial" w:hAnsi="Arial" w:cs="Arial"/>
          <w:lang w:val="es-ES_tradnl"/>
        </w:rPr>
      </w:pPr>
      <w:r w:rsidRPr="00D77B93">
        <w:rPr>
          <w:rFonts w:ascii="Arial" w:hAnsi="Arial" w:cs="Arial"/>
          <w:b/>
          <w:bCs/>
          <w:lang w:val="es-ES_tradnl"/>
        </w:rPr>
        <w:t>Fórmula 2</w:t>
      </w:r>
      <w:r w:rsidRPr="00D77B93">
        <w:rPr>
          <w:rFonts w:ascii="Arial" w:hAnsi="Arial" w:cs="Arial"/>
          <w:lang w:val="es-ES_tradnl"/>
        </w:rPr>
        <w:t xml:space="preserve"> </w:t>
      </w:r>
      <w:r w:rsidRPr="00D77B93">
        <w:rPr>
          <w:rFonts w:ascii="Arial" w:hAnsi="Arial" w:cs="Arial"/>
          <w:i/>
          <w:iCs/>
          <w:lang w:val="es-ES_tradnl"/>
        </w:rPr>
        <w:t>(cuando concurran dos o más licitadores)</w:t>
      </w:r>
    </w:p>
    <w:p w:rsidR="004C7B92" w:rsidRPr="00D77B93" w:rsidRDefault="004C7B92" w:rsidP="00D77B93">
      <w:pPr>
        <w:autoSpaceDE w:val="0"/>
        <w:autoSpaceDN w:val="0"/>
        <w:spacing w:after="120"/>
        <w:jc w:val="both"/>
        <w:rPr>
          <w:rFonts w:ascii="Arial" w:hAnsi="Arial" w:cs="Arial"/>
          <w:lang w:val="es-ES_tradnl"/>
        </w:rPr>
      </w:pPr>
      <w:r w:rsidRPr="00D77B93">
        <w:rPr>
          <w:rFonts w:ascii="Arial" w:hAnsi="Arial" w:cs="Arial"/>
          <w:b/>
          <w:bCs/>
          <w:i/>
          <w:iCs/>
          <w:lang w:val="es-ES_tradnl"/>
        </w:rPr>
        <w:t xml:space="preserve">Paso 1: </w:t>
      </w:r>
      <w:r w:rsidRPr="00D77B93">
        <w:rPr>
          <w:rFonts w:ascii="Arial" w:hAnsi="Arial" w:cs="Arial"/>
          <w:lang w:val="es-ES_tradnl"/>
        </w:rPr>
        <w:t>Se evaluará el porcentaje de baja de las ofertas presentadas, considerando como “oferta no valida” a todas aquellas que superen el 30% de reducción del precio máximo de licitación por considerarla baja temeraria. Igualmente se considerará “oferta no valida” a las propuestas económicas que superen el precio máximo de licitación.</w:t>
      </w:r>
    </w:p>
    <w:p w:rsidR="004C7B92" w:rsidRPr="00D77B93" w:rsidRDefault="004C7B92" w:rsidP="00D77B93">
      <w:pPr>
        <w:autoSpaceDE w:val="0"/>
        <w:autoSpaceDN w:val="0"/>
        <w:spacing w:after="120"/>
        <w:jc w:val="both"/>
        <w:rPr>
          <w:rFonts w:ascii="Arial" w:hAnsi="Arial" w:cs="Arial"/>
          <w:lang w:val="es-ES_tradnl"/>
        </w:rPr>
      </w:pPr>
      <w:r w:rsidRPr="00D77B93">
        <w:rPr>
          <w:rFonts w:ascii="Arial" w:hAnsi="Arial" w:cs="Arial"/>
          <w:b/>
          <w:bCs/>
          <w:lang w:val="es-ES_tradnl"/>
        </w:rPr>
        <w:t xml:space="preserve">Paso 2: </w:t>
      </w:r>
      <w:r w:rsidRPr="00D77B93">
        <w:rPr>
          <w:rFonts w:ascii="Arial" w:hAnsi="Arial" w:cs="Arial"/>
          <w:lang w:val="es-ES_tradnl"/>
        </w:rPr>
        <w:t>Entre las ofertas validas se aplicará la siguiente fórmula para la asignación de puntos en función de la oferta:</w:t>
      </w:r>
    </w:p>
    <w:p w:rsidR="004C7B92" w:rsidRPr="00D77B93" w:rsidRDefault="004C7B92" w:rsidP="00D77B93">
      <w:pPr>
        <w:autoSpaceDE w:val="0"/>
        <w:autoSpaceDN w:val="0"/>
        <w:spacing w:after="120"/>
        <w:jc w:val="both"/>
        <w:rPr>
          <w:rFonts w:ascii="Arial" w:hAnsi="Arial" w:cs="Arial"/>
          <w:lang w:val="es-ES_tradnl"/>
        </w:rPr>
      </w:pPr>
    </w:p>
    <w:p w:rsidR="004C7B92" w:rsidRPr="00D77B93" w:rsidRDefault="004C7B92" w:rsidP="00D77B93">
      <w:pPr>
        <w:autoSpaceDE w:val="0"/>
        <w:autoSpaceDN w:val="0"/>
        <w:spacing w:after="120"/>
        <w:jc w:val="both"/>
        <w:rPr>
          <w:rFonts w:ascii="Arial" w:hAnsi="Arial" w:cs="Arial"/>
          <w:lang w:val="es-ES_tradnl"/>
        </w:rPr>
      </w:pPr>
      <w:r w:rsidRPr="00D77B93">
        <w:rPr>
          <w:rFonts w:ascii="Arial" w:hAnsi="Arial" w:cs="Arial"/>
          <w:lang w:val="es-ES_tradnl"/>
        </w:rPr>
        <w:t xml:space="preserve"> </w:t>
      </w:r>
      <w:r w:rsidRPr="00D77B93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67310</wp:posOffset>
            </wp:positionV>
            <wp:extent cx="5510530" cy="608330"/>
            <wp:effectExtent l="0" t="0" r="0" b="0"/>
            <wp:wrapNone/>
            <wp:docPr id="2" name="Imagen 2" descr=" 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92" w:rsidRPr="00D77B93" w:rsidRDefault="004C7B92" w:rsidP="00D77B93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</w:rPr>
      </w:pPr>
    </w:p>
    <w:p w:rsidR="004C7B92" w:rsidRPr="00D77B93" w:rsidRDefault="004C7B92" w:rsidP="00D77B93">
      <w:pPr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highlight w:val="yellow"/>
          <w:lang w:val="es-ES_tradnl"/>
        </w:rPr>
      </w:pPr>
    </w:p>
    <w:p w:rsidR="004C7B92" w:rsidRPr="00D77B93" w:rsidRDefault="004C7B92" w:rsidP="00D77B93">
      <w:pPr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highlight w:val="yellow"/>
          <w:lang w:val="es-ES_tradnl"/>
        </w:rPr>
      </w:pPr>
      <w:r w:rsidRPr="00D77B93">
        <w:rPr>
          <w:rFonts w:ascii="Arial" w:hAnsi="Arial" w:cs="Arial"/>
          <w:color w:val="000000"/>
          <w:highlight w:val="yellow"/>
          <w:lang w:val="es-ES_tradnl"/>
        </w:rPr>
        <w:t xml:space="preserve">donde </w:t>
      </w:r>
    </w:p>
    <w:p w:rsidR="004C7B92" w:rsidRPr="00D77B93" w:rsidRDefault="004C7B92" w:rsidP="00D77B93">
      <w:pPr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highlight w:val="yellow"/>
          <w:lang w:val="es-ES_tradnl"/>
        </w:rPr>
      </w:pPr>
    </w:p>
    <w:p w:rsidR="004C7B92" w:rsidRPr="00D77B93" w:rsidRDefault="004C7B92" w:rsidP="00D77B93">
      <w:pPr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lang w:val="es-ES_tradnl"/>
        </w:rPr>
      </w:pPr>
      <w:r w:rsidRPr="00D77B93">
        <w:rPr>
          <w:rFonts w:ascii="Arial" w:hAnsi="Arial" w:cs="Arial"/>
          <w:noProof/>
          <w:highlight w:val="yellow"/>
          <w:lang w:eastAsia="es-ES"/>
        </w:rPr>
        <w:drawing>
          <wp:inline distT="0" distB="0" distL="0" distR="0">
            <wp:extent cx="4213860" cy="792480"/>
            <wp:effectExtent l="0" t="0" r="0" b="0"/>
            <wp:docPr id="1" name="Imagen 1" descr="cid:image009.png@01D72557.BC7DE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D72557.BC7DE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92" w:rsidRPr="00D77B93" w:rsidRDefault="004C7B92" w:rsidP="00D77B93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color w:val="000000"/>
          <w:lang w:val="es-ES_tradnl"/>
        </w:rPr>
      </w:pPr>
      <w:r w:rsidRPr="00D77B93">
        <w:rPr>
          <w:rFonts w:ascii="Arial" w:hAnsi="Arial" w:cs="Arial"/>
          <w:color w:val="000000"/>
          <w:lang w:val="es-ES_tradnl"/>
        </w:rPr>
        <w:t xml:space="preserve">Siendo </w:t>
      </w:r>
      <w:r w:rsidRPr="00D77B93">
        <w:rPr>
          <w:rFonts w:ascii="Arial" w:hAnsi="Arial" w:cs="Arial"/>
          <w:b/>
          <w:bCs/>
          <w:i/>
          <w:iCs/>
          <w:color w:val="000000"/>
          <w:lang w:val="es-ES_tradnl"/>
        </w:rPr>
        <w:t>POI</w:t>
      </w:r>
      <w:r w:rsidRPr="00D77B93">
        <w:rPr>
          <w:rFonts w:ascii="Arial" w:hAnsi="Arial" w:cs="Arial"/>
          <w:i/>
          <w:iCs/>
          <w:color w:val="000000"/>
          <w:lang w:val="es-ES_tradnl"/>
        </w:rPr>
        <w:t xml:space="preserve"> los p</w:t>
      </w:r>
      <w:r w:rsidRPr="00D77B93">
        <w:rPr>
          <w:rFonts w:ascii="Arial" w:hAnsi="Arial" w:cs="Arial"/>
          <w:color w:val="000000"/>
          <w:lang w:val="es-ES_tradnl"/>
        </w:rPr>
        <w:t xml:space="preserve">untos asignados a la oferta evaluada; </w:t>
      </w:r>
      <w:r w:rsidRPr="00D77B93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MP </w:t>
      </w:r>
      <w:r w:rsidRPr="00D77B93">
        <w:rPr>
          <w:rFonts w:ascii="Arial" w:hAnsi="Arial" w:cs="Arial"/>
          <w:i/>
          <w:iCs/>
          <w:color w:val="000000"/>
          <w:lang w:val="es-ES_tradnl"/>
        </w:rPr>
        <w:t>la m</w:t>
      </w:r>
      <w:r w:rsidRPr="00D77B93">
        <w:rPr>
          <w:rFonts w:ascii="Arial" w:hAnsi="Arial" w:cs="Arial"/>
          <w:color w:val="000000"/>
          <w:lang w:val="es-ES_tradnl"/>
        </w:rPr>
        <w:t>áxima puntuación otorgable a la oferta económica, que en este caso es de 40 puntos</w:t>
      </w:r>
      <w:r w:rsidRPr="00D77B93">
        <w:rPr>
          <w:rFonts w:ascii="Arial" w:hAnsi="Arial" w:cs="Arial"/>
          <w:b/>
          <w:bCs/>
          <w:color w:val="000000"/>
          <w:lang w:val="es-ES_tradnl"/>
        </w:rPr>
        <w:t xml:space="preserve">; </w:t>
      </w:r>
      <w:r w:rsidRPr="00D77B93">
        <w:rPr>
          <w:rFonts w:ascii="Arial" w:hAnsi="Arial" w:cs="Arial"/>
          <w:b/>
          <w:bCs/>
          <w:i/>
          <w:iCs/>
          <w:color w:val="000000"/>
          <w:lang w:val="es-ES_tradnl"/>
        </w:rPr>
        <w:t>Peso</w:t>
      </w:r>
      <w:r w:rsidRPr="00D77B93">
        <w:rPr>
          <w:rFonts w:ascii="Arial" w:hAnsi="Arial" w:cs="Arial"/>
          <w:b/>
          <w:bCs/>
          <w:i/>
          <w:iCs/>
          <w:color w:val="000000"/>
          <w:vertAlign w:val="subscript"/>
          <w:lang w:val="es-ES_tradnl"/>
        </w:rPr>
        <w:t>Oi</w:t>
      </w:r>
      <w:r w:rsidRPr="00D77B93">
        <w:rPr>
          <w:rFonts w:ascii="Arial" w:hAnsi="Arial" w:cs="Arial"/>
          <w:color w:val="000000"/>
          <w:lang w:val="es-ES_tradnl"/>
        </w:rPr>
        <w:t xml:space="preserve"> el peso alcanzado por la oferta evaluada; </w:t>
      </w:r>
      <w:r w:rsidRPr="00D77B93">
        <w:rPr>
          <w:rFonts w:ascii="Arial" w:hAnsi="Arial" w:cs="Arial"/>
          <w:b/>
          <w:bCs/>
          <w:i/>
          <w:iCs/>
          <w:color w:val="000000"/>
          <w:lang w:val="es-ES_tradnl"/>
        </w:rPr>
        <w:t>Peso</w:t>
      </w:r>
      <w:r w:rsidRPr="00D77B93">
        <w:rPr>
          <w:rFonts w:ascii="Arial" w:hAnsi="Arial" w:cs="Arial"/>
          <w:b/>
          <w:bCs/>
          <w:i/>
          <w:iCs/>
          <w:color w:val="000000"/>
          <w:vertAlign w:val="subscript"/>
          <w:lang w:val="es-ES_tradnl"/>
        </w:rPr>
        <w:t>MejorOi</w:t>
      </w:r>
      <w:r w:rsidRPr="00D77B93">
        <w:rPr>
          <w:rFonts w:ascii="Arial" w:hAnsi="Arial" w:cs="Arial"/>
          <w:color w:val="000000"/>
          <w:lang w:val="es-ES_tradnl"/>
        </w:rPr>
        <w:t xml:space="preserve"> el peso más alto alcanzado entre todas las ofertas evaluadas; </w:t>
      </w:r>
      <w:r w:rsidRPr="00D77B93">
        <w:rPr>
          <w:rFonts w:ascii="Arial" w:hAnsi="Arial" w:cs="Arial"/>
          <w:b/>
          <w:bCs/>
          <w:i/>
          <w:iCs/>
          <w:color w:val="000000"/>
          <w:lang w:val="es-ES_tradnl"/>
        </w:rPr>
        <w:t>P</w:t>
      </w:r>
      <w:r w:rsidRPr="00D77B93">
        <w:rPr>
          <w:rFonts w:ascii="Arial" w:hAnsi="Arial" w:cs="Arial"/>
          <w:b/>
          <w:bCs/>
          <w:i/>
          <w:iCs/>
          <w:color w:val="000000"/>
          <w:vertAlign w:val="subscript"/>
          <w:lang w:val="es-ES_tradnl"/>
        </w:rPr>
        <w:t xml:space="preserve">M; </w:t>
      </w:r>
      <w:r w:rsidRPr="00D77B93">
        <w:rPr>
          <w:rFonts w:ascii="Arial" w:hAnsi="Arial" w:cs="Arial"/>
          <w:color w:val="000000"/>
          <w:lang w:val="es-ES_tradnl"/>
        </w:rPr>
        <w:t xml:space="preserve">el presupuesto máximo de licitación; </w:t>
      </w:r>
      <w:r w:rsidRPr="00D77B93">
        <w:rPr>
          <w:rFonts w:ascii="Arial" w:hAnsi="Arial" w:cs="Arial"/>
          <w:b/>
          <w:bCs/>
          <w:i/>
          <w:iCs/>
          <w:color w:val="000000"/>
          <w:lang w:val="es-ES_tradnl"/>
        </w:rPr>
        <w:t>O</w:t>
      </w:r>
      <w:r w:rsidRPr="00D77B93">
        <w:rPr>
          <w:rFonts w:ascii="Arial" w:hAnsi="Arial" w:cs="Arial"/>
          <w:b/>
          <w:bCs/>
          <w:i/>
          <w:iCs/>
          <w:color w:val="000000"/>
          <w:vertAlign w:val="subscript"/>
          <w:lang w:val="es-ES_tradnl"/>
        </w:rPr>
        <w:t>i</w:t>
      </w:r>
      <w:r w:rsidRPr="00D77B93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r w:rsidRPr="00D77B93">
        <w:rPr>
          <w:rFonts w:ascii="Arial" w:hAnsi="Arial" w:cs="Arial"/>
          <w:color w:val="000000"/>
          <w:lang w:val="es-ES_tradnl"/>
        </w:rPr>
        <w:t xml:space="preserve">el precio ofertado por el licitador y; </w:t>
      </w:r>
      <w:r w:rsidRPr="00D77B93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PMO </w:t>
      </w:r>
      <w:r w:rsidRPr="00D77B93">
        <w:rPr>
          <w:rFonts w:ascii="Arial" w:hAnsi="Arial" w:cs="Arial"/>
          <w:color w:val="000000"/>
          <w:lang w:val="es-ES_tradnl"/>
        </w:rPr>
        <w:t>el</w:t>
      </w:r>
      <w:r w:rsidRPr="00D77B93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r w:rsidRPr="00D77B93">
        <w:rPr>
          <w:rFonts w:ascii="Arial" w:hAnsi="Arial" w:cs="Arial"/>
          <w:color w:val="000000"/>
          <w:lang w:val="es-ES_tradnl"/>
        </w:rPr>
        <w:t>precio medio de las ofertas validas presentadas.</w:t>
      </w:r>
    </w:p>
    <w:p w:rsidR="004C7B92" w:rsidRPr="00D77B93" w:rsidRDefault="004C7B92" w:rsidP="00D77B93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lang w:val="es-ES_tradnl"/>
        </w:rPr>
      </w:pPr>
      <w:r w:rsidRPr="00D77B93">
        <w:rPr>
          <w:rFonts w:ascii="Arial" w:hAnsi="Arial" w:cs="Arial"/>
          <w:lang w:val="es-ES_tradnl"/>
        </w:rPr>
        <w:t xml:space="preserve">La puntuación otorgada se situará entre </w:t>
      </w:r>
      <w:r w:rsidRPr="00D77B93">
        <w:rPr>
          <w:rFonts w:ascii="Arial" w:hAnsi="Arial" w:cs="Arial"/>
          <w:b/>
          <w:bCs/>
          <w:lang w:val="es-ES_tradnl"/>
        </w:rPr>
        <w:t xml:space="preserve">0 y 40 puntos </w:t>
      </w:r>
      <w:r w:rsidRPr="00D77B93">
        <w:rPr>
          <w:rFonts w:ascii="Arial" w:hAnsi="Arial" w:cs="Arial"/>
          <w:lang w:val="es-ES_tradnl"/>
        </w:rPr>
        <w:t xml:space="preserve">según el importe de la oferta recibida. </w:t>
      </w:r>
    </w:p>
    <w:p w:rsidR="004C7B92" w:rsidRPr="00D77B93" w:rsidRDefault="004C7B92" w:rsidP="00D77B93">
      <w:pPr>
        <w:jc w:val="both"/>
        <w:rPr>
          <w:rFonts w:ascii="Arial" w:hAnsi="Arial" w:cs="Arial"/>
        </w:rPr>
      </w:pPr>
      <w:r w:rsidRPr="00D77B93">
        <w:rPr>
          <w:rFonts w:ascii="Arial" w:hAnsi="Arial" w:cs="Arial"/>
          <w:lang w:val="es-ES_tradnl"/>
        </w:rPr>
        <w:t xml:space="preserve">A la hora de valorar las ofertas, se tendrá en cuenta la base imponible de la propuesta, tal y como se indica en el </w:t>
      </w:r>
      <w:r w:rsidRPr="00D77B93">
        <w:rPr>
          <w:rFonts w:ascii="Arial" w:hAnsi="Arial" w:cs="Arial"/>
          <w:b/>
          <w:bCs/>
          <w:lang w:val="es-ES_tradnl"/>
        </w:rPr>
        <w:t>Anexo IV.</w:t>
      </w:r>
    </w:p>
    <w:p w:rsidR="004C7B92" w:rsidRPr="00D77B93" w:rsidRDefault="004C7B92" w:rsidP="00D77B93">
      <w:pPr>
        <w:jc w:val="both"/>
        <w:rPr>
          <w:rFonts w:ascii="Arial" w:hAnsi="Arial" w:cs="Arial"/>
        </w:rPr>
      </w:pPr>
    </w:p>
    <w:p w:rsidR="00C7611C" w:rsidRPr="00D77B93" w:rsidRDefault="00C7611C" w:rsidP="00D77B93">
      <w:pPr>
        <w:jc w:val="both"/>
        <w:rPr>
          <w:rFonts w:ascii="Arial" w:hAnsi="Arial" w:cs="Arial"/>
        </w:rPr>
      </w:pPr>
    </w:p>
    <w:sectPr w:rsidR="00C7611C" w:rsidRPr="00D77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6" w:rsidRDefault="00195156" w:rsidP="00D77B93">
      <w:r>
        <w:separator/>
      </w:r>
    </w:p>
  </w:endnote>
  <w:endnote w:type="continuationSeparator" w:id="0">
    <w:p w:rsidR="00195156" w:rsidRDefault="00195156" w:rsidP="00D7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6" w:rsidRDefault="00195156" w:rsidP="00D77B93">
      <w:r>
        <w:separator/>
      </w:r>
    </w:p>
  </w:footnote>
  <w:footnote w:type="continuationSeparator" w:id="0">
    <w:p w:rsidR="00195156" w:rsidRDefault="00195156" w:rsidP="00D7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iMd770UIMzKyQXqq2vmhQs+unMDLST4+ChOHEBGrA2i2xtUtWpU/fcrz9w9afv3iskJaxxYBv7mmQazWjIH3A==" w:salt="xyjwN8FjvAIZ5D8tqkMq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BF"/>
    <w:rsid w:val="00195156"/>
    <w:rsid w:val="004C7B92"/>
    <w:rsid w:val="006173BF"/>
    <w:rsid w:val="00671B03"/>
    <w:rsid w:val="00763FB6"/>
    <w:rsid w:val="00BF228A"/>
    <w:rsid w:val="00C7611C"/>
    <w:rsid w:val="00D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9FA218-A26B-46E7-A988-821E5E8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9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72557.BC7DEA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Moneo, Ramón</dc:creator>
  <cp:keywords/>
  <dc:description/>
  <cp:lastModifiedBy>Muñoz Moneo, Ramón</cp:lastModifiedBy>
  <cp:revision>3</cp:revision>
  <dcterms:created xsi:type="dcterms:W3CDTF">2021-03-30T18:40:00Z</dcterms:created>
  <dcterms:modified xsi:type="dcterms:W3CDTF">2021-03-30T19:14:00Z</dcterms:modified>
</cp:coreProperties>
</file>