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0EE65C91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BC07E1">
        <w:rPr>
          <w:rFonts w:ascii="Arial" w:hAnsi="Arial" w:cs="Arial"/>
          <w:sz w:val="22"/>
          <w:szCs w:val="22"/>
        </w:rPr>
        <w:t>104/51/21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23F09D13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de </w:t>
      </w:r>
      <w:r w:rsidR="00CD2A0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una acción formativa </w:t>
      </w:r>
      <w:r w:rsidR="00BC07E1">
        <w:rPr>
          <w:rFonts w:ascii="Arial" w:hAnsi="Arial" w:cs="Arial"/>
          <w:b/>
          <w:sz w:val="22"/>
          <w:szCs w:val="22"/>
          <w:u w:val="single"/>
          <w:lang w:val="es-ES_tradnl"/>
        </w:rPr>
        <w:t>(Lote 1) o de importe global del Lote 2 o Lote 3</w:t>
      </w:r>
      <w:bookmarkStart w:id="1" w:name="_GoBack"/>
      <w:bookmarkEnd w:id="1"/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7B3D58"/>
    <w:rsid w:val="00A02ED2"/>
    <w:rsid w:val="00AF2DDD"/>
    <w:rsid w:val="00B001AC"/>
    <w:rsid w:val="00BC07E1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Jimenez Simón, Juan Ramón</cp:lastModifiedBy>
  <cp:revision>7</cp:revision>
  <dcterms:created xsi:type="dcterms:W3CDTF">2021-06-09T12:11:00Z</dcterms:created>
  <dcterms:modified xsi:type="dcterms:W3CDTF">2021-07-07T11:47:00Z</dcterms:modified>
</cp:coreProperties>
</file>