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206456">
        <w:rPr>
          <w:rFonts w:ascii="Arial" w:hAnsi="Arial" w:cs="Arial"/>
          <w:b/>
          <w:sz w:val="22"/>
          <w:szCs w:val="22"/>
          <w:lang w:val="es-ES_tradnl"/>
        </w:rPr>
        <w:t>006/33/20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Pr="00824C6A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824C6A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824C6A">
        <w:rPr>
          <w:rFonts w:ascii="Arial" w:hAnsi="Arial" w:cs="Arial"/>
          <w:sz w:val="22"/>
          <w:szCs w:val="22"/>
          <w:u w:val="single"/>
          <w:lang w:val="es-ES_tradnl"/>
        </w:rPr>
        <w:t>Un (1) Certificado de Profesionalidad de Actividades de Gestión Administrativa</w:t>
      </w:r>
      <w:r w:rsidR="0063198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: 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631988" w:rsidRDefault="00631988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  <w:bookmarkStart w:id="1" w:name="_GoBack"/>
      <w:bookmarkEnd w:id="1"/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lastRenderedPageBreak/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824C6A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7F" w:rsidRDefault="00D9197F" w:rsidP="00A011CC">
      <w:r>
        <w:separator/>
      </w:r>
    </w:p>
  </w:endnote>
  <w:endnote w:type="continuationSeparator" w:id="0">
    <w:p w:rsidR="00D9197F" w:rsidRDefault="00D9197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C6A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7F" w:rsidRDefault="00D9197F" w:rsidP="00A011CC">
      <w:r>
        <w:separator/>
      </w:r>
    </w:p>
  </w:footnote>
  <w:footnote w:type="continuationSeparator" w:id="0">
    <w:p w:rsidR="00D9197F" w:rsidRDefault="00D9197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06456"/>
    <w:rsid w:val="002A63BB"/>
    <w:rsid w:val="004278C3"/>
    <w:rsid w:val="00543902"/>
    <w:rsid w:val="00631988"/>
    <w:rsid w:val="00797C02"/>
    <w:rsid w:val="00810313"/>
    <w:rsid w:val="00824C6A"/>
    <w:rsid w:val="00844166"/>
    <w:rsid w:val="0099196F"/>
    <w:rsid w:val="00A011CC"/>
    <w:rsid w:val="00A10000"/>
    <w:rsid w:val="00AA6FA4"/>
    <w:rsid w:val="00AB7602"/>
    <w:rsid w:val="00BF636F"/>
    <w:rsid w:val="00CA41F0"/>
    <w:rsid w:val="00D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35F67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4B0B-16EB-4887-AAA3-799EDE5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Gutiérrez Acevedo, Eliecer</cp:lastModifiedBy>
  <cp:revision>12</cp:revision>
  <dcterms:created xsi:type="dcterms:W3CDTF">2021-01-26T13:46:00Z</dcterms:created>
  <dcterms:modified xsi:type="dcterms:W3CDTF">2021-02-25T13:36:00Z</dcterms:modified>
</cp:coreProperties>
</file>