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406A" w14:textId="4790B7E9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ANEXO IV</w:t>
      </w:r>
      <w:r w:rsidR="00095AA2">
        <w:rPr>
          <w:rFonts w:ascii="Arial" w:hAnsi="Arial" w:cs="Arial"/>
          <w:b/>
          <w:sz w:val="22"/>
          <w:szCs w:val="22"/>
        </w:rPr>
        <w:t>.I</w:t>
      </w:r>
    </w:p>
    <w:p w14:paraId="71C6EA36" w14:textId="77777777" w:rsidR="003B2689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</w:p>
    <w:p w14:paraId="7714134C" w14:textId="77777777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</w:p>
    <w:p w14:paraId="58354A36" w14:textId="4ECBB442" w:rsidR="003B2689" w:rsidRPr="00ED1CC3" w:rsidRDefault="003B2689" w:rsidP="003B2689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>MODELO DE PRESENTACIÓN DE OFERTA ECONÓMICA</w:t>
      </w:r>
      <w:r w:rsidR="00CD2A04">
        <w:rPr>
          <w:rFonts w:ascii="Arial" w:hAnsi="Arial" w:cs="Arial"/>
          <w:b/>
          <w:sz w:val="22"/>
          <w:szCs w:val="22"/>
        </w:rPr>
        <w:t xml:space="preserve"> </w:t>
      </w:r>
    </w:p>
    <w:p w14:paraId="0F6CE059" w14:textId="77777777" w:rsidR="003B2689" w:rsidRPr="00ED1CC3" w:rsidRDefault="003B2689" w:rsidP="003B2689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EE76AEE" w14:textId="77777777" w:rsidR="003B2689" w:rsidRPr="00ED1CC3" w:rsidRDefault="003B2689" w:rsidP="003B268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EFE19EE" w14:textId="7FD18DDD" w:rsidR="003B2689" w:rsidRPr="00ED1CC3" w:rsidRDefault="003B2689" w:rsidP="003B2689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ED1CC3">
        <w:rPr>
          <w:rFonts w:ascii="Arial" w:hAnsi="Arial" w:cs="Arial"/>
          <w:b/>
          <w:sz w:val="22"/>
          <w:szCs w:val="22"/>
          <w:lang w:val="es-ES_tradnl"/>
        </w:rPr>
        <w:t xml:space="preserve">EXPEDIENTE: </w:t>
      </w:r>
      <w:bookmarkEnd w:id="0"/>
      <w:r w:rsidR="00F40820">
        <w:rPr>
          <w:rFonts w:ascii="Arial" w:hAnsi="Arial" w:cs="Arial"/>
          <w:b/>
          <w:sz w:val="22"/>
          <w:szCs w:val="22"/>
          <w:lang w:val="es-ES_tradnl"/>
        </w:rPr>
        <w:t>107</w:t>
      </w:r>
      <w:r w:rsidR="00446F51">
        <w:rPr>
          <w:rFonts w:ascii="Arial" w:hAnsi="Arial" w:cs="Arial"/>
          <w:b/>
          <w:sz w:val="22"/>
          <w:szCs w:val="22"/>
          <w:lang w:val="es-ES_tradnl"/>
        </w:rPr>
        <w:t>/33/22</w:t>
      </w:r>
    </w:p>
    <w:p w14:paraId="2535A7C3" w14:textId="77777777" w:rsidR="003B2689" w:rsidRPr="00ED1CC3" w:rsidRDefault="003B2689" w:rsidP="003B2689">
      <w:pPr>
        <w:jc w:val="both"/>
      </w:pPr>
    </w:p>
    <w:p w14:paraId="4545F5E4" w14:textId="10A1670E" w:rsidR="003257EB" w:rsidRPr="00ED1CC3" w:rsidRDefault="003257EB" w:rsidP="003257E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="007039DA">
        <w:rPr>
          <w:rFonts w:ascii="Arial" w:hAnsi="Arial" w:cs="Arial"/>
          <w:sz w:val="22"/>
          <w:szCs w:val="22"/>
        </w:rPr>
        <w:t xml:space="preserve">LOTE:  </w:t>
      </w:r>
      <w:r w:rsidR="007039DA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039DA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7039DA" w:rsidRPr="00ED1CC3">
        <w:rPr>
          <w:rFonts w:ascii="Arial" w:hAnsi="Arial" w:cs="Arial"/>
          <w:sz w:val="22"/>
          <w:szCs w:val="22"/>
        </w:rPr>
      </w:r>
      <w:r w:rsidR="007039DA" w:rsidRPr="00ED1CC3">
        <w:rPr>
          <w:rFonts w:ascii="Arial" w:hAnsi="Arial" w:cs="Arial"/>
          <w:sz w:val="22"/>
          <w:szCs w:val="22"/>
        </w:rPr>
        <w:fldChar w:fldCharType="separate"/>
      </w:r>
      <w:r w:rsidR="007039DA" w:rsidRPr="00ED1CC3">
        <w:rPr>
          <w:rFonts w:ascii="Arial" w:hAnsi="Arial" w:cs="Arial"/>
          <w:noProof/>
          <w:sz w:val="22"/>
          <w:szCs w:val="22"/>
        </w:rPr>
        <w:t> </w:t>
      </w:r>
      <w:r w:rsidR="007039DA" w:rsidRPr="00ED1CC3">
        <w:rPr>
          <w:rFonts w:ascii="Arial" w:hAnsi="Arial" w:cs="Arial"/>
          <w:noProof/>
          <w:sz w:val="22"/>
          <w:szCs w:val="22"/>
        </w:rPr>
        <w:t> </w:t>
      </w:r>
      <w:r w:rsidR="007039DA" w:rsidRPr="00ED1CC3">
        <w:rPr>
          <w:rFonts w:ascii="Arial" w:hAnsi="Arial" w:cs="Arial"/>
          <w:noProof/>
          <w:sz w:val="22"/>
          <w:szCs w:val="22"/>
        </w:rPr>
        <w:t> </w:t>
      </w:r>
      <w:r w:rsidR="007039DA" w:rsidRPr="00ED1CC3">
        <w:rPr>
          <w:rFonts w:ascii="Arial" w:hAnsi="Arial" w:cs="Arial"/>
          <w:noProof/>
          <w:sz w:val="22"/>
          <w:szCs w:val="22"/>
        </w:rPr>
        <w:t> </w:t>
      </w:r>
      <w:r w:rsidR="007039DA" w:rsidRPr="00ED1CC3">
        <w:rPr>
          <w:rFonts w:ascii="Arial" w:hAnsi="Arial" w:cs="Arial"/>
          <w:noProof/>
          <w:sz w:val="22"/>
          <w:szCs w:val="22"/>
        </w:rPr>
        <w:t> </w:t>
      </w:r>
      <w:r w:rsidR="007039DA"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7F70272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5F9309D2" w14:textId="77777777" w:rsidR="007F6FC7" w:rsidRPr="007F6FC7" w:rsidRDefault="007F6FC7" w:rsidP="007F6FC7">
      <w:pPr>
        <w:rPr>
          <w:rFonts w:ascii="Arial" w:hAnsi="Arial"/>
          <w:b/>
          <w:sz w:val="22"/>
          <w:szCs w:val="22"/>
          <w:u w:val="single"/>
        </w:rPr>
      </w:pPr>
      <w:r w:rsidRPr="007F6FC7">
        <w:rPr>
          <w:rFonts w:ascii="Arial" w:hAnsi="Arial"/>
          <w:b/>
          <w:sz w:val="22"/>
          <w:szCs w:val="22"/>
          <w:u w:val="single"/>
        </w:rPr>
        <w:t xml:space="preserve">Precio unitario por acción: </w:t>
      </w:r>
    </w:p>
    <w:p w14:paraId="26ECB567" w14:textId="77777777" w:rsidR="007F6FC7" w:rsidRPr="00320E0C" w:rsidRDefault="007F6FC7" w:rsidP="007F6FC7">
      <w:pPr>
        <w:rPr>
          <w:rFonts w:ascii="Arial" w:hAnsi="Arial"/>
          <w:b/>
          <w:sz w:val="22"/>
          <w:szCs w:val="22"/>
          <w:highlight w:val="yellow"/>
          <w:u w:val="single"/>
        </w:rPr>
      </w:pPr>
    </w:p>
    <w:p w14:paraId="61F7EA69" w14:textId="77777777" w:rsidR="007F6FC7" w:rsidRPr="00FE3601" w:rsidRDefault="007F6FC7" w:rsidP="007F6FC7">
      <w:pPr>
        <w:jc w:val="both"/>
        <w:rPr>
          <w:rFonts w:ascii="Arial" w:hAnsi="Arial"/>
          <w:sz w:val="22"/>
          <w:szCs w:val="22"/>
          <w:u w:val="single"/>
        </w:rPr>
      </w:pPr>
      <w:r w:rsidRPr="007F6FC7">
        <w:rPr>
          <w:rFonts w:ascii="Arial" w:hAnsi="Arial"/>
          <w:sz w:val="22"/>
          <w:szCs w:val="22"/>
          <w:u w:val="single"/>
        </w:rPr>
        <w:t>Acción:</w:t>
      </w:r>
      <w:r w:rsidRPr="001E0E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3C8D7739" w14:textId="77777777" w:rsidR="003257EB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1A238F70" w14:textId="77777777" w:rsidR="003257EB" w:rsidRPr="00ED1CC3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>(En número y letra)</w:t>
      </w:r>
    </w:p>
    <w:p w14:paraId="61428B56" w14:textId="77777777" w:rsidR="003257EB" w:rsidRPr="00ED1CC3" w:rsidRDefault="003257EB" w:rsidP="003257EB">
      <w:pPr>
        <w:spacing w:line="360" w:lineRule="auto"/>
        <w:ind w:left="2832" w:hanging="283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  <w:u w:val="single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0E83F4D" w14:textId="77777777" w:rsidR="003257EB" w:rsidRPr="00ED1CC3" w:rsidRDefault="003257EB" w:rsidP="003257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78D15DBD" w14:textId="77777777" w:rsidR="003257EB" w:rsidRPr="00ED1CC3" w:rsidRDefault="003257EB" w:rsidP="003257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130603AA" w14:textId="77777777" w:rsidR="003257EB" w:rsidRPr="00ED1CC3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68C748BA" w14:textId="77777777" w:rsidR="003257EB" w:rsidRPr="00ED1CC3" w:rsidRDefault="003257EB" w:rsidP="003257EB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403DFBB6" w14:textId="42DCF163" w:rsidR="003257EB" w:rsidRDefault="004578DF" w:rsidP="003257EB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Importe total de la oferta:</w:t>
      </w:r>
      <w:r>
        <w:rPr>
          <w:rFonts w:ascii="Arial" w:hAnsi="Arial" w:cs="Arial"/>
          <w:b/>
          <w:bCs/>
          <w:i/>
          <w:iCs/>
        </w:rPr>
        <w:t>                   </w:t>
      </w:r>
      <w:r>
        <w:rPr>
          <w:rFonts w:ascii="Arial" w:hAnsi="Arial" w:cs="Arial"/>
          <w:i/>
          <w:iCs/>
        </w:rPr>
        <w:t> </w:t>
      </w:r>
      <w:r w:rsidR="004513C5">
        <w:rPr>
          <w:rFonts w:ascii="Arial" w:hAnsi="Arial" w:cs="Arial"/>
          <w:i/>
          <w:iCs/>
        </w:rPr>
        <w:t xml:space="preserve">                 </w:t>
      </w:r>
      <w:r w:rsidR="004513C5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513C5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4513C5" w:rsidRPr="00ED1CC3">
        <w:rPr>
          <w:rFonts w:ascii="Arial" w:hAnsi="Arial" w:cs="Arial"/>
          <w:sz w:val="22"/>
          <w:szCs w:val="22"/>
        </w:rPr>
      </w:r>
      <w:r w:rsidR="004513C5" w:rsidRPr="00ED1CC3">
        <w:rPr>
          <w:rFonts w:ascii="Arial" w:hAnsi="Arial" w:cs="Arial"/>
          <w:sz w:val="22"/>
          <w:szCs w:val="22"/>
        </w:rPr>
        <w:fldChar w:fldCharType="separate"/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fldChar w:fldCharType="end"/>
      </w:r>
      <w:r w:rsidR="004513C5"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="004513C5"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513C5"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="004513C5" w:rsidRPr="00ED1CC3">
        <w:rPr>
          <w:rFonts w:ascii="Arial" w:hAnsi="Arial" w:cs="Arial"/>
          <w:sz w:val="22"/>
          <w:szCs w:val="22"/>
        </w:rPr>
      </w:r>
      <w:r w:rsidR="004513C5" w:rsidRPr="00ED1CC3">
        <w:rPr>
          <w:rFonts w:ascii="Arial" w:hAnsi="Arial" w:cs="Arial"/>
          <w:sz w:val="22"/>
          <w:szCs w:val="22"/>
        </w:rPr>
        <w:fldChar w:fldCharType="separate"/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t> </w:t>
      </w:r>
      <w:r w:rsidR="004513C5" w:rsidRPr="00ED1CC3">
        <w:rPr>
          <w:rFonts w:ascii="Arial" w:hAnsi="Arial" w:cs="Arial"/>
          <w:sz w:val="22"/>
          <w:szCs w:val="22"/>
        </w:rPr>
        <w:fldChar w:fldCharType="end"/>
      </w:r>
      <w:r w:rsidR="004513C5" w:rsidRPr="00ED1CC3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</w:rPr>
        <w:t> </w:t>
      </w:r>
      <w:proofErr w:type="gramStart"/>
      <w:r>
        <w:rPr>
          <w:rFonts w:ascii="Arial" w:hAnsi="Arial" w:cs="Arial"/>
          <w:i/>
          <w:iCs/>
        </w:rPr>
        <w:t>Euros</w:t>
      </w:r>
      <w:proofErr w:type="gramEnd"/>
    </w:p>
    <w:p w14:paraId="64205FAC" w14:textId="77777777" w:rsidR="004578DF" w:rsidRDefault="004578DF" w:rsidP="003257EB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24EE3D6D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>El firmante declara la realidad y compromiso de la oferta económica y detalle anteriormente referido.</w:t>
      </w:r>
    </w:p>
    <w:p w14:paraId="62B73CF0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2AA9A1D3" w14:textId="77777777" w:rsidR="003257EB" w:rsidRPr="00ED1CC3" w:rsidRDefault="003257EB" w:rsidP="003257EB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48B1DEF0" w14:textId="77777777" w:rsidR="003257EB" w:rsidRPr="00ED1CC3" w:rsidRDefault="003257EB" w:rsidP="003257EB">
      <w:pPr>
        <w:rPr>
          <w:rFonts w:ascii="Arial" w:hAnsi="Arial"/>
          <w:sz w:val="22"/>
        </w:rPr>
      </w:pPr>
    </w:p>
    <w:p w14:paraId="6AC27B5F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4203D1B7" w14:textId="77777777" w:rsidR="003257EB" w:rsidRPr="00ED1CC3" w:rsidRDefault="003257EB" w:rsidP="003257EB">
      <w:pPr>
        <w:jc w:val="both"/>
        <w:rPr>
          <w:rFonts w:ascii="Arial" w:hAnsi="Arial"/>
          <w:sz w:val="22"/>
        </w:rPr>
      </w:pPr>
    </w:p>
    <w:p w14:paraId="27912A08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07063280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</w:p>
    <w:p w14:paraId="13CC17D1" w14:textId="77777777" w:rsidR="003257EB" w:rsidRPr="00ED1CC3" w:rsidRDefault="003257EB" w:rsidP="003257EB">
      <w:pPr>
        <w:rPr>
          <w:rFonts w:ascii="Arial" w:hAnsi="Arial"/>
          <w:sz w:val="22"/>
        </w:rPr>
      </w:pPr>
      <w:r w:rsidRPr="00ED1CC3">
        <w:rPr>
          <w:rFonts w:ascii="Arial" w:hAnsi="Arial" w:cs="Arial"/>
          <w:sz w:val="22"/>
          <w:szCs w:val="22"/>
        </w:rPr>
        <w:t>(</w:t>
      </w:r>
      <w:r w:rsidRPr="00ED1CC3">
        <w:rPr>
          <w:rFonts w:ascii="Arial" w:hAnsi="Arial"/>
          <w:sz w:val="22"/>
        </w:rPr>
        <w:t>sello de la empresa)</w:t>
      </w:r>
    </w:p>
    <w:p w14:paraId="17BA7310" w14:textId="77777777" w:rsidR="003257EB" w:rsidRPr="00ED1CC3" w:rsidRDefault="003257EB" w:rsidP="003257EB">
      <w:pPr>
        <w:jc w:val="both"/>
        <w:rPr>
          <w:rFonts w:ascii="Arial" w:hAnsi="Arial" w:cs="Arial"/>
          <w:sz w:val="22"/>
          <w:szCs w:val="22"/>
        </w:rPr>
      </w:pPr>
    </w:p>
    <w:p w14:paraId="66DCE0E3" w14:textId="77777777" w:rsidR="003257EB" w:rsidRPr="00ED1CC3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sz w:val="22"/>
          <w:szCs w:val="22"/>
        </w:rPr>
        <w:t>*</w:t>
      </w:r>
      <w:r w:rsidRPr="00ED1CC3">
        <w:rPr>
          <w:rFonts w:ascii="Arial" w:hAnsi="Arial" w:cs="Arial"/>
          <w:i/>
          <w:szCs w:val="22"/>
        </w:rPr>
        <w:t xml:space="preserve">Coste de personal: </w:t>
      </w:r>
      <w:r w:rsidRPr="00ED1CC3">
        <w:rPr>
          <w:rFonts w:ascii="Arial" w:hAnsi="Arial" w:cs="Arial"/>
          <w:i/>
          <w:color w:val="333333"/>
          <w:szCs w:val="22"/>
        </w:rPr>
        <w:t>ORDEN ESS/1924/2016, de 13 de diciembre, por la que se determinan los gastos subvencionables por el Fondo Social Europeo durante el período de programación 2014-2020.</w:t>
      </w:r>
    </w:p>
    <w:p w14:paraId="42AC4785" w14:textId="77777777" w:rsidR="003257EB" w:rsidRPr="00ED1CC3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</w:p>
    <w:p w14:paraId="66409819" w14:textId="77777777" w:rsidR="003257EB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szCs w:val="22"/>
          <w:u w:val="single"/>
        </w:rPr>
        <w:lastRenderedPageBreak/>
        <w:t>Definiciones art 2.3</w:t>
      </w:r>
      <w:r w:rsidRPr="00ED1CC3">
        <w:rPr>
          <w:rFonts w:ascii="Arial" w:hAnsi="Arial" w:cs="Arial"/>
          <w:i/>
          <w:szCs w:val="22"/>
        </w:rPr>
        <w:t xml:space="preserve"> </w:t>
      </w:r>
      <w:r w:rsidRPr="00ED1CC3">
        <w:rPr>
          <w:rFonts w:ascii="Arial" w:hAnsi="Arial" w:cs="Arial"/>
          <w:i/>
          <w:color w:val="333333"/>
          <w:szCs w:val="22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5717EEAB" w14:textId="77777777" w:rsidR="003257EB" w:rsidRDefault="003257EB" w:rsidP="003257EB">
      <w:pPr>
        <w:jc w:val="both"/>
        <w:rPr>
          <w:rFonts w:ascii="Arial" w:hAnsi="Arial" w:cs="Arial"/>
          <w:i/>
          <w:color w:val="333333"/>
          <w:szCs w:val="22"/>
        </w:rPr>
      </w:pPr>
    </w:p>
    <w:p w14:paraId="4C2BEC10" w14:textId="77777777" w:rsidR="003257EB" w:rsidRPr="00ED1CC3" w:rsidRDefault="003257EB" w:rsidP="003257EB">
      <w:pPr>
        <w:spacing w:before="180" w:after="180"/>
        <w:jc w:val="both"/>
        <w:rPr>
          <w:rFonts w:ascii="Arial" w:hAnsi="Arial" w:cs="Arial"/>
          <w:i/>
          <w:color w:val="333333"/>
          <w:szCs w:val="22"/>
        </w:rPr>
      </w:pPr>
      <w:r w:rsidRPr="00ED1CC3">
        <w:rPr>
          <w:rFonts w:ascii="Arial" w:hAnsi="Arial" w:cs="Arial"/>
          <w:i/>
          <w:color w:val="333333"/>
          <w:szCs w:val="22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1E9590C9" w14:textId="77777777" w:rsidR="001373DC" w:rsidRPr="003B2689" w:rsidRDefault="001373DC" w:rsidP="003B2689"/>
    <w:sectPr w:rsidR="001373DC" w:rsidRPr="003B26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E7C6" w14:textId="77777777" w:rsidR="007C262A" w:rsidRDefault="007C262A" w:rsidP="00341664">
      <w:r>
        <w:separator/>
      </w:r>
    </w:p>
  </w:endnote>
  <w:endnote w:type="continuationSeparator" w:id="0">
    <w:p w14:paraId="3E5D1E0E" w14:textId="77777777" w:rsidR="007C262A" w:rsidRDefault="007C262A" w:rsidP="0034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B286" w14:textId="77777777" w:rsidR="00341664" w:rsidRDefault="00341664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1DAB4B" wp14:editId="144128FA">
          <wp:simplePos x="0" y="0"/>
          <wp:positionH relativeFrom="column">
            <wp:posOffset>4284345</wp:posOffset>
          </wp:positionH>
          <wp:positionV relativeFrom="paragraph">
            <wp:posOffset>21590</wp:posOffset>
          </wp:positionV>
          <wp:extent cx="1247775" cy="400050"/>
          <wp:effectExtent l="0" t="0" r="9525" b="0"/>
          <wp:wrapThrough wrapText="bothSides">
            <wp:wrapPolygon edited="0">
              <wp:start x="0" y="0"/>
              <wp:lineTo x="0" y="20571"/>
              <wp:lineTo x="21435" y="20571"/>
              <wp:lineTo x="214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2CDB24C" wp14:editId="483DDF48">
          <wp:simplePos x="0" y="0"/>
          <wp:positionH relativeFrom="column">
            <wp:posOffset>1840230</wp:posOffset>
          </wp:positionH>
          <wp:positionV relativeFrom="paragraph">
            <wp:posOffset>23495</wp:posOffset>
          </wp:positionV>
          <wp:extent cx="1152525" cy="371475"/>
          <wp:effectExtent l="0" t="0" r="9525" b="9525"/>
          <wp:wrapThrough wrapText="bothSides">
            <wp:wrapPolygon edited="0">
              <wp:start x="0" y="0"/>
              <wp:lineTo x="0" y="21046"/>
              <wp:lineTo x="21421" y="21046"/>
              <wp:lineTo x="2142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ABA68D" wp14:editId="3C211716">
          <wp:extent cx="676275" cy="590550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C7F72BE" wp14:editId="2061D55E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Through wrapText="bothSides">
            <wp:wrapPolygon edited="0">
              <wp:start x="2455" y="0"/>
              <wp:lineTo x="614" y="2842"/>
              <wp:lineTo x="0" y="11368"/>
              <wp:lineTo x="0" y="18474"/>
              <wp:lineTo x="3068" y="20605"/>
              <wp:lineTo x="19636" y="20605"/>
              <wp:lineTo x="20864" y="20605"/>
              <wp:lineTo x="20864" y="17763"/>
              <wp:lineTo x="17795" y="10658"/>
              <wp:lineTo x="15955" y="3553"/>
              <wp:lineTo x="14114" y="0"/>
              <wp:lineTo x="2455" y="0"/>
            </wp:wrapPolygon>
          </wp:wrapThrough>
          <wp:docPr id="8" name="Imagen 8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44331AA" wp14:editId="00D541A5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440639" wp14:editId="1CAF83CA">
          <wp:simplePos x="0" y="0"/>
          <wp:positionH relativeFrom="column">
            <wp:posOffset>2854960</wp:posOffset>
          </wp:positionH>
          <wp:positionV relativeFrom="paragraph">
            <wp:posOffset>10036810</wp:posOffset>
          </wp:positionV>
          <wp:extent cx="1240790" cy="391795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5F9B83" wp14:editId="32DDB87C">
          <wp:simplePos x="0" y="0"/>
          <wp:positionH relativeFrom="column">
            <wp:posOffset>1083945</wp:posOffset>
          </wp:positionH>
          <wp:positionV relativeFrom="paragraph">
            <wp:posOffset>9791700</wp:posOffset>
          </wp:positionV>
          <wp:extent cx="670560" cy="579120"/>
          <wp:effectExtent l="0" t="0" r="0" b="0"/>
          <wp:wrapNone/>
          <wp:docPr id="2" name="Imagen 2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F83B" w14:textId="77777777" w:rsidR="007C262A" w:rsidRDefault="007C262A" w:rsidP="00341664">
      <w:r>
        <w:separator/>
      </w:r>
    </w:p>
  </w:footnote>
  <w:footnote w:type="continuationSeparator" w:id="0">
    <w:p w14:paraId="2417E118" w14:textId="77777777" w:rsidR="007C262A" w:rsidRDefault="007C262A" w:rsidP="00341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894C" w14:textId="77777777" w:rsidR="00341664" w:rsidRDefault="0034166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0F756" wp14:editId="2F0D7A68">
          <wp:simplePos x="0" y="0"/>
          <wp:positionH relativeFrom="margin">
            <wp:posOffset>-523240</wp:posOffset>
          </wp:positionH>
          <wp:positionV relativeFrom="margin">
            <wp:posOffset>-632460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4"/>
    <w:rsid w:val="00095AA2"/>
    <w:rsid w:val="000B3D0F"/>
    <w:rsid w:val="000D1967"/>
    <w:rsid w:val="001373DC"/>
    <w:rsid w:val="00140E69"/>
    <w:rsid w:val="00172F9D"/>
    <w:rsid w:val="001B79F4"/>
    <w:rsid w:val="003257EB"/>
    <w:rsid w:val="003368A5"/>
    <w:rsid w:val="00341664"/>
    <w:rsid w:val="003B2689"/>
    <w:rsid w:val="00446F51"/>
    <w:rsid w:val="004513C5"/>
    <w:rsid w:val="004578DF"/>
    <w:rsid w:val="00486815"/>
    <w:rsid w:val="004A3FD7"/>
    <w:rsid w:val="00511995"/>
    <w:rsid w:val="00590D4C"/>
    <w:rsid w:val="007039DA"/>
    <w:rsid w:val="007B3D58"/>
    <w:rsid w:val="007C262A"/>
    <w:rsid w:val="007F6FC7"/>
    <w:rsid w:val="008F14A4"/>
    <w:rsid w:val="00A02ED2"/>
    <w:rsid w:val="00AF2DDD"/>
    <w:rsid w:val="00B001AC"/>
    <w:rsid w:val="00CD2A04"/>
    <w:rsid w:val="00D12348"/>
    <w:rsid w:val="00F40820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DA26E"/>
  <w15:chartTrackingRefBased/>
  <w15:docId w15:val="{EC89DBD6-DD98-47F5-A6CC-75E033B0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341664"/>
    <w:pPr>
      <w:autoSpaceDN w:val="0"/>
      <w:spacing w:before="100"/>
      <w:jc w:val="both"/>
      <w:textAlignment w:val="baseline"/>
    </w:pPr>
    <w:rPr>
      <w:rFonts w:ascii="Arial" w:eastAsia="Arial" w:hAnsi="Arial" w:cs="Arial"/>
      <w:color w:val="000000"/>
      <w:kern w:val="3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6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66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Valle Torres</dc:creator>
  <cp:keywords/>
  <dc:description/>
  <cp:lastModifiedBy>Gutiérrez Acevedo, Eliecer</cp:lastModifiedBy>
  <cp:revision>10</cp:revision>
  <dcterms:created xsi:type="dcterms:W3CDTF">2022-02-07T09:22:00Z</dcterms:created>
  <dcterms:modified xsi:type="dcterms:W3CDTF">2022-07-11T13:00:00Z</dcterms:modified>
</cp:coreProperties>
</file>