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71" w:rsidRPr="004A5371" w:rsidRDefault="004A5371" w:rsidP="004A5371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bookmarkStart w:id="0" w:name="_GoBack"/>
      <w:bookmarkEnd w:id="0"/>
      <w:r w:rsidRPr="004A5371">
        <w:rPr>
          <w:rFonts w:ascii="Arial" w:hAnsi="Arial" w:cs="Arial"/>
          <w:b/>
          <w:sz w:val="32"/>
          <w:szCs w:val="20"/>
          <w:u w:val="single"/>
        </w:rPr>
        <w:t xml:space="preserve">ANEXO </w:t>
      </w:r>
      <w:r>
        <w:rPr>
          <w:rFonts w:ascii="Arial" w:hAnsi="Arial" w:cs="Arial"/>
          <w:b/>
          <w:sz w:val="32"/>
          <w:szCs w:val="20"/>
          <w:u w:val="single"/>
        </w:rPr>
        <w:t>C</w:t>
      </w:r>
    </w:p>
    <w:p w:rsidR="004A5371" w:rsidRPr="004A5371" w:rsidRDefault="004A5371" w:rsidP="004A5371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:rsidR="004A5371" w:rsidRPr="008E4C79" w:rsidRDefault="004A5371" w:rsidP="004A5371">
      <w:pPr>
        <w:jc w:val="center"/>
        <w:rPr>
          <w:rFonts w:ascii="Arial" w:hAnsi="Arial" w:cs="Arial"/>
          <w:b/>
          <w:sz w:val="28"/>
          <w:szCs w:val="20"/>
        </w:rPr>
      </w:pPr>
      <w:r w:rsidRPr="004A5371">
        <w:rPr>
          <w:rFonts w:ascii="Arial" w:hAnsi="Arial" w:cs="Arial"/>
          <w:b/>
          <w:sz w:val="32"/>
          <w:szCs w:val="20"/>
        </w:rPr>
        <w:t xml:space="preserve"> </w:t>
      </w:r>
      <w:r w:rsidRPr="008E4C79">
        <w:rPr>
          <w:rFonts w:ascii="Arial" w:hAnsi="Arial" w:cs="Arial"/>
          <w:b/>
          <w:sz w:val="28"/>
          <w:szCs w:val="20"/>
        </w:rPr>
        <w:t>PROGRAMACIÓN</w:t>
      </w:r>
    </w:p>
    <w:p w:rsidR="004A5371" w:rsidRPr="008E4C79" w:rsidRDefault="004A5371" w:rsidP="004A5371">
      <w:pPr>
        <w:jc w:val="center"/>
        <w:rPr>
          <w:rFonts w:ascii="Arial" w:hAnsi="Arial" w:cs="Arial"/>
          <w:b/>
          <w:sz w:val="28"/>
          <w:szCs w:val="20"/>
        </w:rPr>
      </w:pPr>
    </w:p>
    <w:p w:rsidR="004A5371" w:rsidRPr="008E4C79" w:rsidRDefault="004A5371" w:rsidP="004A5371">
      <w:pPr>
        <w:rPr>
          <w:rFonts w:ascii="Arial" w:hAnsi="Arial" w:cs="Arial"/>
          <w:b/>
          <w:szCs w:val="20"/>
        </w:rPr>
      </w:pPr>
      <w:r w:rsidRPr="008E4C79">
        <w:rPr>
          <w:rFonts w:ascii="Arial" w:hAnsi="Arial" w:cs="Arial"/>
          <w:b/>
          <w:szCs w:val="20"/>
        </w:rPr>
        <w:t>CONSTRUYE TU CAMINO HACIA EL EMPLEO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5"/>
        <w:gridCol w:w="799"/>
      </w:tblGrid>
      <w:tr w:rsidR="004A5371" w:rsidRPr="004A5371" w:rsidTr="00C53203">
        <w:trPr>
          <w:trHeight w:val="759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371" w:rsidRPr="004A5371" w:rsidRDefault="004A5371" w:rsidP="004A5371">
            <w:pPr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MÓDULO 1: MERCADO LABORAL Y AUTOCONOCIMIENTO</w:t>
            </w:r>
          </w:p>
        </w:tc>
      </w:tr>
      <w:tr w:rsidR="004A5371" w:rsidRPr="004A5371" w:rsidTr="00C53203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4A5371" w:rsidRPr="004A5371" w:rsidTr="00C53203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Adquirir, a partir del conocimiento y análisis de uno mismo y del mercado laboral, los</w:t>
            </w:r>
          </w:p>
          <w:p w:rsidR="004A5371" w:rsidRPr="004A5371" w:rsidRDefault="004A5371" w:rsidP="004A53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recursos necesarios para el desarrollo de una búsqueda de empleo eficaz.</w:t>
            </w:r>
          </w:p>
        </w:tc>
      </w:tr>
      <w:tr w:rsidR="004A5371" w:rsidRPr="004A5371" w:rsidTr="00C53203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</w:rPr>
            </w:pPr>
            <w:r w:rsidRPr="004A5371">
              <w:rPr>
                <w:rFonts w:ascii="Arial" w:hAnsi="Arial" w:cs="Arial"/>
                <w:b/>
              </w:rPr>
              <w:t>Unidades didácticas</w:t>
            </w:r>
          </w:p>
        </w:tc>
      </w:tr>
      <w:tr w:rsidR="004A5371" w:rsidRPr="004A5371" w:rsidTr="00C53203">
        <w:tc>
          <w:tcPr>
            <w:tcW w:w="7695" w:type="dxa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 xml:space="preserve">1.- Autoconocimiento </w:t>
            </w:r>
          </w:p>
        </w:tc>
        <w:tc>
          <w:tcPr>
            <w:tcW w:w="799" w:type="dxa"/>
            <w:shd w:val="clear" w:color="auto" w:fill="auto"/>
          </w:tcPr>
          <w:p w:rsidR="004A5371" w:rsidRPr="004A5371" w:rsidRDefault="004A5371" w:rsidP="004A5371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5371" w:rsidRPr="004A5371" w:rsidTr="00C53203">
        <w:trPr>
          <w:trHeight w:val="240"/>
        </w:trPr>
        <w:tc>
          <w:tcPr>
            <w:tcW w:w="7695" w:type="dxa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 xml:space="preserve">2.- El Proyecto Profesional </w:t>
            </w:r>
          </w:p>
        </w:tc>
        <w:tc>
          <w:tcPr>
            <w:tcW w:w="799" w:type="dxa"/>
            <w:shd w:val="clear" w:color="auto" w:fill="auto"/>
          </w:tcPr>
          <w:p w:rsidR="004A5371" w:rsidRPr="004A5371" w:rsidRDefault="004A5371" w:rsidP="004A5371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5371" w:rsidRPr="004A5371" w:rsidTr="00C53203">
        <w:trPr>
          <w:trHeight w:val="257"/>
        </w:trPr>
        <w:tc>
          <w:tcPr>
            <w:tcW w:w="7695" w:type="dxa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 xml:space="preserve">3.- Conocimiento del mercado laboral y tendencias actuales </w:t>
            </w:r>
          </w:p>
        </w:tc>
        <w:tc>
          <w:tcPr>
            <w:tcW w:w="799" w:type="dxa"/>
            <w:shd w:val="clear" w:color="auto" w:fill="auto"/>
          </w:tcPr>
          <w:p w:rsidR="004A5371" w:rsidRPr="004A5371" w:rsidRDefault="004A5371" w:rsidP="004A5371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5371" w:rsidRPr="004A5371" w:rsidTr="00C53203">
        <w:trPr>
          <w:trHeight w:val="290"/>
        </w:trPr>
        <w:tc>
          <w:tcPr>
            <w:tcW w:w="7695" w:type="dxa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 xml:space="preserve">4.- Información laboral </w:t>
            </w:r>
          </w:p>
        </w:tc>
        <w:tc>
          <w:tcPr>
            <w:tcW w:w="799" w:type="dxa"/>
            <w:shd w:val="clear" w:color="auto" w:fill="auto"/>
          </w:tcPr>
          <w:p w:rsidR="004A5371" w:rsidRPr="004A5371" w:rsidRDefault="004A5371" w:rsidP="004A5371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 xml:space="preserve">5.- La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Busqueda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de trabajo</w:t>
            </w:r>
          </w:p>
        </w:tc>
        <w:tc>
          <w:tcPr>
            <w:tcW w:w="799" w:type="dxa"/>
            <w:shd w:val="clear" w:color="auto" w:fill="auto"/>
          </w:tcPr>
          <w:p w:rsidR="004A5371" w:rsidRPr="004A5371" w:rsidRDefault="004A5371" w:rsidP="004A5371">
            <w:pPr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D9D9D9"/>
          </w:tcPr>
          <w:p w:rsidR="004A5371" w:rsidRPr="004A5371" w:rsidRDefault="004A5371" w:rsidP="004A5371">
            <w:pPr>
              <w:jc w:val="right"/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Horas Totales </w:t>
            </w:r>
          </w:p>
        </w:tc>
        <w:tc>
          <w:tcPr>
            <w:tcW w:w="799" w:type="dxa"/>
            <w:shd w:val="clear" w:color="auto" w:fill="D9D9D9"/>
          </w:tcPr>
          <w:p w:rsidR="004A5371" w:rsidRPr="004A5371" w:rsidRDefault="004A5371" w:rsidP="004A5371">
            <w:pPr>
              <w:jc w:val="center"/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FFFFFF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</w:rPr>
              <w:t>Contenidos</w:t>
            </w:r>
          </w:p>
        </w:tc>
      </w:tr>
      <w:tr w:rsidR="004A5371" w:rsidRPr="004A5371" w:rsidTr="00C53203">
        <w:trPr>
          <w:trHeight w:val="337"/>
        </w:trPr>
        <w:tc>
          <w:tcPr>
            <w:tcW w:w="7695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UD 1: Autoconocimiento</w:t>
            </w:r>
          </w:p>
        </w:tc>
        <w:tc>
          <w:tcPr>
            <w:tcW w:w="79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Mejorar el concomimiento propio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Identificar las fortalezas que favorecen el acceso al mercado laboral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Corregir las debilidades que dificultan el acceso al mercado laboral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Elaborar el perfil profesional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Definición del perfil profesional personal.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1.1 ¿Qué quiero hacer?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1.2 ¿Qué puedo hacer?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1.3 Los intereses profesionales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1.4 Las motivaciones laborales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1.5 Las capacidades y habilidades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1.6 La formación y los conocimientos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1.7 La experiencia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2. Elaboración del perfil profesional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UD 2: El Proyecto Profesional</w:t>
            </w:r>
          </w:p>
        </w:tc>
        <w:tc>
          <w:tcPr>
            <w:tcW w:w="79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Definir con precisión y tener claros los objetivos del área profesional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Adquirir estrategias útiles para alcanzar y/o mejorar los objetivos profesionales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1. El balance profesional</w:t>
            </w:r>
          </w:p>
          <w:p w:rsidR="004A5371" w:rsidRPr="004A5371" w:rsidRDefault="004A5371" w:rsidP="004A53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Desempleo</w:t>
            </w:r>
          </w:p>
          <w:p w:rsidR="004A5371" w:rsidRPr="004A5371" w:rsidRDefault="004A5371" w:rsidP="004A53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Primer trabajo</w:t>
            </w:r>
          </w:p>
          <w:p w:rsidR="004A5371" w:rsidRPr="004A5371" w:rsidRDefault="004A5371" w:rsidP="004A53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Nuevo ámbito profesional</w:t>
            </w:r>
          </w:p>
          <w:p w:rsidR="004A5371" w:rsidRPr="004A5371" w:rsidRDefault="004A5371" w:rsidP="004A53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76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Promoción profesional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lastRenderedPageBreak/>
              <w:t>2. ¿Cuándo es necesario hacer un balance profesional?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3. Definición del proyecto profesional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708" w:hanging="42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3.1. Grado de ajuste y coherencia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spacing w:line="276" w:lineRule="auto"/>
              <w:ind w:left="708" w:hanging="42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3.2. Puntos fuertes de empleabilidad.</w:t>
            </w:r>
          </w:p>
          <w:p w:rsidR="004A5371" w:rsidRPr="004A5371" w:rsidRDefault="004A5371" w:rsidP="004A537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4. Elaboración del proyecto profesional.</w:t>
            </w:r>
          </w:p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lastRenderedPageBreak/>
              <w:t>UD 3: Conocimiento del mercado de trabajo y tendencias actuales</w:t>
            </w:r>
          </w:p>
        </w:tc>
        <w:tc>
          <w:tcPr>
            <w:tcW w:w="79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Dar a conocer de forma básica qué es el mercado de trabajo y sus componentes.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Saber analizar una oferta de empleo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Diferenciar los motivos que hay detrás de diferentes ofertas de empleo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Conocer las nuevas ocupaciones y el perfil profesional más demandado</w:t>
            </w:r>
          </w:p>
        </w:tc>
        <w:tc>
          <w:tcPr>
            <w:tcW w:w="799" w:type="dxa"/>
            <w:shd w:val="clear" w:color="auto" w:fill="FFFFFF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tcBorders>
              <w:bottom w:val="single" w:sz="4" w:space="0" w:color="auto"/>
            </w:tcBorders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1. Mercado de trabajo.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2. ¿Qué es una oferta de empleo?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2.1. Análisis de una oferta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2.2. Pasos para analizar una oferta.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2.3. Anuncios engañosos.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2.4. Pistas que nos aseguran que una oferta es fiable.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3. Tendencias actuales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3.1. ¿Qué buscan las empresas?</w:t>
            </w:r>
          </w:p>
          <w:p w:rsidR="004A5371" w:rsidRPr="004A5371" w:rsidRDefault="004A5371" w:rsidP="004A5371">
            <w:pPr>
              <w:ind w:firstLine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3.2. Nuevos Yacimientos de empleo. Ocupaciones emergentes.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UD 4: Información laboral</w:t>
            </w:r>
          </w:p>
        </w:tc>
        <w:tc>
          <w:tcPr>
            <w:tcW w:w="79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Identificar la tipología de empresa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Conocer la legislación laboral relacionada con el área laboral, así como la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específica de trabajadores con discapacidad.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Identificar las características y el contenido del contrato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Conocer la contratación para personas con discapacidad</w:t>
            </w:r>
          </w:p>
        </w:tc>
        <w:tc>
          <w:tcPr>
            <w:tcW w:w="799" w:type="dxa"/>
            <w:shd w:val="clear" w:color="auto" w:fill="FFFFFF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tcBorders>
              <w:bottom w:val="single" w:sz="4" w:space="0" w:color="auto"/>
            </w:tcBorders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1. Modelos de inserción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2. Normativa laboral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2.1. Estatuto de Trabajadores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2.2. Convenio Colectivo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2.3. Acuerdo de empresa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3. Legislación específica para personas con discapacidad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3.1. Empleo directo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3.2. Empleo indirecto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4. Contrato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4.1. Características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4.2. Contenido mínimo de un contrato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4.3. Modalidad de contratación para trabajadores con discapacidad</w:t>
            </w:r>
          </w:p>
          <w:p w:rsidR="004A5371" w:rsidRPr="004A5371" w:rsidRDefault="004A5371" w:rsidP="004A5371">
            <w:pPr>
              <w:ind w:firstLine="284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4.4. Tipos de contratos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UD 5: La búsqueda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Desarrollar actitudes proactivas en la búsqueda de empleo y oportunidades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Descubrir, además de los tradicionales, nuevos canales de búsqueda de empleo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lastRenderedPageBreak/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Conocer estrategias para la búsqueda de empleo, así como las herramientas que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se utilizan en el proceso.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Elaborar el plan personal de búsqueda de empleo el que se fijen unos objetivos y</w:t>
            </w:r>
          </w:p>
          <w:p w:rsidR="004A5371" w:rsidRPr="004A5371" w:rsidRDefault="004A5371" w:rsidP="004A53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se marquen unas tareas con el compromiso de llevarlas a cabo.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FFFFFF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lastRenderedPageBreak/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1. La búsqueda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2. El plan de búsqueda de trabajo propio e individual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3. Canales de búsqueda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708" w:hanging="42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Bolsas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708" w:hanging="42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Prensa / revistas / publicaciones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708" w:hanging="42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Empleo público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708" w:hanging="42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Intermediarios entre oferta y demanda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708" w:hanging="42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Autocandidatura</w:t>
            </w:r>
            <w:proofErr w:type="spellEnd"/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708" w:hanging="42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Networking</w:t>
            </w:r>
            <w:proofErr w:type="spellEnd"/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4. Características de los canales de búsqueda de trabajo</w:t>
            </w:r>
          </w:p>
          <w:p w:rsidR="004A5371" w:rsidRPr="004A5371" w:rsidRDefault="004A5371" w:rsidP="004A53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5. Recomendaciones</w:t>
            </w:r>
          </w:p>
        </w:tc>
      </w:tr>
    </w:tbl>
    <w:p w:rsidR="004A5371" w:rsidRPr="004A5371" w:rsidRDefault="004A5371" w:rsidP="004A5371">
      <w:pPr>
        <w:jc w:val="center"/>
        <w:rPr>
          <w:rFonts w:ascii="Arial" w:hAnsi="Arial" w:cs="Arial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5"/>
        <w:gridCol w:w="799"/>
      </w:tblGrid>
      <w:tr w:rsidR="004A5371" w:rsidRPr="004A5371" w:rsidTr="00C53203">
        <w:trPr>
          <w:trHeight w:val="759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371" w:rsidRPr="004A5371" w:rsidRDefault="004A5371" w:rsidP="004A5371">
            <w:pPr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MÓDULO 2: SACA PARTIDO A TU CURRICULUM VITAE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5371" w:rsidRPr="004A5371" w:rsidTr="00C53203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4A5371" w:rsidRPr="004A5371" w:rsidTr="00C53203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Reconocer y utilizar correctamente aquellos instrumentos y herramientas que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posibiliten la realización de una búsqueda de empleo activa, planificada y organizada para la consecución de su objetivo profesional.</w:t>
            </w:r>
          </w:p>
        </w:tc>
      </w:tr>
      <w:tr w:rsidR="004A5371" w:rsidRPr="004A5371" w:rsidTr="00C53203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</w:rPr>
            </w:pPr>
            <w:r w:rsidRPr="004A5371">
              <w:rPr>
                <w:rFonts w:ascii="Arial" w:hAnsi="Arial" w:cs="Arial"/>
                <w:b/>
              </w:rPr>
              <w:t>Unidades didácticas</w:t>
            </w:r>
          </w:p>
        </w:tc>
      </w:tr>
      <w:tr w:rsidR="004A5371" w:rsidRPr="004A5371" w:rsidTr="00C53203">
        <w:tc>
          <w:tcPr>
            <w:tcW w:w="7695" w:type="dxa"/>
            <w:shd w:val="clear" w:color="auto" w:fill="auto"/>
          </w:tcPr>
          <w:p w:rsidR="004A5371" w:rsidRPr="004A5371" w:rsidRDefault="004A5371" w:rsidP="004A5371">
            <w:r w:rsidRPr="004A5371">
              <w:rPr>
                <w:rFonts w:ascii="Arial" w:hAnsi="Arial" w:cs="Arial"/>
                <w:sz w:val="22"/>
                <w:szCs w:val="22"/>
              </w:rPr>
              <w:t>1.- Conocerse a sí mismo: descubro mis capacidades para el empleo</w:t>
            </w:r>
          </w:p>
        </w:tc>
        <w:tc>
          <w:tcPr>
            <w:tcW w:w="799" w:type="dxa"/>
            <w:shd w:val="clear" w:color="auto" w:fill="auto"/>
          </w:tcPr>
          <w:p w:rsidR="004A5371" w:rsidRPr="004A5371" w:rsidRDefault="004A5371" w:rsidP="004A5371">
            <w:pPr>
              <w:jc w:val="center"/>
            </w:pPr>
            <w:r w:rsidRPr="004A53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A5371" w:rsidRPr="004A5371" w:rsidTr="00C53203">
        <w:trPr>
          <w:trHeight w:val="240"/>
        </w:trPr>
        <w:tc>
          <w:tcPr>
            <w:tcW w:w="7695" w:type="dxa"/>
            <w:shd w:val="clear" w:color="auto" w:fill="auto"/>
          </w:tcPr>
          <w:p w:rsidR="004A5371" w:rsidRPr="004A5371" w:rsidRDefault="004A5371" w:rsidP="004A5371">
            <w:r w:rsidRPr="004A5371">
              <w:rPr>
                <w:rFonts w:ascii="Arial" w:hAnsi="Arial" w:cs="Arial"/>
                <w:sz w:val="22"/>
                <w:szCs w:val="22"/>
              </w:rPr>
              <w:t xml:space="preserve">2.- Mi pasaporte para conseguir entrevista: el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vitae </w:t>
            </w:r>
          </w:p>
        </w:tc>
        <w:tc>
          <w:tcPr>
            <w:tcW w:w="799" w:type="dxa"/>
            <w:shd w:val="clear" w:color="auto" w:fill="auto"/>
          </w:tcPr>
          <w:p w:rsidR="004A5371" w:rsidRPr="004A5371" w:rsidRDefault="004A5371" w:rsidP="004A5371">
            <w:pPr>
              <w:jc w:val="center"/>
            </w:pPr>
            <w:r w:rsidRPr="004A537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A5371" w:rsidRPr="004A5371" w:rsidTr="00C53203">
        <w:trPr>
          <w:trHeight w:val="257"/>
        </w:trPr>
        <w:tc>
          <w:tcPr>
            <w:tcW w:w="7695" w:type="dxa"/>
            <w:shd w:val="clear" w:color="auto" w:fill="auto"/>
          </w:tcPr>
          <w:p w:rsidR="004A5371" w:rsidRPr="004A5371" w:rsidRDefault="004A5371" w:rsidP="004A5371">
            <w:r w:rsidRPr="004A5371">
              <w:rPr>
                <w:rFonts w:ascii="Arial" w:hAnsi="Arial" w:cs="Arial"/>
                <w:sz w:val="22"/>
                <w:szCs w:val="22"/>
              </w:rPr>
              <w:t xml:space="preserve">3.- Mi tarjeta de visita: la carta de presentación </w:t>
            </w:r>
          </w:p>
        </w:tc>
        <w:tc>
          <w:tcPr>
            <w:tcW w:w="799" w:type="dxa"/>
            <w:shd w:val="clear" w:color="auto" w:fill="auto"/>
          </w:tcPr>
          <w:p w:rsidR="004A5371" w:rsidRPr="004A5371" w:rsidRDefault="004A5371" w:rsidP="004A5371">
            <w:pPr>
              <w:jc w:val="center"/>
            </w:pPr>
            <w:r w:rsidRPr="004A537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D9D9D9"/>
          </w:tcPr>
          <w:p w:rsidR="004A5371" w:rsidRPr="004A5371" w:rsidRDefault="004A5371" w:rsidP="004A5371">
            <w:pPr>
              <w:jc w:val="right"/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Horas Totales </w:t>
            </w:r>
          </w:p>
        </w:tc>
        <w:tc>
          <w:tcPr>
            <w:tcW w:w="799" w:type="dxa"/>
            <w:shd w:val="clear" w:color="auto" w:fill="D9D9D9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8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b/>
              </w:rPr>
              <w:t>Contenidos</w:t>
            </w: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UD 1: Conocerse a sí mismo: descubro mis capacidades para el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empleo</w:t>
            </w:r>
          </w:p>
        </w:tc>
        <w:tc>
          <w:tcPr>
            <w:tcW w:w="79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3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Favorecer el conocimiento de uno mismo para saber qué podemos ofrecer al mercado de trabajo, aprendiendo a: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identificar fortalezas y debilidades,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reconocer amenazas y oportunidades,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destacar cualidades que son deseables,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corregir aspectos personales que no nos ayudan en la búsqueda de un empleo.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trazar objetivos realistas, adaptando las propias posibilidades a las demandas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del mercado actual.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Pr="004A5371">
              <w:rPr>
                <w:rFonts w:ascii="Arial" w:hAnsi="Arial" w:cs="Arial"/>
                <w:b/>
                <w:sz w:val="22"/>
                <w:szCs w:val="22"/>
              </w:rPr>
              <w:t>¿</w:t>
            </w: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Qué es?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2. ¿Para qué sirve?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3. ¿De qué elementos se compone?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3.1. Internos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a. Fortalezas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b. Debilidades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3.2. Externos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lastRenderedPageBreak/>
              <w:t>a. Oportunidades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left="284"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b. Amenazas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4. ¿Cómo se realiza?</w:t>
            </w:r>
          </w:p>
          <w:p w:rsidR="004A5371" w:rsidRPr="004A5371" w:rsidRDefault="004A5371" w:rsidP="004A53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5. Recomendaciones</w:t>
            </w:r>
          </w:p>
          <w:p w:rsidR="004A5371" w:rsidRPr="004A5371" w:rsidRDefault="004A5371" w:rsidP="004A5371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4A5371" w:rsidRPr="004A5371" w:rsidTr="00C53203">
        <w:trPr>
          <w:trHeight w:val="497"/>
        </w:trPr>
        <w:tc>
          <w:tcPr>
            <w:tcW w:w="7695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lastRenderedPageBreak/>
              <w:t xml:space="preserve">UD 2: Mi pasaporte para conseguir entrevista: el </w:t>
            </w:r>
            <w:proofErr w:type="spellStart"/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 xml:space="preserve"> vitae</w:t>
            </w:r>
          </w:p>
        </w:tc>
        <w:tc>
          <w:tcPr>
            <w:tcW w:w="79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3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Al término de módulo, los participantes deben ser capaces de: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Conocer cuáles son los modelos principales de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y la función de cada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uno de ellos.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Explicar la importancia del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Vitae en la búsqueda de empleo.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Conocer y redactar los diferentes apartados que integran un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vitae.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Diferenciar y seleccionar el tipo de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que más se adapte a sus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intereses y necesidades.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Organizar y estructurar el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vitae de acuerdo al puesto de trabajo.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Identificar las particularidades de un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vitae efectivo.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Aprendo a hacer mi </w:t>
            </w:r>
            <w:proofErr w:type="spellStart"/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vitae.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1.1. ¿Qué es? Definición.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1.2. ¿Para qué sirve? Objetivos.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1.3. ¿Cuándo se utiliza el CV?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1.4. Importancia de hacer un buen CV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Estructura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2.1. ¿Qué información debe tener en cada apartado?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Tipos de CV y sus ventajas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3.1. Cronológico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3.2. Funcional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3.3. Otros formatos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a. Hoja de Solicitud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 xml:space="preserve">b.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  <w:szCs w:val="22"/>
              </w:rPr>
              <w:t xml:space="preserve"> Europeo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c. Impresos oficiales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Videocurriculum</w:t>
            </w:r>
            <w:proofErr w:type="spellEnd"/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Estrategias para la preparación del CV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4.1. ¿Cómo redactar el CV?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4.2. ¿Cómo presentar el CV?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4.3. ¿Cómo enviar el CV?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4.4. Recomendaciones</w:t>
            </w:r>
          </w:p>
          <w:p w:rsidR="004A5371" w:rsidRPr="004A5371" w:rsidRDefault="004A5371" w:rsidP="004A5371">
            <w:pPr>
              <w:ind w:firstLine="709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a. Errores más comunes</w:t>
            </w:r>
          </w:p>
        </w:tc>
      </w:tr>
      <w:tr w:rsidR="004A5371" w:rsidRPr="004A5371" w:rsidTr="00C53203">
        <w:trPr>
          <w:trHeight w:val="407"/>
        </w:trPr>
        <w:tc>
          <w:tcPr>
            <w:tcW w:w="7695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UD 3: Mi tarjeta de visita: la carta de presentación</w:t>
            </w:r>
          </w:p>
        </w:tc>
        <w:tc>
          <w:tcPr>
            <w:tcW w:w="79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2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Conocer el concepto y objetivos de la carta de presentación.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Identificar los tipos de cartas, su objetivo, su utilidad y la estructura que debe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tener.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Reconocer el tipo de información a reflejar en la carta de presentación y su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ubicación correcta.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Symbol" w:hAnsi="Symbol" w:cs="Symbol"/>
                <w:sz w:val="22"/>
                <w:szCs w:val="22"/>
              </w:rPr>
              <w:t></w:t>
            </w:r>
            <w:r w:rsidRPr="004A5371">
              <w:rPr>
                <w:rFonts w:ascii="Symbol" w:hAnsi="Symbol" w:cs="Symbol"/>
                <w:sz w:val="22"/>
                <w:szCs w:val="22"/>
              </w:rPr>
              <w:t></w:t>
            </w:r>
            <w:r w:rsidRPr="004A5371">
              <w:rPr>
                <w:rFonts w:ascii="Arial" w:hAnsi="Arial" w:cs="Arial"/>
                <w:sz w:val="22"/>
                <w:szCs w:val="22"/>
              </w:rPr>
              <w:t>Elaborar una carta de presentación conforme a un modelo concreto, teniendo en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cuenta las características de redacción, presentación, estética, etc. que se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sugieren en la presente unidad didáctica.</w:t>
            </w:r>
          </w:p>
        </w:tc>
      </w:tr>
      <w:tr w:rsidR="004A5371" w:rsidRPr="004A5371" w:rsidTr="00C53203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Pr="004A5371">
              <w:rPr>
                <w:rFonts w:ascii="Arial" w:hAnsi="Arial" w:cs="Arial"/>
                <w:b/>
                <w:sz w:val="22"/>
                <w:szCs w:val="22"/>
              </w:rPr>
              <w:t>¿</w:t>
            </w: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Qué es?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 ¿Para qué sirve?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3. Características generales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Estructura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5. Tipos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 xml:space="preserve">5.1. Carta como candidatura espontánea o </w:t>
            </w:r>
            <w:proofErr w:type="spellStart"/>
            <w:r w:rsidRPr="004A5371">
              <w:rPr>
                <w:rFonts w:ascii="Arial" w:hAnsi="Arial" w:cs="Arial"/>
                <w:sz w:val="22"/>
                <w:szCs w:val="22"/>
              </w:rPr>
              <w:t>Autocandidatura</w:t>
            </w:r>
            <w:proofErr w:type="spellEnd"/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5.2. Carta como respuesta a una oportunidad de empleo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6. Aspectos a tener en cuenta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6.1. Respecto al estilo de redacción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6.2. Respecto a la presentación</w:t>
            </w:r>
          </w:p>
          <w:p w:rsidR="004A5371" w:rsidRPr="004A5371" w:rsidRDefault="004A5371" w:rsidP="004A5371">
            <w:pPr>
              <w:ind w:firstLine="284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6.3. Consejos</w:t>
            </w:r>
          </w:p>
        </w:tc>
      </w:tr>
    </w:tbl>
    <w:p w:rsidR="004A5371" w:rsidRPr="004A5371" w:rsidRDefault="004A5371" w:rsidP="004A5371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033"/>
      </w:tblGrid>
      <w:tr w:rsidR="004A5371" w:rsidRPr="004A5371" w:rsidTr="004A5371">
        <w:trPr>
          <w:trHeight w:val="759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5371" w:rsidRPr="004A5371" w:rsidRDefault="004A5371" w:rsidP="004A5371">
            <w:pPr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MÓDULO 3: PROCESO DE SELECCIÓN Y ENTREVISTA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5371" w:rsidRPr="004A5371" w:rsidTr="004A5371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4A5371" w:rsidRPr="004A5371" w:rsidTr="004A5371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Adquirir recursos y tácticas que favorezcan superar con éxito un proceso de selección a partir del aprendizaje de qué es un proceso de selección, cuáles son sus fases y qué herramientas y técnicas se aplican.</w:t>
            </w:r>
          </w:p>
        </w:tc>
      </w:tr>
      <w:tr w:rsidR="004A5371" w:rsidRPr="004A5371" w:rsidTr="004A5371"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</w:rPr>
            </w:pPr>
            <w:r w:rsidRPr="004A5371">
              <w:rPr>
                <w:rFonts w:ascii="Arial" w:hAnsi="Arial" w:cs="Arial"/>
                <w:b/>
              </w:rPr>
              <w:t>Unidades didácticas</w:t>
            </w:r>
          </w:p>
        </w:tc>
      </w:tr>
      <w:tr w:rsidR="004A5371" w:rsidRPr="004A5371" w:rsidTr="004A5371">
        <w:tc>
          <w:tcPr>
            <w:tcW w:w="7461" w:type="dxa"/>
            <w:shd w:val="clear" w:color="auto" w:fill="auto"/>
          </w:tcPr>
          <w:p w:rsidR="004A5371" w:rsidRPr="004A5371" w:rsidRDefault="004A5371" w:rsidP="004A5371">
            <w:r w:rsidRPr="004A5371">
              <w:rPr>
                <w:rFonts w:ascii="Arial" w:hAnsi="Arial" w:cs="Arial"/>
                <w:sz w:val="22"/>
                <w:szCs w:val="22"/>
              </w:rPr>
              <w:t>1.- El proceso de selección</w:t>
            </w:r>
          </w:p>
        </w:tc>
        <w:tc>
          <w:tcPr>
            <w:tcW w:w="1033" w:type="dxa"/>
            <w:shd w:val="clear" w:color="auto" w:fill="auto"/>
          </w:tcPr>
          <w:p w:rsidR="004A5371" w:rsidRPr="004A5371" w:rsidRDefault="004A5371" w:rsidP="004A5371">
            <w:pPr>
              <w:jc w:val="center"/>
            </w:pPr>
            <w:r w:rsidRPr="004A5371">
              <w:t>2</w:t>
            </w:r>
          </w:p>
        </w:tc>
      </w:tr>
      <w:tr w:rsidR="004A5371" w:rsidRPr="004A5371" w:rsidTr="004A5371">
        <w:trPr>
          <w:trHeight w:val="240"/>
        </w:trPr>
        <w:tc>
          <w:tcPr>
            <w:tcW w:w="7461" w:type="dxa"/>
            <w:shd w:val="clear" w:color="auto" w:fill="auto"/>
          </w:tcPr>
          <w:p w:rsidR="004A5371" w:rsidRPr="004A5371" w:rsidRDefault="004A5371" w:rsidP="004A5371">
            <w:r w:rsidRPr="004A5371">
              <w:rPr>
                <w:rFonts w:ascii="Arial" w:hAnsi="Arial" w:cs="Arial"/>
                <w:sz w:val="22"/>
                <w:szCs w:val="22"/>
              </w:rPr>
              <w:t>2.- La entrevista de trabajo</w:t>
            </w:r>
          </w:p>
        </w:tc>
        <w:tc>
          <w:tcPr>
            <w:tcW w:w="1033" w:type="dxa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</w:rPr>
            </w:pPr>
            <w:r w:rsidRPr="004A5371">
              <w:rPr>
                <w:rFonts w:ascii="Calibri" w:hAnsi="Calibri" w:cs="Calibri"/>
                <w:szCs w:val="22"/>
              </w:rPr>
              <w:t>3</w:t>
            </w:r>
          </w:p>
        </w:tc>
      </w:tr>
      <w:tr w:rsidR="004A5371" w:rsidRPr="004A5371" w:rsidTr="004A5371">
        <w:trPr>
          <w:trHeight w:val="257"/>
        </w:trPr>
        <w:tc>
          <w:tcPr>
            <w:tcW w:w="7461" w:type="dxa"/>
            <w:shd w:val="clear" w:color="auto" w:fill="auto"/>
          </w:tcPr>
          <w:p w:rsidR="004A5371" w:rsidRPr="004A5371" w:rsidRDefault="004A5371" w:rsidP="004A5371">
            <w:r w:rsidRPr="004A5371">
              <w:rPr>
                <w:rFonts w:ascii="Arial" w:hAnsi="Arial" w:cs="Arial"/>
                <w:sz w:val="22"/>
                <w:szCs w:val="22"/>
              </w:rPr>
              <w:t>3.- Otras pruebas de selección</w:t>
            </w:r>
          </w:p>
        </w:tc>
        <w:tc>
          <w:tcPr>
            <w:tcW w:w="1033" w:type="dxa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</w:rPr>
            </w:pPr>
            <w:r w:rsidRPr="004A5371">
              <w:rPr>
                <w:rFonts w:ascii="Calibri" w:hAnsi="Calibri" w:cs="Calibri"/>
              </w:rPr>
              <w:t>3</w:t>
            </w:r>
          </w:p>
        </w:tc>
      </w:tr>
      <w:tr w:rsidR="004A5371" w:rsidRPr="004A5371" w:rsidTr="004A5371">
        <w:trPr>
          <w:trHeight w:val="407"/>
        </w:trPr>
        <w:tc>
          <w:tcPr>
            <w:tcW w:w="7461" w:type="dxa"/>
            <w:shd w:val="clear" w:color="auto" w:fill="D9D9D9"/>
          </w:tcPr>
          <w:p w:rsidR="004A5371" w:rsidRPr="004A5371" w:rsidRDefault="004A5371" w:rsidP="004A5371">
            <w:pPr>
              <w:jc w:val="right"/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Horas Totales </w:t>
            </w:r>
          </w:p>
        </w:tc>
        <w:tc>
          <w:tcPr>
            <w:tcW w:w="1033" w:type="dxa"/>
            <w:shd w:val="clear" w:color="auto" w:fill="D9D9D9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8</w:t>
            </w:r>
          </w:p>
        </w:tc>
      </w:tr>
      <w:tr w:rsidR="004A5371" w:rsidRPr="004A5371" w:rsidTr="004A5371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b/>
              </w:rPr>
              <w:t>Contenidos</w:t>
            </w:r>
          </w:p>
        </w:tc>
      </w:tr>
      <w:tr w:rsidR="004A5371" w:rsidRPr="004A5371" w:rsidTr="004A5371">
        <w:trPr>
          <w:trHeight w:val="407"/>
        </w:trPr>
        <w:tc>
          <w:tcPr>
            <w:tcW w:w="7461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UD 1: El proceso de selección</w:t>
            </w:r>
          </w:p>
        </w:tc>
        <w:tc>
          <w:tcPr>
            <w:tcW w:w="1033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2</w:t>
            </w:r>
          </w:p>
        </w:tc>
      </w:tr>
      <w:tr w:rsidR="004A5371" w:rsidRPr="004A5371" w:rsidTr="004A5371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Objetivo:</w:t>
            </w:r>
          </w:p>
          <w:p w:rsidR="004A5371" w:rsidRPr="004A5371" w:rsidRDefault="004A5371" w:rsidP="004A5371">
            <w:pPr>
              <w:jc w:val="both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Conocer qué es el proceso de selección (procedimiento que permite a las empresas ponerse en contacto con los candidatos para conocerlos y hacerse conocer, y posteriormente seleccionar al aspirante más adecuado para cubrir un puesto de trabajo) y cómo se estructura en una serie de fases (pueden variar en función del tipo de persona que la empresa busca o de las características del puesto a cubrir).</w:t>
            </w:r>
          </w:p>
        </w:tc>
      </w:tr>
      <w:tr w:rsidR="004A5371" w:rsidRPr="004A5371" w:rsidTr="004A5371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1. ¿Qué es el proceso de selección?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1.1. Definición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2. Fases del proceso de selección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2.1. Exposición de las fases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2.2. Consejos prácticos que ayudan a superar las fases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3. La toma de contacto entre empresa y candidato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3.1. Llamada telefónica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3.2. Hoja de solicitud</w:t>
            </w:r>
          </w:p>
          <w:p w:rsidR="004A5371" w:rsidRPr="004A5371" w:rsidRDefault="004A5371" w:rsidP="004A5371">
            <w:pPr>
              <w:ind w:left="284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3.3. Instancias oficiales</w:t>
            </w:r>
          </w:p>
        </w:tc>
      </w:tr>
      <w:tr w:rsidR="004A5371" w:rsidRPr="004A5371" w:rsidTr="004A5371">
        <w:trPr>
          <w:trHeight w:val="407"/>
        </w:trPr>
        <w:tc>
          <w:tcPr>
            <w:tcW w:w="7461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UD 2: La entrevista de trabajo</w:t>
            </w:r>
          </w:p>
        </w:tc>
        <w:tc>
          <w:tcPr>
            <w:tcW w:w="1033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3</w:t>
            </w:r>
          </w:p>
        </w:tc>
      </w:tr>
      <w:tr w:rsidR="004A5371" w:rsidRPr="004A5371" w:rsidTr="004A5371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Conocer la entrevista de trabajo y, por lo tanto, afrontarla con más garantías de éxito.</w:t>
            </w:r>
          </w:p>
        </w:tc>
      </w:tr>
      <w:tr w:rsidR="004A5371" w:rsidRPr="004A5371" w:rsidTr="004A5371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1. La entrevista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1.1. Definición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2. Tipos de entrevista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lastRenderedPageBreak/>
              <w:t>3.1. Criterio “número”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3.2. Criterio “método”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3.3. Criterio “enfoque”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4. Recomendaciones para la entrevista de trabajo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4.1. Antes de la entrevista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4.2. Durante la entrevista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4.3. Después de la entrevista</w:t>
            </w:r>
          </w:p>
          <w:p w:rsidR="004A5371" w:rsidRPr="004A5371" w:rsidRDefault="004A5371" w:rsidP="004A5371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5. El lenguaje no verbal en la entrevista de trabajo</w:t>
            </w:r>
          </w:p>
        </w:tc>
      </w:tr>
      <w:tr w:rsidR="004A5371" w:rsidRPr="004A5371" w:rsidTr="004A5371">
        <w:trPr>
          <w:trHeight w:val="407"/>
        </w:trPr>
        <w:tc>
          <w:tcPr>
            <w:tcW w:w="7461" w:type="dxa"/>
            <w:shd w:val="clear" w:color="auto" w:fill="F2F2F2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lastRenderedPageBreak/>
              <w:t>UD 3</w:t>
            </w:r>
            <w:r w:rsidRPr="004A537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A5371">
              <w:rPr>
                <w:rFonts w:ascii="Tahoma,Bold" w:hAnsi="Tahoma,Bold" w:cs="Tahoma,Bold"/>
                <w:b/>
                <w:bCs/>
                <w:sz w:val="22"/>
                <w:szCs w:val="22"/>
              </w:rPr>
              <w:t>Otras pruebas de selección</w:t>
            </w:r>
          </w:p>
        </w:tc>
        <w:tc>
          <w:tcPr>
            <w:tcW w:w="1033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3</w:t>
            </w:r>
          </w:p>
        </w:tc>
      </w:tr>
      <w:tr w:rsidR="004A5371" w:rsidRPr="004A5371" w:rsidTr="004A5371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Objetivo: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Conocer las pruebas de selección que la empresa puede aplicar a los candidatos participantes en un proceso de selección para determinar su adecuación al puesto de trabajo.</w:t>
            </w:r>
          </w:p>
        </w:tc>
      </w:tr>
      <w:tr w:rsidR="004A5371" w:rsidRPr="004A5371" w:rsidTr="004A5371">
        <w:trPr>
          <w:trHeight w:val="407"/>
        </w:trPr>
        <w:tc>
          <w:tcPr>
            <w:tcW w:w="8494" w:type="dxa"/>
            <w:gridSpan w:val="2"/>
            <w:shd w:val="clear" w:color="auto" w:fill="auto"/>
          </w:tcPr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A5371">
              <w:rPr>
                <w:rFonts w:ascii="Arial" w:hAnsi="Arial" w:cs="Arial"/>
                <w:b/>
                <w:bCs/>
              </w:rPr>
              <w:t>Contenidos: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1. Las pruebas de selección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1.1. Definición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2. Características de las pruebas de selección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2.1. Parámetro “evaluación”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2.2. Parámetro “realización”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2.3. Parámetro “administración”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2.4. Parámetro “duración”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3. Tipos de pruebas de selección y recomendaciones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3.1. Definición</w:t>
            </w:r>
          </w:p>
          <w:p w:rsidR="004A5371" w:rsidRPr="004A5371" w:rsidRDefault="004A5371" w:rsidP="004A5371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3.2. Tipología</w:t>
            </w:r>
          </w:p>
          <w:p w:rsidR="004A5371" w:rsidRPr="004A5371" w:rsidRDefault="004A5371" w:rsidP="004A5371">
            <w:pPr>
              <w:ind w:firstLine="284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A5371">
              <w:rPr>
                <w:rFonts w:ascii="Arial" w:hAnsi="Arial" w:cs="Arial"/>
                <w:sz w:val="22"/>
                <w:szCs w:val="22"/>
              </w:rPr>
              <w:t>3.3. Recomendaciones</w:t>
            </w:r>
          </w:p>
        </w:tc>
      </w:tr>
    </w:tbl>
    <w:p w:rsidR="004A5371" w:rsidRPr="004A5371" w:rsidRDefault="004A5371" w:rsidP="004A5371">
      <w:pPr>
        <w:ind w:firstLine="284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6"/>
        <w:gridCol w:w="39"/>
        <w:gridCol w:w="339"/>
      </w:tblGrid>
      <w:tr w:rsidR="004A5371" w:rsidRPr="004A5371" w:rsidTr="00C53203">
        <w:trPr>
          <w:trHeight w:val="507"/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2"/>
              </w:rPr>
              <w:t>MÓDULO 4: EMPLEO 2.0</w:t>
            </w:r>
          </w:p>
        </w:tc>
      </w:tr>
      <w:tr w:rsidR="004A5371" w:rsidRPr="004A5371" w:rsidTr="00C53203">
        <w:trPr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4A5371" w:rsidRPr="004A5371" w:rsidTr="00C53203">
        <w:trPr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371">
              <w:rPr>
                <w:rFonts w:ascii="Arial" w:hAnsi="Arial" w:cs="Arial"/>
                <w:sz w:val="22"/>
              </w:rPr>
              <w:t>Conocer el funcionamiento de los portales de empleo, las redes sociales y profesionales, la utilidad de los blogs personales así como las principales aplicaciones para generar un CV online y posicionarse en la WEB de cara a mejorar la búsqueda activa de empleo en Internet.</w:t>
            </w:r>
          </w:p>
        </w:tc>
      </w:tr>
      <w:tr w:rsidR="004A5371" w:rsidRPr="004A5371" w:rsidTr="00C53203">
        <w:trPr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</w:rPr>
            </w:pPr>
            <w:r w:rsidRPr="004A5371">
              <w:rPr>
                <w:rFonts w:ascii="Arial" w:hAnsi="Arial" w:cs="Arial"/>
                <w:b/>
              </w:rPr>
              <w:t>Unidades didácticas</w:t>
            </w:r>
          </w:p>
        </w:tc>
      </w:tr>
      <w:tr w:rsidR="004A5371" w:rsidRPr="004A5371" w:rsidTr="00C53203">
        <w:trPr>
          <w:jc w:val="center"/>
        </w:trPr>
        <w:tc>
          <w:tcPr>
            <w:tcW w:w="8569" w:type="dxa"/>
            <w:gridSpan w:val="2"/>
            <w:vAlign w:val="center"/>
          </w:tcPr>
          <w:p w:rsidR="004A5371" w:rsidRPr="004A5371" w:rsidRDefault="004A5371" w:rsidP="004A5371">
            <w:pPr>
              <w:spacing w:after="120"/>
              <w:rPr>
                <w:rFonts w:ascii="Arial" w:hAnsi="Arial" w:cs="Arial"/>
                <w:sz w:val="22"/>
              </w:rPr>
            </w:pPr>
            <w:r w:rsidRPr="004A5371">
              <w:rPr>
                <w:rFonts w:ascii="Arial" w:hAnsi="Arial" w:cs="Arial"/>
                <w:sz w:val="22"/>
              </w:rPr>
              <w:t xml:space="preserve">1.- Los Portales de Empleo y el </w:t>
            </w:r>
            <w:proofErr w:type="spellStart"/>
            <w:r w:rsidRPr="004A5371">
              <w:rPr>
                <w:rFonts w:ascii="Arial" w:hAnsi="Arial" w:cs="Arial"/>
                <w:sz w:val="22"/>
              </w:rPr>
              <w:t>Curriculum</w:t>
            </w:r>
            <w:proofErr w:type="spellEnd"/>
            <w:r w:rsidRPr="004A5371">
              <w:rPr>
                <w:rFonts w:ascii="Arial" w:hAnsi="Arial" w:cs="Arial"/>
                <w:sz w:val="22"/>
              </w:rPr>
              <w:t xml:space="preserve"> Vitae online </w:t>
            </w:r>
          </w:p>
        </w:tc>
        <w:tc>
          <w:tcPr>
            <w:tcW w:w="339" w:type="dxa"/>
            <w:vAlign w:val="center"/>
          </w:tcPr>
          <w:p w:rsidR="004A5371" w:rsidRPr="004A5371" w:rsidRDefault="004A5371" w:rsidP="004A5371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4A5371">
              <w:rPr>
                <w:rFonts w:ascii="Arial" w:hAnsi="Arial" w:cs="Arial"/>
                <w:sz w:val="22"/>
              </w:rPr>
              <w:t>3</w:t>
            </w:r>
          </w:p>
        </w:tc>
      </w:tr>
      <w:tr w:rsidR="004A5371" w:rsidRPr="004A5371" w:rsidTr="00C53203">
        <w:trPr>
          <w:trHeight w:val="240"/>
          <w:jc w:val="center"/>
        </w:trPr>
        <w:tc>
          <w:tcPr>
            <w:tcW w:w="8569" w:type="dxa"/>
            <w:gridSpan w:val="2"/>
            <w:vAlign w:val="center"/>
          </w:tcPr>
          <w:p w:rsidR="004A5371" w:rsidRPr="004A5371" w:rsidRDefault="004A5371" w:rsidP="004A5371">
            <w:pPr>
              <w:spacing w:after="120"/>
              <w:rPr>
                <w:rFonts w:ascii="Arial" w:hAnsi="Arial" w:cs="Arial"/>
                <w:sz w:val="22"/>
              </w:rPr>
            </w:pPr>
            <w:r w:rsidRPr="004A5371">
              <w:rPr>
                <w:rFonts w:ascii="Arial" w:hAnsi="Arial" w:cs="Arial"/>
                <w:sz w:val="22"/>
              </w:rPr>
              <w:t xml:space="preserve">2.- El Blog y la identidad digital </w:t>
            </w:r>
          </w:p>
        </w:tc>
        <w:tc>
          <w:tcPr>
            <w:tcW w:w="339" w:type="dxa"/>
            <w:vAlign w:val="center"/>
          </w:tcPr>
          <w:p w:rsidR="004A5371" w:rsidRPr="004A5371" w:rsidRDefault="004A5371" w:rsidP="004A5371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4A5371">
              <w:rPr>
                <w:rFonts w:ascii="Arial" w:hAnsi="Arial" w:cs="Arial"/>
                <w:sz w:val="22"/>
              </w:rPr>
              <w:t>1</w:t>
            </w:r>
          </w:p>
        </w:tc>
      </w:tr>
      <w:tr w:rsidR="004A5371" w:rsidRPr="004A5371" w:rsidTr="00C53203">
        <w:trPr>
          <w:trHeight w:val="257"/>
          <w:jc w:val="center"/>
        </w:trPr>
        <w:tc>
          <w:tcPr>
            <w:tcW w:w="8569" w:type="dxa"/>
            <w:gridSpan w:val="2"/>
            <w:vAlign w:val="center"/>
          </w:tcPr>
          <w:p w:rsidR="004A5371" w:rsidRPr="004A5371" w:rsidRDefault="004A5371" w:rsidP="004A5371">
            <w:pPr>
              <w:spacing w:after="120"/>
              <w:rPr>
                <w:rFonts w:ascii="Arial" w:hAnsi="Arial" w:cs="Arial"/>
                <w:sz w:val="22"/>
              </w:rPr>
            </w:pPr>
            <w:r w:rsidRPr="004A5371">
              <w:rPr>
                <w:rFonts w:ascii="Arial" w:hAnsi="Arial" w:cs="Arial"/>
                <w:sz w:val="22"/>
              </w:rPr>
              <w:t xml:space="preserve">3.- Las Redes Sociales y las Redes Profesionales en la búsqueda de empleo </w:t>
            </w:r>
          </w:p>
        </w:tc>
        <w:tc>
          <w:tcPr>
            <w:tcW w:w="339" w:type="dxa"/>
            <w:vAlign w:val="center"/>
          </w:tcPr>
          <w:p w:rsidR="004A5371" w:rsidRPr="004A5371" w:rsidRDefault="004A5371" w:rsidP="004A5371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4A5371">
              <w:rPr>
                <w:rFonts w:ascii="Arial" w:hAnsi="Arial" w:cs="Arial"/>
                <w:sz w:val="22"/>
              </w:rPr>
              <w:t>2</w:t>
            </w:r>
          </w:p>
        </w:tc>
      </w:tr>
      <w:tr w:rsidR="004A5371" w:rsidRPr="004A5371" w:rsidTr="00C53203">
        <w:trPr>
          <w:trHeight w:val="407"/>
          <w:jc w:val="center"/>
        </w:trPr>
        <w:tc>
          <w:tcPr>
            <w:tcW w:w="8569" w:type="dxa"/>
            <w:gridSpan w:val="2"/>
            <w:shd w:val="clear" w:color="auto" w:fill="D9D9D9"/>
          </w:tcPr>
          <w:p w:rsidR="004A5371" w:rsidRPr="004A5371" w:rsidRDefault="004A5371" w:rsidP="004A5371">
            <w:pPr>
              <w:jc w:val="right"/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Horas Totales </w:t>
            </w:r>
          </w:p>
        </w:tc>
        <w:tc>
          <w:tcPr>
            <w:tcW w:w="339" w:type="dxa"/>
            <w:shd w:val="clear" w:color="auto" w:fill="D9D9D9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  <w:r w:rsidRPr="004A5371">
              <w:rPr>
                <w:rFonts w:ascii="Calibri" w:hAnsi="Calibri" w:cs="Calibri"/>
                <w:b/>
              </w:rPr>
              <w:t>6</w:t>
            </w:r>
          </w:p>
        </w:tc>
      </w:tr>
      <w:tr w:rsidR="004A5371" w:rsidRPr="004A5371" w:rsidTr="00C53203">
        <w:trPr>
          <w:trHeight w:val="295"/>
          <w:jc w:val="center"/>
        </w:trPr>
        <w:tc>
          <w:tcPr>
            <w:tcW w:w="8569" w:type="dxa"/>
            <w:gridSpan w:val="2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339" w:type="dxa"/>
            <w:shd w:val="clear" w:color="auto" w:fill="auto"/>
          </w:tcPr>
          <w:p w:rsidR="004A5371" w:rsidRPr="004A5371" w:rsidRDefault="004A5371" w:rsidP="004A537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A5371" w:rsidRPr="004A5371" w:rsidTr="00C53203">
        <w:trPr>
          <w:trHeight w:val="413"/>
          <w:jc w:val="center"/>
        </w:trPr>
        <w:tc>
          <w:tcPr>
            <w:tcW w:w="8569" w:type="dxa"/>
            <w:gridSpan w:val="2"/>
            <w:shd w:val="clear" w:color="auto" w:fill="F2F2F2"/>
          </w:tcPr>
          <w:p w:rsidR="004A5371" w:rsidRPr="004A5371" w:rsidRDefault="004A5371" w:rsidP="004A5371">
            <w:pPr>
              <w:rPr>
                <w:rFonts w:ascii="Arial" w:hAnsi="Arial" w:cs="Arial"/>
                <w:b/>
                <w:sz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0"/>
              </w:rPr>
              <w:t xml:space="preserve">UD 1. Los portales de empleo en internet y el </w:t>
            </w:r>
            <w:proofErr w:type="spellStart"/>
            <w:r w:rsidRPr="004A5371">
              <w:rPr>
                <w:rFonts w:ascii="Arial" w:hAnsi="Arial" w:cs="Arial"/>
                <w:b/>
                <w:sz w:val="22"/>
                <w:szCs w:val="20"/>
              </w:rPr>
              <w:t>Curriculum</w:t>
            </w:r>
            <w:proofErr w:type="spellEnd"/>
            <w:r w:rsidRPr="004A5371">
              <w:rPr>
                <w:rFonts w:ascii="Arial" w:hAnsi="Arial" w:cs="Arial"/>
                <w:b/>
                <w:sz w:val="22"/>
                <w:szCs w:val="20"/>
              </w:rPr>
              <w:t xml:space="preserve"> Vitae online</w:t>
            </w:r>
          </w:p>
        </w:tc>
        <w:tc>
          <w:tcPr>
            <w:tcW w:w="339" w:type="dxa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A5371">
              <w:rPr>
                <w:rFonts w:ascii="Arial" w:hAnsi="Arial" w:cs="Arial"/>
                <w:b/>
                <w:sz w:val="22"/>
              </w:rPr>
              <w:t>3</w:t>
            </w:r>
          </w:p>
        </w:tc>
      </w:tr>
      <w:tr w:rsidR="004A5371" w:rsidRPr="004A5371" w:rsidTr="00C53203">
        <w:trPr>
          <w:trHeight w:val="407"/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4A5371">
              <w:rPr>
                <w:rFonts w:ascii="Arial" w:hAnsi="Arial" w:cs="Arial"/>
                <w:b/>
                <w:szCs w:val="20"/>
              </w:rPr>
              <w:t>Objetivos:</w:t>
            </w:r>
          </w:p>
          <w:p w:rsidR="004A5371" w:rsidRPr="004A5371" w:rsidRDefault="004A5371" w:rsidP="004A537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0"/>
              </w:rPr>
            </w:pPr>
            <w:r w:rsidRPr="004A5371">
              <w:rPr>
                <w:rFonts w:ascii="Arial" w:hAnsi="Arial" w:cs="Arial"/>
                <w:sz w:val="22"/>
                <w:szCs w:val="20"/>
              </w:rPr>
              <w:t>Conocer las principales herramientas de la WEB 2.0 y sus usos para mejorar la búsqueda de empleo.</w:t>
            </w:r>
          </w:p>
          <w:p w:rsidR="004A5371" w:rsidRPr="004A5371" w:rsidRDefault="004A5371" w:rsidP="004A5371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0"/>
              </w:rPr>
            </w:pPr>
            <w:r w:rsidRPr="004A5371">
              <w:rPr>
                <w:rFonts w:ascii="Arial" w:hAnsi="Arial" w:cs="Arial"/>
                <w:sz w:val="22"/>
                <w:szCs w:val="20"/>
              </w:rPr>
              <w:t>Identificar las partes esenciales de los Portales de empleo y su funcionamiento general.</w:t>
            </w:r>
          </w:p>
          <w:p w:rsidR="004A5371" w:rsidRPr="004A5371" w:rsidRDefault="004A5371" w:rsidP="004A5371">
            <w:pPr>
              <w:numPr>
                <w:ilvl w:val="0"/>
                <w:numId w:val="24"/>
              </w:numPr>
              <w:ind w:left="314" w:hanging="314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sz w:val="22"/>
                <w:szCs w:val="20"/>
              </w:rPr>
              <w:lastRenderedPageBreak/>
              <w:t>Configurar el CV Online en los formularios de los portales de empleo y las web de las empresas.</w:t>
            </w:r>
          </w:p>
        </w:tc>
      </w:tr>
      <w:tr w:rsidR="004A5371" w:rsidRPr="004A5371" w:rsidTr="00C53203">
        <w:trPr>
          <w:trHeight w:val="407"/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4A5371">
              <w:rPr>
                <w:rFonts w:ascii="Arial" w:hAnsi="Arial" w:cs="Arial"/>
                <w:b/>
                <w:szCs w:val="20"/>
              </w:rPr>
              <w:lastRenderedPageBreak/>
              <w:t xml:space="preserve">Contenidos: </w:t>
            </w:r>
          </w:p>
          <w:p w:rsidR="004A5371" w:rsidRPr="004A5371" w:rsidRDefault="004A5371" w:rsidP="004A5371">
            <w:pPr>
              <w:numPr>
                <w:ilvl w:val="0"/>
                <w:numId w:val="23"/>
              </w:numPr>
              <w:tabs>
                <w:tab w:val="num" w:pos="426"/>
              </w:tabs>
              <w:spacing w:before="120" w:after="120"/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Análisis de las principales herramientas de Internet aplicadas a la búsqueda de empleo.</w:t>
            </w:r>
          </w:p>
          <w:p w:rsidR="004A5371" w:rsidRPr="004A5371" w:rsidRDefault="004A5371" w:rsidP="004A5371">
            <w:pPr>
              <w:numPr>
                <w:ilvl w:val="0"/>
                <w:numId w:val="23"/>
              </w:numPr>
              <w:tabs>
                <w:tab w:val="num" w:pos="426"/>
              </w:tabs>
              <w:spacing w:before="120" w:after="120"/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Portales de Empleo: estructura básica y funcionamiento.</w:t>
            </w:r>
          </w:p>
          <w:p w:rsidR="004A5371" w:rsidRPr="004A5371" w:rsidRDefault="004A5371" w:rsidP="004A5371">
            <w:pPr>
              <w:numPr>
                <w:ilvl w:val="0"/>
                <w:numId w:val="23"/>
              </w:numPr>
              <w:spacing w:before="120" w:after="120"/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El CV online y el perfil profesional</w:t>
            </w:r>
          </w:p>
          <w:p w:rsidR="004A5371" w:rsidRPr="004A5371" w:rsidRDefault="004A5371" w:rsidP="004A5371">
            <w:pPr>
              <w:numPr>
                <w:ilvl w:val="1"/>
                <w:numId w:val="23"/>
              </w:numPr>
              <w:tabs>
                <w:tab w:val="num" w:pos="709"/>
              </w:tabs>
              <w:ind w:left="85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Cs/>
                <w:sz w:val="22"/>
                <w:szCs w:val="22"/>
              </w:rPr>
              <w:t>Acceso y alta del perfil de usuario</w:t>
            </w:r>
          </w:p>
          <w:p w:rsidR="004A5371" w:rsidRPr="004A5371" w:rsidRDefault="004A5371" w:rsidP="004A5371">
            <w:pPr>
              <w:numPr>
                <w:ilvl w:val="1"/>
                <w:numId w:val="23"/>
              </w:numPr>
              <w:tabs>
                <w:tab w:val="num" w:pos="709"/>
              </w:tabs>
              <w:ind w:left="850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Cs/>
                <w:sz w:val="22"/>
                <w:szCs w:val="22"/>
              </w:rPr>
              <w:t>Realización de búsqueda de ofertas de trabajo</w:t>
            </w:r>
          </w:p>
          <w:p w:rsidR="004A5371" w:rsidRPr="004A5371" w:rsidRDefault="004A5371" w:rsidP="004A5371">
            <w:pPr>
              <w:ind w:left="493"/>
              <w:jc w:val="both"/>
              <w:rPr>
                <w:rFonts w:ascii="Calibri" w:hAnsi="Calibri" w:cs="Calibri"/>
                <w:b/>
              </w:rPr>
            </w:pPr>
            <w:smartTag w:uri="urn:schemas-microsoft-com:office:smarttags" w:element="PersonName">
              <w:smartTagPr>
                <w:attr w:name="ProductID" w:val="La inscripción Online"/>
              </w:smartTagPr>
              <w:r w:rsidRPr="004A5371">
                <w:rPr>
                  <w:rFonts w:ascii="Arial" w:hAnsi="Arial" w:cs="Arial"/>
                  <w:bCs/>
                  <w:sz w:val="22"/>
                  <w:szCs w:val="22"/>
                </w:rPr>
                <w:t>La inscripción Online</w:t>
              </w:r>
            </w:smartTag>
            <w:r w:rsidRPr="004A5371">
              <w:rPr>
                <w:rFonts w:ascii="Arial" w:hAnsi="Arial" w:cs="Arial"/>
                <w:bCs/>
                <w:sz w:val="22"/>
                <w:szCs w:val="22"/>
              </w:rPr>
              <w:t xml:space="preserve"> en ofertas de empresas</w:t>
            </w:r>
          </w:p>
        </w:tc>
      </w:tr>
      <w:tr w:rsidR="004A5371" w:rsidRPr="004A5371" w:rsidTr="00C53203">
        <w:trPr>
          <w:trHeight w:val="407"/>
          <w:jc w:val="center"/>
        </w:trPr>
        <w:tc>
          <w:tcPr>
            <w:tcW w:w="8528" w:type="dxa"/>
            <w:shd w:val="clear" w:color="auto" w:fill="F2F2F2"/>
          </w:tcPr>
          <w:p w:rsidR="004A5371" w:rsidRPr="004A5371" w:rsidRDefault="004A5371" w:rsidP="004A53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sz w:val="22"/>
                <w:szCs w:val="20"/>
              </w:rPr>
              <w:t>UD 2. El blog y la identidad digital</w:t>
            </w:r>
          </w:p>
        </w:tc>
        <w:tc>
          <w:tcPr>
            <w:tcW w:w="380" w:type="dxa"/>
            <w:gridSpan w:val="2"/>
            <w:shd w:val="clear" w:color="auto" w:fill="F2F2F2"/>
          </w:tcPr>
          <w:p w:rsidR="004A5371" w:rsidRPr="004A5371" w:rsidRDefault="004A5371" w:rsidP="004A53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A5371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4A5371" w:rsidRPr="004A5371" w:rsidTr="00C53203">
        <w:trPr>
          <w:trHeight w:val="1194"/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b/>
                <w:szCs w:val="20"/>
              </w:rPr>
              <w:t>Objetivos:</w:t>
            </w:r>
          </w:p>
          <w:p w:rsidR="004A5371" w:rsidRPr="004A5371" w:rsidRDefault="004A5371" w:rsidP="004A5371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5371">
              <w:rPr>
                <w:rFonts w:ascii="Arial" w:hAnsi="Arial" w:cs="Arial"/>
                <w:bCs/>
                <w:sz w:val="22"/>
                <w:szCs w:val="22"/>
              </w:rPr>
              <w:t xml:space="preserve">Conocer la estructura y funcionamiento básico de un Blog </w:t>
            </w:r>
          </w:p>
          <w:p w:rsidR="004A5371" w:rsidRPr="004A5371" w:rsidRDefault="004A5371" w:rsidP="004A5371">
            <w:pPr>
              <w:numPr>
                <w:ilvl w:val="0"/>
                <w:numId w:val="26"/>
              </w:numPr>
              <w:ind w:left="357" w:hanging="357"/>
              <w:jc w:val="both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bCs/>
                <w:sz w:val="22"/>
                <w:szCs w:val="22"/>
              </w:rPr>
              <w:t xml:space="preserve">Tomar conciencia de la imagen personal y profesional en </w:t>
            </w:r>
            <w:r w:rsidRPr="004A5371">
              <w:rPr>
                <w:rFonts w:ascii="Arial" w:hAnsi="Arial" w:cs="Arial"/>
                <w:sz w:val="22"/>
                <w:szCs w:val="20"/>
              </w:rPr>
              <w:t>Internet</w:t>
            </w:r>
            <w:r w:rsidRPr="004A537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4A5371" w:rsidRPr="004A5371" w:rsidTr="00C53203">
        <w:trPr>
          <w:trHeight w:val="407"/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A5371">
              <w:rPr>
                <w:rFonts w:ascii="Arial" w:hAnsi="Arial" w:cs="Arial"/>
                <w:b/>
              </w:rPr>
              <w:t>Contenidos:</w:t>
            </w:r>
          </w:p>
          <w:p w:rsidR="004A5371" w:rsidRPr="004A5371" w:rsidRDefault="004A5371" w:rsidP="004A5371">
            <w:pPr>
              <w:numPr>
                <w:ilvl w:val="0"/>
                <w:numId w:val="25"/>
              </w:numPr>
              <w:tabs>
                <w:tab w:val="num" w:pos="284"/>
              </w:tabs>
              <w:spacing w:before="120" w:after="120"/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El Blog: ¿Qué es un Blog o bitácora personal?</w:t>
            </w:r>
          </w:p>
          <w:p w:rsidR="004A5371" w:rsidRPr="004A5371" w:rsidRDefault="004A5371" w:rsidP="004A5371">
            <w:pPr>
              <w:numPr>
                <w:ilvl w:val="1"/>
                <w:numId w:val="25"/>
              </w:numPr>
              <w:tabs>
                <w:tab w:val="num" w:pos="567"/>
              </w:tabs>
              <w:spacing w:before="120" w:after="120"/>
              <w:ind w:left="851" w:hanging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Cs/>
                <w:sz w:val="22"/>
                <w:szCs w:val="22"/>
              </w:rPr>
              <w:t>Estructura y funcionamiento básico de un blog</w:t>
            </w:r>
          </w:p>
          <w:p w:rsidR="004A5371" w:rsidRPr="004A5371" w:rsidRDefault="004A5371" w:rsidP="004A5371">
            <w:pPr>
              <w:numPr>
                <w:ilvl w:val="0"/>
                <w:numId w:val="25"/>
              </w:numPr>
              <w:tabs>
                <w:tab w:val="num" w:pos="284"/>
              </w:tabs>
              <w:spacing w:before="120" w:after="120"/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La Identidad digital y el trabajo en red</w:t>
            </w:r>
          </w:p>
          <w:p w:rsidR="004A5371" w:rsidRPr="004A5371" w:rsidRDefault="004A5371" w:rsidP="004A5371">
            <w:pPr>
              <w:numPr>
                <w:ilvl w:val="1"/>
                <w:numId w:val="25"/>
              </w:numPr>
              <w:tabs>
                <w:tab w:val="num" w:pos="426"/>
              </w:tabs>
              <w:spacing w:before="120" w:after="120"/>
              <w:ind w:left="567" w:hanging="283"/>
              <w:jc w:val="both"/>
              <w:rPr>
                <w:rFonts w:ascii="Calibri" w:hAnsi="Calibri" w:cs="Calibri"/>
                <w:b/>
              </w:rPr>
            </w:pPr>
            <w:r w:rsidRPr="004A5371">
              <w:rPr>
                <w:rFonts w:ascii="Arial" w:hAnsi="Arial" w:cs="Arial"/>
                <w:bCs/>
                <w:sz w:val="22"/>
                <w:szCs w:val="22"/>
              </w:rPr>
              <w:t>Nuestra imagen en internet: recomendaciones</w:t>
            </w:r>
          </w:p>
        </w:tc>
      </w:tr>
      <w:tr w:rsidR="004A5371" w:rsidRPr="004A5371" w:rsidTr="00C53203">
        <w:trPr>
          <w:trHeight w:val="407"/>
          <w:jc w:val="center"/>
        </w:trPr>
        <w:tc>
          <w:tcPr>
            <w:tcW w:w="8528" w:type="dxa"/>
            <w:shd w:val="clear" w:color="auto" w:fill="F2F2F2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4A5371">
              <w:rPr>
                <w:rFonts w:ascii="Arial" w:hAnsi="Arial" w:cs="Arial"/>
                <w:b/>
                <w:sz w:val="22"/>
              </w:rPr>
              <w:t>UD 3. Las Redes Sociales y las Redes Profesionales en la búsqueda de empleo</w:t>
            </w:r>
          </w:p>
        </w:tc>
        <w:tc>
          <w:tcPr>
            <w:tcW w:w="380" w:type="dxa"/>
            <w:gridSpan w:val="2"/>
            <w:shd w:val="clear" w:color="auto" w:fill="F2F2F2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4A5371"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4A5371" w:rsidRPr="004A5371" w:rsidTr="00C53203">
        <w:trPr>
          <w:trHeight w:val="407"/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4A5371">
              <w:rPr>
                <w:rFonts w:ascii="Arial" w:hAnsi="Arial" w:cs="Arial"/>
                <w:b/>
                <w:szCs w:val="20"/>
              </w:rPr>
              <w:t>Objetivos:</w:t>
            </w:r>
          </w:p>
          <w:p w:rsidR="004A5371" w:rsidRPr="004A5371" w:rsidRDefault="004A5371" w:rsidP="004A5371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A5371">
              <w:rPr>
                <w:rFonts w:ascii="Arial" w:hAnsi="Arial" w:cs="Arial"/>
                <w:sz w:val="22"/>
                <w:szCs w:val="20"/>
              </w:rPr>
              <w:t>Conocer las características y el funcionamiento general de las redes sociales y las redes profesionales.</w:t>
            </w:r>
          </w:p>
          <w:p w:rsidR="004A5371" w:rsidRPr="004A5371" w:rsidRDefault="004A5371" w:rsidP="004A5371">
            <w:pPr>
              <w:numPr>
                <w:ilvl w:val="0"/>
                <w:numId w:val="24"/>
              </w:numPr>
              <w:ind w:left="314" w:hanging="314"/>
              <w:jc w:val="both"/>
              <w:rPr>
                <w:rFonts w:ascii="Arial" w:hAnsi="Arial" w:cs="Arial"/>
                <w:b/>
              </w:rPr>
            </w:pPr>
            <w:r w:rsidRPr="004A5371">
              <w:rPr>
                <w:rFonts w:ascii="Arial" w:hAnsi="Arial" w:cs="Arial"/>
                <w:sz w:val="22"/>
                <w:szCs w:val="20"/>
              </w:rPr>
              <w:t>Orientar el uso de las redes sociales y profesionales hacia la búsqueda de empleo.</w:t>
            </w:r>
          </w:p>
        </w:tc>
      </w:tr>
      <w:tr w:rsidR="004A5371" w:rsidRPr="004A5371" w:rsidTr="00C53203">
        <w:trPr>
          <w:trHeight w:val="407"/>
          <w:jc w:val="center"/>
        </w:trPr>
        <w:tc>
          <w:tcPr>
            <w:tcW w:w="8908" w:type="dxa"/>
            <w:gridSpan w:val="3"/>
            <w:shd w:val="clear" w:color="auto" w:fill="auto"/>
          </w:tcPr>
          <w:p w:rsidR="004A5371" w:rsidRPr="004A5371" w:rsidRDefault="004A5371" w:rsidP="004A5371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4A5371">
              <w:rPr>
                <w:rFonts w:ascii="Arial" w:hAnsi="Arial" w:cs="Arial"/>
                <w:b/>
                <w:szCs w:val="20"/>
              </w:rPr>
              <w:t xml:space="preserve">Contenidos: </w:t>
            </w:r>
          </w:p>
          <w:p w:rsidR="004A5371" w:rsidRPr="004A5371" w:rsidRDefault="004A5371" w:rsidP="004A5371">
            <w:pPr>
              <w:numPr>
                <w:ilvl w:val="0"/>
                <w:numId w:val="27"/>
              </w:numPr>
              <w:spacing w:before="120" w:after="120"/>
              <w:ind w:left="314" w:hanging="3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¿Qué son las redes sociales y profesionales?</w:t>
            </w:r>
          </w:p>
          <w:p w:rsidR="004A5371" w:rsidRPr="004A5371" w:rsidRDefault="004A5371" w:rsidP="004A5371">
            <w:pPr>
              <w:numPr>
                <w:ilvl w:val="1"/>
                <w:numId w:val="27"/>
              </w:numPr>
              <w:ind w:left="2924" w:hanging="246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Cs/>
                <w:sz w:val="22"/>
                <w:szCs w:val="22"/>
              </w:rPr>
              <w:t>Funcionalidades</w:t>
            </w:r>
          </w:p>
          <w:p w:rsidR="004A5371" w:rsidRPr="004A5371" w:rsidRDefault="004A5371" w:rsidP="004A5371">
            <w:pPr>
              <w:numPr>
                <w:ilvl w:val="1"/>
                <w:numId w:val="27"/>
              </w:numPr>
              <w:ind w:left="2924" w:hanging="246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Cs/>
                <w:sz w:val="22"/>
                <w:szCs w:val="22"/>
              </w:rPr>
              <w:t>Diferencias</w:t>
            </w:r>
          </w:p>
          <w:p w:rsidR="004A5371" w:rsidRPr="004A5371" w:rsidRDefault="004A5371" w:rsidP="004A5371">
            <w:pPr>
              <w:numPr>
                <w:ilvl w:val="0"/>
                <w:numId w:val="27"/>
              </w:numPr>
              <w:tabs>
                <w:tab w:val="num" w:pos="314"/>
                <w:tab w:val="num" w:pos="2204"/>
              </w:tabs>
              <w:spacing w:before="120" w:after="120"/>
              <w:ind w:left="426" w:hanging="3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Ejemplos de Red Social: Facebook</w:t>
            </w:r>
          </w:p>
          <w:p w:rsidR="004A5371" w:rsidRPr="004A5371" w:rsidRDefault="004A5371" w:rsidP="004A5371">
            <w:pPr>
              <w:numPr>
                <w:ilvl w:val="0"/>
                <w:numId w:val="27"/>
              </w:numPr>
              <w:spacing w:before="120" w:after="120"/>
              <w:ind w:left="31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Ejemplos de Red Social: </w:t>
            </w:r>
            <w:proofErr w:type="spellStart"/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Linkelin</w:t>
            </w:r>
            <w:proofErr w:type="spellEnd"/>
          </w:p>
          <w:p w:rsidR="004A5371" w:rsidRPr="004A5371" w:rsidRDefault="004A5371" w:rsidP="004A5371">
            <w:pPr>
              <w:numPr>
                <w:ilvl w:val="0"/>
                <w:numId w:val="27"/>
              </w:numPr>
              <w:tabs>
                <w:tab w:val="num" w:pos="314"/>
              </w:tabs>
              <w:ind w:hanging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371">
              <w:rPr>
                <w:rFonts w:ascii="Arial" w:hAnsi="Arial" w:cs="Arial"/>
                <w:b/>
                <w:bCs/>
                <w:sz w:val="22"/>
                <w:szCs w:val="22"/>
              </w:rPr>
              <w:t>Otras redes sociales: información general</w:t>
            </w:r>
          </w:p>
        </w:tc>
      </w:tr>
    </w:tbl>
    <w:p w:rsidR="004A5371" w:rsidRPr="004A5371" w:rsidRDefault="004A5371" w:rsidP="004A537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F4225" w:rsidRPr="004A5371" w:rsidRDefault="004F4225" w:rsidP="004A5371"/>
    <w:sectPr w:rsidR="004F4225" w:rsidRPr="004A5371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BD" w:rsidRDefault="004B46BD" w:rsidP="00A011CC">
      <w:r>
        <w:separator/>
      </w:r>
    </w:p>
  </w:endnote>
  <w:endnote w:type="continuationSeparator" w:id="0">
    <w:p w:rsidR="004B46BD" w:rsidRDefault="004B46BD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231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BD" w:rsidRDefault="004B46BD" w:rsidP="00A011CC">
      <w:r>
        <w:separator/>
      </w:r>
    </w:p>
  </w:footnote>
  <w:footnote w:type="continuationSeparator" w:id="0">
    <w:p w:rsidR="004B46BD" w:rsidRDefault="004B46BD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48"/>
    <w:multiLevelType w:val="hybridMultilevel"/>
    <w:tmpl w:val="2E06EF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66C"/>
    <w:multiLevelType w:val="hybridMultilevel"/>
    <w:tmpl w:val="67F8237C"/>
    <w:lvl w:ilvl="0" w:tplc="04601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5D78C5"/>
    <w:multiLevelType w:val="hybridMultilevel"/>
    <w:tmpl w:val="EE885B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4E3E"/>
    <w:multiLevelType w:val="hybridMultilevel"/>
    <w:tmpl w:val="E0DE36E6"/>
    <w:lvl w:ilvl="0" w:tplc="7B9C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E36ED"/>
    <w:multiLevelType w:val="multilevel"/>
    <w:tmpl w:val="A350B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A25137B"/>
    <w:multiLevelType w:val="hybridMultilevel"/>
    <w:tmpl w:val="1A5CAFC4"/>
    <w:lvl w:ilvl="0" w:tplc="1C0A0F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6E6D"/>
    <w:multiLevelType w:val="hybridMultilevel"/>
    <w:tmpl w:val="41CEDCAE"/>
    <w:lvl w:ilvl="0" w:tplc="D416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F40A92E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F7656"/>
    <w:multiLevelType w:val="hybridMultilevel"/>
    <w:tmpl w:val="F3964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A64DF"/>
    <w:multiLevelType w:val="hybridMultilevel"/>
    <w:tmpl w:val="098A3A68"/>
    <w:lvl w:ilvl="0" w:tplc="799A753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06E69"/>
    <w:multiLevelType w:val="hybridMultilevel"/>
    <w:tmpl w:val="158A9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7777"/>
    <w:multiLevelType w:val="hybridMultilevel"/>
    <w:tmpl w:val="853CF282"/>
    <w:lvl w:ilvl="0" w:tplc="365841CC">
      <w:numFmt w:val="bullet"/>
      <w:lvlText w:val="•"/>
      <w:lvlJc w:val="left"/>
      <w:pPr>
        <w:ind w:left="6" w:hanging="360"/>
      </w:pPr>
      <w:rPr>
        <w:rFonts w:ascii="Arial" w:eastAsia="Arial" w:hAnsi="Arial" w:cs="Arial" w:hint="default"/>
        <w:color w:val="C00000"/>
        <w:spacing w:val="-20"/>
        <w:w w:val="7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4" w15:restartNumberingAfterBreak="0">
    <w:nsid w:val="4B094C76"/>
    <w:multiLevelType w:val="hybridMultilevel"/>
    <w:tmpl w:val="773A7F24"/>
    <w:lvl w:ilvl="0" w:tplc="B6B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6FE18A9"/>
    <w:multiLevelType w:val="hybridMultilevel"/>
    <w:tmpl w:val="F2681136"/>
    <w:lvl w:ilvl="0" w:tplc="FE96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D2D40"/>
    <w:multiLevelType w:val="hybridMultilevel"/>
    <w:tmpl w:val="3D4600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F130B3"/>
    <w:multiLevelType w:val="hybridMultilevel"/>
    <w:tmpl w:val="88965E6A"/>
    <w:lvl w:ilvl="0" w:tplc="7798619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3615D1"/>
    <w:multiLevelType w:val="hybridMultilevel"/>
    <w:tmpl w:val="44E2F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441C6"/>
    <w:multiLevelType w:val="hybridMultilevel"/>
    <w:tmpl w:val="FB907D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E6006"/>
    <w:multiLevelType w:val="hybridMultilevel"/>
    <w:tmpl w:val="307EA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BE3"/>
    <w:multiLevelType w:val="hybridMultilevel"/>
    <w:tmpl w:val="1A101CEE"/>
    <w:lvl w:ilvl="0" w:tplc="2AD81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C0C2B"/>
    <w:multiLevelType w:val="hybridMultilevel"/>
    <w:tmpl w:val="07209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81A7C"/>
    <w:multiLevelType w:val="hybridMultilevel"/>
    <w:tmpl w:val="0A129D06"/>
    <w:lvl w:ilvl="0" w:tplc="B850696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76D06758"/>
    <w:multiLevelType w:val="hybridMultilevel"/>
    <w:tmpl w:val="951E4D72"/>
    <w:lvl w:ilvl="0" w:tplc="F362955C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1"/>
  </w:num>
  <w:num w:numId="5">
    <w:abstractNumId w:val="8"/>
  </w:num>
  <w:num w:numId="6">
    <w:abstractNumId w:val="24"/>
  </w:num>
  <w:num w:numId="7">
    <w:abstractNumId w:val="3"/>
  </w:num>
  <w:num w:numId="8">
    <w:abstractNumId w:val="20"/>
  </w:num>
  <w:num w:numId="9">
    <w:abstractNumId w:val="12"/>
  </w:num>
  <w:num w:numId="10">
    <w:abstractNumId w:val="19"/>
  </w:num>
  <w:num w:numId="11">
    <w:abstractNumId w:val="17"/>
  </w:num>
  <w:num w:numId="12">
    <w:abstractNumId w:val="10"/>
  </w:num>
  <w:num w:numId="13">
    <w:abstractNumId w:val="13"/>
  </w:num>
  <w:num w:numId="14">
    <w:abstractNumId w:val="26"/>
  </w:num>
  <w:num w:numId="15">
    <w:abstractNumId w:val="6"/>
  </w:num>
  <w:num w:numId="16">
    <w:abstractNumId w:val="25"/>
  </w:num>
  <w:num w:numId="17">
    <w:abstractNumId w:val="16"/>
  </w:num>
  <w:num w:numId="18">
    <w:abstractNumId w:val="18"/>
  </w:num>
  <w:num w:numId="19">
    <w:abstractNumId w:val="1"/>
  </w:num>
  <w:num w:numId="20">
    <w:abstractNumId w:val="22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7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LtEvbqiYPw7EuXiMZskwlXVZmbpd9kaZ7fB+39G07xlSDpodS1Yw85zEn/GwZLArH5utPUQ9s5TmDoSPVBOQ==" w:salt="6zgwhqZUWEz/O+tTIweQ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221B63"/>
    <w:rsid w:val="004A5371"/>
    <w:rsid w:val="004B46BD"/>
    <w:rsid w:val="004F4225"/>
    <w:rsid w:val="006E2231"/>
    <w:rsid w:val="008E4C79"/>
    <w:rsid w:val="00A011CC"/>
    <w:rsid w:val="00AB7602"/>
    <w:rsid w:val="00BB4170"/>
    <w:rsid w:val="00C82352"/>
    <w:rsid w:val="00CF32DF"/>
    <w:rsid w:val="00E503E1"/>
    <w:rsid w:val="00E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western">
    <w:name w:val="western"/>
    <w:basedOn w:val="Normal"/>
    <w:rsid w:val="00E503E1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D24E-A010-4147-954E-2E26C6B1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5</cp:revision>
  <dcterms:created xsi:type="dcterms:W3CDTF">2021-01-27T12:17:00Z</dcterms:created>
  <dcterms:modified xsi:type="dcterms:W3CDTF">2021-01-28T09:01:00Z</dcterms:modified>
</cp:coreProperties>
</file>