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4CAD9D60"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PLIEGO DE CONDICIONES PARTICULARES Y TÉCNICAS PARA LA CONTRATACIÓN POR LA ASOCIACIÓN INSERTA EMPLEO DE LOS SERVICIOS DE IMPARTICIÓN DE </w:t>
      </w:r>
      <w:r w:rsidR="001418A4" w:rsidRPr="001418A4">
        <w:rPr>
          <w:rFonts w:ascii="Arial" w:eastAsia="Times New Roman" w:hAnsi="Arial" w:cs="Arial"/>
          <w:b/>
          <w:lang w:eastAsia="es-ES"/>
        </w:rPr>
        <w:t xml:space="preserve">8 </w:t>
      </w:r>
      <w:r w:rsidR="001E1B4B">
        <w:rPr>
          <w:rFonts w:ascii="Arial" w:eastAsia="Times New Roman" w:hAnsi="Arial" w:cs="Arial"/>
          <w:b/>
          <w:lang w:eastAsia="es-ES"/>
        </w:rPr>
        <w:t>EDIC</w:t>
      </w:r>
      <w:r w:rsidR="00D56350">
        <w:rPr>
          <w:rFonts w:ascii="Arial" w:eastAsia="Times New Roman" w:hAnsi="Arial" w:cs="Arial"/>
          <w:b/>
          <w:lang w:eastAsia="es-ES"/>
        </w:rPr>
        <w:t>I</w:t>
      </w:r>
      <w:r w:rsidR="001E1B4B">
        <w:rPr>
          <w:rFonts w:ascii="Arial" w:eastAsia="Times New Roman" w:hAnsi="Arial" w:cs="Arial"/>
          <w:b/>
          <w:lang w:eastAsia="es-ES"/>
        </w:rPr>
        <w:t>ONES DEL ITINERARIO FORMATIVO</w:t>
      </w:r>
      <w:r w:rsidR="001418A4" w:rsidRPr="001418A4">
        <w:rPr>
          <w:rFonts w:ascii="Arial" w:eastAsia="Times New Roman" w:hAnsi="Arial" w:cs="Arial"/>
          <w:b/>
          <w:lang w:eastAsia="es-ES"/>
        </w:rPr>
        <w:t xml:space="preserve">: </w:t>
      </w:r>
      <w:r w:rsidR="007F772E">
        <w:rPr>
          <w:rFonts w:ascii="Arial" w:eastAsia="Times New Roman" w:hAnsi="Arial" w:cs="Arial"/>
          <w:b/>
          <w:lang w:eastAsia="es-ES"/>
        </w:rPr>
        <w:t>TECNICAS ADMINISTRATIVAS BASICAS DE OFICINA Y TALLER DESARROLLA TU MARCA PERSONAL</w:t>
      </w:r>
      <w:r w:rsidR="00D56350">
        <w:rPr>
          <w:rFonts w:ascii="Arial" w:eastAsia="Times New Roman" w:hAnsi="Arial" w:cs="Arial"/>
          <w:b/>
          <w:lang w:eastAsia="es-ES"/>
        </w:rPr>
        <w:t xml:space="preserve"> EN REDES</w:t>
      </w:r>
      <w:r w:rsidRPr="00827848">
        <w:rPr>
          <w:rFonts w:ascii="Arial" w:eastAsia="Times New Roman" w:hAnsi="Arial" w:cs="Arial"/>
          <w:b/>
          <w:lang w:eastAsia="es-ES"/>
        </w:rPr>
        <w:t xml:space="preserve"> EN EL MARCO QUE REPRESENTA LA EJECUCIÓN Y GESTIÓN DEL PROGRAMA OPERATIVO DE INCLUSIÓN SOCIAL Y ECONOMÍA SOCIAL, Y EL PROGRAMA DE EMPLEO JUVENIL Y LA INICIATIVA DE EMPLEO JUVENIL, COFINANCIADOS POR EL FONDO SOCIAL EUROPEO (FSE). EN CASTILLA LA MANCHA (TOLEDO, CIUDAD REAL, ALBACETE, GUADALAJARA</w:t>
      </w:r>
      <w:r w:rsidR="00CD5B74">
        <w:rPr>
          <w:rFonts w:ascii="Arial" w:eastAsia="Times New Roman" w:hAnsi="Arial" w:cs="Arial"/>
          <w:b/>
          <w:lang w:eastAsia="es-ES"/>
        </w:rPr>
        <w:t>, CUENCA</w:t>
      </w:r>
      <w:r w:rsidR="00B82B1C">
        <w:rPr>
          <w:rFonts w:ascii="Arial" w:eastAsia="Times New Roman" w:hAnsi="Arial" w:cs="Arial"/>
          <w:b/>
          <w:lang w:eastAsia="es-ES"/>
        </w:rPr>
        <w:t>,</w:t>
      </w:r>
      <w:r w:rsidRPr="00827848">
        <w:rPr>
          <w:rFonts w:ascii="Arial" w:eastAsia="Times New Roman" w:hAnsi="Arial" w:cs="Arial"/>
          <w:b/>
          <w:lang w:eastAsia="es-ES"/>
        </w:rPr>
        <w:t xml:space="preserve"> TALAVERA DE LA REINA</w:t>
      </w:r>
      <w:r w:rsidR="00B82B1C">
        <w:rPr>
          <w:rFonts w:ascii="Arial" w:eastAsia="Times New Roman" w:hAnsi="Arial" w:cs="Arial"/>
          <w:b/>
          <w:lang w:eastAsia="es-ES"/>
        </w:rPr>
        <w:t>, MANZANARES Y VILLARROBLEDO</w:t>
      </w:r>
      <w:r w:rsidR="00BF1CA5">
        <w:rPr>
          <w:rFonts w:ascii="Arial" w:eastAsia="Times New Roman" w:hAnsi="Arial" w:cs="Arial"/>
          <w:b/>
          <w:lang w:eastAsia="es-ES"/>
        </w:rPr>
        <w:t>)</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66D2B950"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F04D42">
        <w:rPr>
          <w:rFonts w:ascii="Arial" w:eastAsia="Times New Roman" w:hAnsi="Arial" w:cs="Arial"/>
          <w:b/>
          <w:lang w:val="es-ES_tradnl" w:eastAsia="es-ES"/>
        </w:rPr>
        <w:t>1</w:t>
      </w:r>
      <w:r w:rsidR="00D74514">
        <w:rPr>
          <w:rFonts w:ascii="Arial" w:eastAsia="Times New Roman" w:hAnsi="Arial" w:cs="Arial"/>
          <w:b/>
          <w:lang w:val="es-ES_tradnl" w:eastAsia="es-ES"/>
        </w:rPr>
        <w:t>2</w:t>
      </w:r>
      <w:r w:rsidRPr="00827848">
        <w:rPr>
          <w:rFonts w:ascii="Arial" w:eastAsia="Times New Roman" w:hAnsi="Arial" w:cs="Arial"/>
          <w:b/>
          <w:lang w:val="es-ES_tradnl" w:eastAsia="es-ES"/>
        </w:rPr>
        <w:t>/45/22</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7E3FA57C" w:rsidR="001139A4" w:rsidRPr="007B2AEB" w:rsidRDefault="00827848" w:rsidP="001139A4">
            <w:pPr>
              <w:autoSpaceDE w:val="0"/>
              <w:autoSpaceDN w:val="0"/>
              <w:adjustRightInd w:val="0"/>
              <w:jc w:val="both"/>
              <w:rPr>
                <w:rFonts w:ascii="Arial" w:eastAsia="Times New Roman" w:hAnsi="Arial" w:cs="Arial"/>
                <w:bCs/>
                <w:lang w:eastAsia="es-ES"/>
              </w:rPr>
            </w:pPr>
            <w:r w:rsidRPr="00827848">
              <w:rPr>
                <w:rFonts w:ascii="Arial" w:eastAsia="Times New Roman" w:hAnsi="Arial" w:cs="Arial"/>
                <w:lang w:val="es-ES_tradnl" w:eastAsia="es-ES"/>
              </w:rPr>
              <w:t>De conformidad con las características del Pliego de Condiciones Particulares y Técnicas desde la Asociación Inserta Empleo se licita la impartición en T</w:t>
            </w:r>
            <w:proofErr w:type="spellStart"/>
            <w:r w:rsidRPr="00827848">
              <w:rPr>
                <w:rFonts w:ascii="Arial" w:eastAsia="Times New Roman" w:hAnsi="Arial" w:cs="Arial"/>
                <w:lang w:eastAsia="es-ES"/>
              </w:rPr>
              <w:t>oledo</w:t>
            </w:r>
            <w:proofErr w:type="spellEnd"/>
            <w:r w:rsidRPr="00827848">
              <w:rPr>
                <w:rFonts w:ascii="Arial" w:eastAsia="Times New Roman" w:hAnsi="Arial" w:cs="Arial"/>
                <w:lang w:eastAsia="es-ES"/>
              </w:rPr>
              <w:t>, Ciudad Real, Albacete, Guadalajara</w:t>
            </w:r>
            <w:r w:rsidR="007526B2">
              <w:rPr>
                <w:rFonts w:ascii="Arial" w:eastAsia="Times New Roman" w:hAnsi="Arial" w:cs="Arial"/>
                <w:lang w:eastAsia="es-ES"/>
              </w:rPr>
              <w:t>,</w:t>
            </w:r>
            <w:r w:rsidR="008574E4">
              <w:rPr>
                <w:rFonts w:ascii="Arial" w:eastAsia="Times New Roman" w:hAnsi="Arial" w:cs="Arial"/>
                <w:lang w:eastAsia="es-ES"/>
              </w:rPr>
              <w:t xml:space="preserve"> </w:t>
            </w:r>
            <w:r w:rsidR="007B2AEB">
              <w:rPr>
                <w:rFonts w:ascii="Arial" w:eastAsia="Times New Roman" w:hAnsi="Arial" w:cs="Arial"/>
                <w:lang w:eastAsia="es-ES"/>
              </w:rPr>
              <w:t xml:space="preserve">Cuenca, </w:t>
            </w:r>
            <w:r w:rsidRPr="00827848">
              <w:rPr>
                <w:rFonts w:ascii="Arial" w:eastAsia="Times New Roman" w:hAnsi="Arial" w:cs="Arial"/>
                <w:lang w:eastAsia="es-ES"/>
              </w:rPr>
              <w:t>Talavera de la Reina</w:t>
            </w:r>
            <w:r w:rsidR="007526B2">
              <w:rPr>
                <w:rFonts w:ascii="Arial" w:eastAsia="Times New Roman" w:hAnsi="Arial" w:cs="Arial"/>
                <w:lang w:eastAsia="es-ES"/>
              </w:rPr>
              <w:t>,</w:t>
            </w:r>
            <w:r w:rsidR="007B2AEB">
              <w:rPr>
                <w:rFonts w:ascii="Arial" w:eastAsia="Times New Roman" w:hAnsi="Arial" w:cs="Arial"/>
                <w:lang w:eastAsia="es-ES"/>
              </w:rPr>
              <w:t xml:space="preserve"> Manzanares y </w:t>
            </w:r>
            <w:proofErr w:type="spellStart"/>
            <w:r w:rsidR="007B2AEB">
              <w:rPr>
                <w:rFonts w:ascii="Arial" w:eastAsia="Times New Roman" w:hAnsi="Arial" w:cs="Arial"/>
                <w:lang w:eastAsia="es-ES"/>
              </w:rPr>
              <w:t>Villarrobledo</w:t>
            </w:r>
            <w:proofErr w:type="spellEnd"/>
            <w:r w:rsidRPr="00827848">
              <w:rPr>
                <w:rFonts w:ascii="Arial" w:eastAsia="Times New Roman" w:hAnsi="Arial" w:cs="Arial"/>
                <w:lang w:eastAsia="es-ES"/>
              </w:rPr>
              <w:t xml:space="preserve"> de </w:t>
            </w:r>
            <w:r w:rsidR="007B2AEB">
              <w:rPr>
                <w:rFonts w:ascii="Arial" w:eastAsia="Times New Roman" w:hAnsi="Arial" w:cs="Arial"/>
                <w:lang w:eastAsia="es-ES"/>
              </w:rPr>
              <w:t>8</w:t>
            </w:r>
            <w:r w:rsidR="008D24B9">
              <w:rPr>
                <w:rFonts w:ascii="Arial" w:eastAsia="Times New Roman" w:hAnsi="Arial" w:cs="Arial"/>
                <w:lang w:eastAsia="es-ES"/>
              </w:rPr>
              <w:t xml:space="preserve"> </w:t>
            </w:r>
            <w:r w:rsidR="007B2AEB">
              <w:rPr>
                <w:rFonts w:ascii="Arial" w:eastAsia="Times New Roman" w:hAnsi="Arial" w:cs="Arial"/>
                <w:lang w:eastAsia="es-ES"/>
              </w:rPr>
              <w:t>e</w:t>
            </w:r>
            <w:r w:rsidR="008D24B9">
              <w:rPr>
                <w:rFonts w:ascii="Arial" w:eastAsia="Times New Roman" w:hAnsi="Arial" w:cs="Arial"/>
                <w:lang w:eastAsia="es-ES"/>
              </w:rPr>
              <w:t>diciones del</w:t>
            </w:r>
            <w:r w:rsidR="00A41F8F">
              <w:rPr>
                <w:rFonts w:ascii="Arial" w:eastAsia="Times New Roman" w:hAnsi="Arial" w:cs="Arial"/>
                <w:lang w:eastAsia="es-ES"/>
              </w:rPr>
              <w:t xml:space="preserve"> </w:t>
            </w:r>
            <w:r w:rsidR="007B2AEB">
              <w:rPr>
                <w:rFonts w:ascii="Arial" w:eastAsia="Times New Roman" w:hAnsi="Arial" w:cs="Arial"/>
                <w:lang w:eastAsia="es-ES"/>
              </w:rPr>
              <w:t>itinerario formativo:</w:t>
            </w:r>
            <w:r w:rsidR="001139A4" w:rsidRPr="00706DDF">
              <w:rPr>
                <w:rFonts w:ascii="Arial" w:eastAsia="Times New Roman" w:hAnsi="Arial" w:cs="Arial"/>
                <w:lang w:eastAsia="es-ES"/>
              </w:rPr>
              <w:t xml:space="preserve"> </w:t>
            </w:r>
            <w:r w:rsidR="001E1B4B" w:rsidRPr="007B2AEB">
              <w:rPr>
                <w:rFonts w:ascii="Arial" w:eastAsia="Times New Roman" w:hAnsi="Arial" w:cs="Arial"/>
                <w:bCs/>
                <w:lang w:eastAsia="es-ES"/>
              </w:rPr>
              <w:t>T</w:t>
            </w:r>
            <w:r w:rsidR="007B2AEB">
              <w:rPr>
                <w:rFonts w:ascii="Arial" w:eastAsia="Times New Roman" w:hAnsi="Arial" w:cs="Arial"/>
                <w:bCs/>
                <w:lang w:eastAsia="es-ES"/>
              </w:rPr>
              <w:t>é</w:t>
            </w:r>
            <w:r w:rsidR="001E1B4B" w:rsidRPr="007B2AEB">
              <w:rPr>
                <w:rFonts w:ascii="Arial" w:eastAsia="Times New Roman" w:hAnsi="Arial" w:cs="Arial"/>
                <w:bCs/>
                <w:lang w:eastAsia="es-ES"/>
              </w:rPr>
              <w:t>cnicas Administrativas B</w:t>
            </w:r>
            <w:r w:rsidR="007B2AEB">
              <w:rPr>
                <w:rFonts w:ascii="Arial" w:eastAsia="Times New Roman" w:hAnsi="Arial" w:cs="Arial"/>
                <w:bCs/>
                <w:lang w:eastAsia="es-ES"/>
              </w:rPr>
              <w:t>á</w:t>
            </w:r>
            <w:r w:rsidR="001E1B4B" w:rsidRPr="007B2AEB">
              <w:rPr>
                <w:rFonts w:ascii="Arial" w:eastAsia="Times New Roman" w:hAnsi="Arial" w:cs="Arial"/>
                <w:bCs/>
                <w:lang w:eastAsia="es-ES"/>
              </w:rPr>
              <w:t>sicas de Oficina y Taller Desarrolla tu marca personal en redes</w:t>
            </w:r>
          </w:p>
          <w:p w14:paraId="335DEB68" w14:textId="3F0FE74E"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las diferentes localidades reseñadas.</w:t>
            </w:r>
          </w:p>
          <w:p w14:paraId="60296FA1" w14:textId="30AC5A97"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568F7E79" w14:textId="7DC456C1" w:rsidR="002171C5" w:rsidRPr="002171C5" w:rsidRDefault="002171C5" w:rsidP="002171C5">
            <w:pPr>
              <w:tabs>
                <w:tab w:val="left" w:pos="2127"/>
              </w:tabs>
              <w:autoSpaceDE w:val="0"/>
              <w:autoSpaceDN w:val="0"/>
              <w:adjustRightInd w:val="0"/>
              <w:spacing w:before="120" w:after="0" w:line="240" w:lineRule="auto"/>
              <w:jc w:val="both"/>
              <w:rPr>
                <w:rFonts w:ascii="Arial" w:eastAsia="Times New Roman" w:hAnsi="Arial" w:cs="Arial"/>
                <w:szCs w:val="20"/>
                <w:lang w:eastAsia="es-ES"/>
              </w:rPr>
            </w:pPr>
            <w:r w:rsidRPr="002171C5">
              <w:rPr>
                <w:rFonts w:ascii="Arial" w:eastAsia="Times New Roman" w:hAnsi="Arial" w:cs="Arial"/>
                <w:color w:val="000000"/>
                <w:szCs w:val="20"/>
                <w:lang w:eastAsia="es-ES"/>
              </w:rPr>
              <w:t xml:space="preserve">La finalidad de este itinerario es proporcionar a los demandantes de </w:t>
            </w:r>
            <w:proofErr w:type="gramStart"/>
            <w:r w:rsidRPr="002171C5">
              <w:rPr>
                <w:rFonts w:ascii="Arial" w:eastAsia="Times New Roman" w:hAnsi="Arial" w:cs="Arial"/>
                <w:color w:val="000000"/>
                <w:szCs w:val="20"/>
                <w:lang w:eastAsia="es-ES"/>
              </w:rPr>
              <w:t>empleo</w:t>
            </w:r>
            <w:r w:rsidR="00F72FD6">
              <w:rPr>
                <w:rFonts w:ascii="Arial" w:eastAsia="Times New Roman" w:hAnsi="Arial" w:cs="Arial"/>
                <w:color w:val="000000"/>
                <w:szCs w:val="20"/>
                <w:lang w:eastAsia="es-ES"/>
              </w:rPr>
              <w:t>,</w:t>
            </w:r>
            <w:r w:rsidRPr="002171C5">
              <w:rPr>
                <w:rFonts w:ascii="Arial" w:eastAsia="Times New Roman" w:hAnsi="Arial" w:cs="Arial"/>
                <w:color w:val="000000"/>
                <w:szCs w:val="20"/>
                <w:lang w:eastAsia="es-ES"/>
              </w:rPr>
              <w:t xml:space="preserve">  conocimientos</w:t>
            </w:r>
            <w:proofErr w:type="gramEnd"/>
            <w:r w:rsidRPr="002171C5">
              <w:rPr>
                <w:rFonts w:ascii="Arial" w:eastAsia="Times New Roman" w:hAnsi="Arial" w:cs="Arial"/>
                <w:color w:val="000000"/>
                <w:szCs w:val="20"/>
                <w:lang w:eastAsia="es-ES"/>
              </w:rPr>
              <w:t xml:space="preserve"> y habilidades para desempeñar trabajos básicos en área administrativa y </w:t>
            </w:r>
            <w:r w:rsidRPr="002171C5">
              <w:rPr>
                <w:rFonts w:ascii="Arial" w:eastAsia="Times New Roman" w:hAnsi="Arial" w:cs="Arial"/>
                <w:szCs w:val="20"/>
                <w:lang w:val="es-ES_tradnl" w:eastAsia="es-ES"/>
              </w:rPr>
              <w:t>mejorar en sus habilidades personales y las competencias necesarias de cara a favorecer su inserción laboral</w:t>
            </w:r>
            <w:r w:rsidRPr="002171C5">
              <w:rPr>
                <w:rFonts w:ascii="Arial" w:eastAsia="Times New Roman" w:hAnsi="Arial" w:cs="Arial"/>
                <w:color w:val="000000"/>
                <w:szCs w:val="20"/>
                <w:lang w:eastAsia="es-ES"/>
              </w:rPr>
              <w:t>.</w:t>
            </w:r>
          </w:p>
          <w:p w14:paraId="59F3D221" w14:textId="77777777" w:rsidR="002171C5" w:rsidRPr="002171C5" w:rsidRDefault="002171C5" w:rsidP="002171C5">
            <w:pPr>
              <w:autoSpaceDE w:val="0"/>
              <w:autoSpaceDN w:val="0"/>
              <w:adjustRightInd w:val="0"/>
              <w:spacing w:before="120" w:after="0" w:line="240" w:lineRule="auto"/>
              <w:jc w:val="both"/>
              <w:rPr>
                <w:rFonts w:ascii="Arial" w:eastAsia="Times New Roman" w:hAnsi="Arial" w:cs="Arial"/>
                <w:b/>
                <w:szCs w:val="20"/>
                <w:lang w:val="es-ES_tradnl" w:eastAsia="es-ES"/>
              </w:rPr>
            </w:pPr>
            <w:r w:rsidRPr="002171C5">
              <w:rPr>
                <w:rFonts w:ascii="Arial" w:eastAsia="Times New Roman" w:hAnsi="Arial" w:cs="Arial"/>
                <w:b/>
                <w:color w:val="000000"/>
                <w:szCs w:val="20"/>
                <w:lang w:eastAsia="es-ES"/>
              </w:rPr>
              <w:t xml:space="preserve"> </w:t>
            </w:r>
          </w:p>
          <w:p w14:paraId="79D12496" w14:textId="77777777" w:rsidR="002171C5" w:rsidRPr="002171C5" w:rsidRDefault="002171C5" w:rsidP="002171C5">
            <w:pPr>
              <w:spacing w:after="0" w:line="240" w:lineRule="auto"/>
              <w:jc w:val="both"/>
              <w:rPr>
                <w:rFonts w:ascii="Arial" w:eastAsia="Calibri" w:hAnsi="Arial" w:cs="Arial"/>
                <w:color w:val="000000"/>
                <w:lang w:eastAsia="es-ES"/>
              </w:rPr>
            </w:pPr>
            <w:r w:rsidRPr="002171C5">
              <w:rPr>
                <w:rFonts w:ascii="Arial" w:eastAsia="Times New Roman" w:hAnsi="Arial" w:cs="Arial"/>
                <w:lang w:val="es-ES_tradnl" w:eastAsia="es-ES"/>
              </w:rPr>
              <w:t>La acción formativa ha de permitir al alumnado r</w:t>
            </w:r>
            <w:proofErr w:type="spellStart"/>
            <w:r w:rsidRPr="002171C5">
              <w:rPr>
                <w:rFonts w:ascii="Arial" w:eastAsia="Calibri" w:hAnsi="Arial" w:cs="Arial"/>
                <w:color w:val="000000"/>
                <w:lang w:eastAsia="es-ES"/>
              </w:rPr>
              <w:t>ealizar</w:t>
            </w:r>
            <w:proofErr w:type="spellEnd"/>
            <w:r w:rsidRPr="002171C5">
              <w:rPr>
                <w:rFonts w:ascii="Arial" w:eastAsia="Calibri" w:hAnsi="Arial" w:cs="Arial"/>
                <w:color w:val="000000"/>
                <w:lang w:eastAsia="es-ES"/>
              </w:rPr>
              <w:t xml:space="preserve"> e integrar operaciones de apoyo administrativo básico. Identificando los criterios de actuación profesional que permiten la integración y cooperación de las actividades de apoyo administrativo en un grupo de trabajo o departamento.</w:t>
            </w:r>
          </w:p>
          <w:p w14:paraId="67757E35" w14:textId="77777777" w:rsidR="002171C5" w:rsidRPr="002171C5" w:rsidRDefault="002171C5" w:rsidP="002171C5">
            <w:pPr>
              <w:spacing w:after="0" w:line="240" w:lineRule="auto"/>
              <w:jc w:val="both"/>
              <w:rPr>
                <w:rFonts w:ascii="Arial" w:eastAsia="Calibri" w:hAnsi="Arial" w:cs="Arial"/>
                <w:color w:val="000000"/>
                <w:lang w:eastAsia="es-ES"/>
              </w:rPr>
            </w:pPr>
          </w:p>
          <w:p w14:paraId="6CD58166" w14:textId="77777777" w:rsidR="00A35106" w:rsidRPr="001A5901" w:rsidRDefault="00A35106" w:rsidP="00A35106">
            <w:pPr>
              <w:autoSpaceDE w:val="0"/>
              <w:autoSpaceDN w:val="0"/>
              <w:adjustRightInd w:val="0"/>
              <w:spacing w:before="120" w:after="0" w:line="240" w:lineRule="auto"/>
              <w:jc w:val="both"/>
              <w:rPr>
                <w:rFonts w:ascii="Arial" w:eastAsia="Times New Roman" w:hAnsi="Arial" w:cs="Times New Roman"/>
                <w:szCs w:val="20"/>
                <w:lang w:eastAsia="es-ES"/>
              </w:rPr>
            </w:pPr>
            <w:proofErr w:type="spellStart"/>
            <w:r w:rsidRPr="001A5901">
              <w:rPr>
                <w:rFonts w:ascii="Arial" w:eastAsia="Times New Roman" w:hAnsi="Arial" w:cs="Arial"/>
                <w:szCs w:val="20"/>
                <w:lang w:val="es-ES_tradnl" w:eastAsia="es-ES"/>
              </w:rPr>
              <w:t>Asi</w:t>
            </w:r>
            <w:proofErr w:type="spellEnd"/>
            <w:r w:rsidRPr="001A5901">
              <w:rPr>
                <w:rFonts w:ascii="Arial" w:eastAsia="Times New Roman" w:hAnsi="Arial" w:cs="Arial"/>
                <w:szCs w:val="20"/>
                <w:lang w:val="es-ES_tradnl" w:eastAsia="es-ES"/>
              </w:rPr>
              <w:t xml:space="preserve"> como:</w:t>
            </w:r>
            <w:r w:rsidRPr="001A5901">
              <w:rPr>
                <w:rFonts w:ascii="Arial" w:eastAsia="Times New Roman" w:hAnsi="Arial" w:cs="Times New Roman"/>
                <w:color w:val="000000"/>
                <w:lang w:eastAsia="es-ES"/>
              </w:rPr>
              <w:t xml:space="preserve"> </w:t>
            </w:r>
            <w:r w:rsidRPr="001A5901">
              <w:rPr>
                <w:rFonts w:ascii="Arial" w:eastAsia="Times New Roman" w:hAnsi="Arial" w:cs="Times New Roman"/>
                <w:szCs w:val="20"/>
                <w:lang w:val="es-ES_tradnl" w:eastAsia="es-ES"/>
              </w:rPr>
              <w:t>Desarrollar la marca personal propia en las redes sociales, con la finalidad de alcanzar un empleo y obtener una óptima visibilidad ante otro/as usuario/as.</w:t>
            </w:r>
          </w:p>
          <w:p w14:paraId="7EBBA66E" w14:textId="7FECC165" w:rsidR="00155546" w:rsidRDefault="00155546" w:rsidP="00827848">
            <w:pPr>
              <w:autoSpaceDE w:val="0"/>
              <w:autoSpaceDN w:val="0"/>
              <w:adjustRightInd w:val="0"/>
              <w:spacing w:after="0" w:line="240" w:lineRule="auto"/>
              <w:jc w:val="both"/>
              <w:rPr>
                <w:rFonts w:ascii="Arial" w:eastAsia="Times New Roman" w:hAnsi="Arial" w:cs="Arial"/>
                <w:lang w:val="es-ES_tradnl" w:eastAsia="es-ES"/>
              </w:rPr>
            </w:pPr>
          </w:p>
          <w:p w14:paraId="2C6D6785" w14:textId="7C2920DF" w:rsidR="002C59E3" w:rsidRDefault="002C59E3"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0CD861F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3A427F6C" w14:textId="77777777" w:rsidR="00CF73AB" w:rsidRPr="00827848" w:rsidRDefault="00CF73AB"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3FBA5801"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DB65E6" w:rsidRPr="00D14E9E">
              <w:rPr>
                <w:rFonts w:ascii="Arial" w:eastAsia="Times New Roman" w:hAnsi="Arial" w:cs="Arial"/>
                <w:lang w:val="es-ES_tradnl" w:eastAsia="es-ES"/>
              </w:rPr>
              <w:t>0</w:t>
            </w:r>
            <w:r w:rsidRPr="00D14E9E">
              <w:rPr>
                <w:rFonts w:ascii="Arial" w:eastAsia="Times New Roman" w:hAnsi="Arial" w:cs="Arial"/>
                <w:lang w:val="es-ES_tradnl" w:eastAsia="es-ES"/>
              </w:rPr>
              <w:t xml:space="preserve"> de </w:t>
            </w:r>
            <w:r w:rsidR="00D04AB5">
              <w:rPr>
                <w:rFonts w:ascii="Arial" w:eastAsia="Times New Roman" w:hAnsi="Arial" w:cs="Arial"/>
                <w:lang w:val="es-ES_tradnl" w:eastAsia="es-ES"/>
              </w:rPr>
              <w:t>s</w:t>
            </w:r>
            <w:r w:rsidR="00DB65E6" w:rsidRPr="00D14E9E">
              <w:rPr>
                <w:rFonts w:ascii="Arial" w:eastAsia="Times New Roman" w:hAnsi="Arial" w:cs="Arial"/>
                <w:lang w:val="es-ES_tradnl" w:eastAsia="es-ES"/>
              </w:rPr>
              <w:t>eptiembre</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E9D9EA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eastAsia="es-ES"/>
              </w:rPr>
              <w:t>El presupuesto que Inserta Empleo destinará a estos servicios será de:</w:t>
            </w:r>
          </w:p>
          <w:p w14:paraId="1FDBE2B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5194E729" w14:textId="76D18868"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Valor estimado del contrato:              </w:t>
            </w:r>
            <w:r w:rsidR="0069770E">
              <w:rPr>
                <w:rFonts w:ascii="Arial" w:eastAsia="Times New Roman" w:hAnsi="Arial" w:cs="Arial"/>
                <w:b/>
                <w:lang w:val="es-ES_tradnl" w:eastAsia="es-ES"/>
              </w:rPr>
              <w:t xml:space="preserve">      </w:t>
            </w:r>
            <w:bookmarkStart w:id="0" w:name="_GoBack"/>
            <w:bookmarkEnd w:id="0"/>
            <w:r w:rsidR="0069770E">
              <w:rPr>
                <w:rFonts w:ascii="Arial" w:eastAsia="Times New Roman" w:hAnsi="Arial" w:cs="Arial"/>
                <w:b/>
                <w:lang w:val="es-ES_tradnl" w:eastAsia="es-ES"/>
              </w:rPr>
              <w:t xml:space="preserve">   </w:t>
            </w:r>
            <w:r w:rsidR="006A5260">
              <w:rPr>
                <w:rFonts w:ascii="Arial" w:eastAsia="Times New Roman" w:hAnsi="Arial" w:cs="Arial"/>
                <w:b/>
                <w:lang w:val="es-ES_tradnl" w:eastAsia="es-ES"/>
              </w:rPr>
              <w:t>9</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00</w:t>
            </w:r>
            <w:r w:rsidRPr="00827848">
              <w:rPr>
                <w:rFonts w:ascii="Arial" w:eastAsia="Times New Roman" w:hAnsi="Arial" w:cs="Arial"/>
                <w:b/>
                <w:lang w:val="es-ES_tradnl" w:eastAsia="es-ES"/>
              </w:rPr>
              <w:t xml:space="preserve"> Euros</w:t>
            </w:r>
          </w:p>
          <w:p w14:paraId="5874EC94" w14:textId="6A7113BE"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del contrato (Base Imponible):     </w:t>
            </w:r>
            <w:r w:rsidR="006A5260">
              <w:rPr>
                <w:rFonts w:ascii="Arial" w:eastAsia="Times New Roman" w:hAnsi="Arial" w:cs="Arial"/>
                <w:b/>
                <w:lang w:val="es-ES_tradnl" w:eastAsia="es-ES"/>
              </w:rPr>
              <w:t xml:space="preserve"> 9</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00</w:t>
            </w:r>
            <w:r w:rsidRPr="00827848">
              <w:rPr>
                <w:rFonts w:ascii="Arial" w:eastAsia="Times New Roman" w:hAnsi="Arial" w:cs="Arial"/>
                <w:b/>
                <w:lang w:val="es-ES_tradnl" w:eastAsia="es-ES"/>
              </w:rPr>
              <w:t xml:space="preserve"> Euros        </w:t>
            </w:r>
          </w:p>
          <w:p w14:paraId="18A4DE0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Impuesto del valor añadido:                      </w:t>
            </w:r>
            <w:proofErr w:type="gramStart"/>
            <w:r w:rsidRPr="00827848">
              <w:rPr>
                <w:rFonts w:ascii="Arial" w:eastAsia="Times New Roman" w:hAnsi="Arial" w:cs="Arial"/>
                <w:b/>
                <w:lang w:val="es-ES_tradnl" w:eastAsia="es-ES"/>
              </w:rPr>
              <w:t xml:space="preserve">   (</w:t>
            </w:r>
            <w:proofErr w:type="gramEnd"/>
            <w:r w:rsidRPr="00827848">
              <w:rPr>
                <w:rFonts w:ascii="Arial" w:eastAsia="Times New Roman" w:hAnsi="Arial" w:cs="Arial"/>
                <w:b/>
                <w:lang w:val="es-ES_tradnl" w:eastAsia="es-ES"/>
              </w:rPr>
              <w:t>*)</w:t>
            </w:r>
          </w:p>
          <w:p w14:paraId="07E79555" w14:textId="05AA9CB5" w:rsid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Importe Total:                                                </w:t>
            </w:r>
            <w:r w:rsidR="006A5260">
              <w:rPr>
                <w:rFonts w:ascii="Arial" w:eastAsia="Times New Roman" w:hAnsi="Arial" w:cs="Arial"/>
                <w:b/>
                <w:lang w:val="es-ES_tradnl" w:eastAsia="es-ES"/>
              </w:rPr>
              <w:t>9</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w:t>
            </w:r>
            <w:r w:rsidR="00BC5576">
              <w:rPr>
                <w:rFonts w:ascii="Arial" w:eastAsia="Times New Roman" w:hAnsi="Arial" w:cs="Arial"/>
                <w:b/>
                <w:lang w:val="es-ES_tradnl" w:eastAsia="es-ES"/>
              </w:rPr>
              <w:t>4</w:t>
            </w:r>
            <w:r w:rsidR="006A5260">
              <w:rPr>
                <w:rFonts w:ascii="Arial" w:eastAsia="Times New Roman" w:hAnsi="Arial" w:cs="Arial"/>
                <w:b/>
                <w:lang w:val="es-ES_tradnl" w:eastAsia="es-ES"/>
              </w:rPr>
              <w:t>00</w:t>
            </w:r>
            <w:r w:rsidRPr="00827848">
              <w:rPr>
                <w:rFonts w:ascii="Arial" w:eastAsia="Times New Roman" w:hAnsi="Arial" w:cs="Arial"/>
                <w:b/>
                <w:lang w:val="es-ES_tradnl" w:eastAsia="es-ES"/>
              </w:rPr>
              <w:t xml:space="preserve"> Euros</w:t>
            </w:r>
          </w:p>
          <w:p w14:paraId="7D4A8F90" w14:textId="77777777" w:rsidR="00405FF2" w:rsidRPr="00827848" w:rsidRDefault="00405FF2" w:rsidP="00827848">
            <w:pPr>
              <w:autoSpaceDE w:val="0"/>
              <w:autoSpaceDN w:val="0"/>
              <w:adjustRightInd w:val="0"/>
              <w:spacing w:after="0" w:line="240" w:lineRule="auto"/>
              <w:jc w:val="both"/>
              <w:rPr>
                <w:rFonts w:ascii="Arial" w:eastAsia="Times New Roman" w:hAnsi="Arial" w:cs="Arial"/>
                <w:b/>
                <w:lang w:val="es-ES_tradnl" w:eastAsia="es-ES"/>
              </w:rPr>
            </w:pPr>
          </w:p>
          <w:p w14:paraId="5A5893FA"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val="es-ES_tradnl" w:eastAsia="es-ES"/>
              </w:rPr>
            </w:pPr>
            <w:r w:rsidRPr="00827848">
              <w:rPr>
                <w:rFonts w:ascii="Arial" w:eastAsia="Times New Roman" w:hAnsi="Arial" w:cs="Arial"/>
                <w:u w:val="single"/>
                <w:lang w:val="es-ES_tradnl" w:eastAsia="es-ES"/>
              </w:rPr>
              <w:t xml:space="preserve">Desglose unitario por acción formativa: </w:t>
            </w:r>
          </w:p>
          <w:p w14:paraId="1331BD35"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7634567E" w14:textId="06B2FBFD" w:rsidR="00827848" w:rsidRPr="00827848" w:rsidRDefault="000E2FAE" w:rsidP="00827848">
            <w:pPr>
              <w:autoSpaceDE w:val="0"/>
              <w:autoSpaceDN w:val="0"/>
              <w:adjustRightInd w:val="0"/>
              <w:spacing w:after="0" w:line="240" w:lineRule="auto"/>
              <w:jc w:val="both"/>
              <w:rPr>
                <w:rFonts w:ascii="Arial" w:eastAsia="Times New Roman" w:hAnsi="Arial" w:cs="Arial"/>
                <w:u w:val="single"/>
                <w:lang w:val="es-ES_tradnl" w:eastAsia="es-ES"/>
              </w:rPr>
            </w:pPr>
            <w:r>
              <w:rPr>
                <w:rFonts w:ascii="Arial" w:eastAsia="Times New Roman" w:hAnsi="Arial" w:cs="Arial"/>
                <w:b/>
                <w:lang w:eastAsia="es-ES"/>
              </w:rPr>
              <w:t>OPERARIO/A PUNTO DE VENTA</w:t>
            </w:r>
          </w:p>
          <w:p w14:paraId="50E72179" w14:textId="21A9A838"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w:t>
            </w:r>
            <w:r w:rsidRPr="00827848">
              <w:rPr>
                <w:rFonts w:ascii="Arial" w:eastAsia="Times New Roman" w:hAnsi="Arial" w:cs="Arial"/>
                <w:lang w:val="es-ES_tradnl" w:eastAsia="es-ES"/>
              </w:rPr>
              <w:t xml:space="preserve"> </w:t>
            </w:r>
            <w:r w:rsidR="00605DFC">
              <w:rPr>
                <w:rFonts w:ascii="Arial" w:eastAsia="Times New Roman" w:hAnsi="Arial" w:cs="Arial"/>
                <w:lang w:val="es-ES_tradnl" w:eastAsia="es-ES"/>
              </w:rPr>
              <w:t>acción</w:t>
            </w:r>
            <w:r w:rsidRPr="00827848">
              <w:rPr>
                <w:rFonts w:ascii="Arial" w:eastAsia="Times New Roman" w:hAnsi="Arial" w:cs="Arial"/>
                <w:lang w:val="es-ES_tradnl" w:eastAsia="es-ES"/>
              </w:rPr>
              <w:t xml:space="preserve">:  </w:t>
            </w:r>
            <w:r w:rsidR="003A6754">
              <w:rPr>
                <w:rFonts w:ascii="Arial" w:eastAsia="Times New Roman" w:hAnsi="Arial" w:cs="Arial"/>
                <w:lang w:val="es-ES_tradnl" w:eastAsia="es-ES"/>
              </w:rPr>
              <w:t xml:space="preserve"> </w:t>
            </w:r>
            <w:r w:rsidR="000E2FAE">
              <w:rPr>
                <w:rFonts w:ascii="Arial" w:eastAsia="Times New Roman" w:hAnsi="Arial" w:cs="Arial"/>
                <w:lang w:val="es-ES_tradnl" w:eastAsia="es-ES"/>
              </w:rPr>
              <w:t>1</w:t>
            </w:r>
            <w:r w:rsidR="00117386">
              <w:rPr>
                <w:rFonts w:ascii="Arial" w:eastAsia="Times New Roman" w:hAnsi="Arial" w:cs="Arial"/>
                <w:lang w:val="es-ES_tradnl" w:eastAsia="es-ES"/>
              </w:rPr>
              <w:t>0</w:t>
            </w:r>
            <w:r w:rsidR="000E2FAE">
              <w:rPr>
                <w:rFonts w:ascii="Arial" w:eastAsia="Times New Roman" w:hAnsi="Arial" w:cs="Arial"/>
                <w:lang w:val="es-ES_tradnl" w:eastAsia="es-ES"/>
              </w:rPr>
              <w:t>.</w:t>
            </w:r>
            <w:r w:rsidR="00117386">
              <w:rPr>
                <w:rFonts w:ascii="Arial" w:eastAsia="Times New Roman" w:hAnsi="Arial" w:cs="Arial"/>
                <w:lang w:val="es-ES_tradnl" w:eastAsia="es-ES"/>
              </w:rPr>
              <w:t>5</w:t>
            </w:r>
            <w:r w:rsidR="000E2FAE">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 (CADA ACCIÓN)</w:t>
            </w:r>
          </w:p>
          <w:p w14:paraId="4DFC08FB" w14:textId="59920712"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0E2FAE">
              <w:rPr>
                <w:rFonts w:ascii="Arial" w:eastAsia="Times New Roman" w:hAnsi="Arial" w:cs="Arial"/>
                <w:lang w:val="es-ES_tradnl" w:eastAsia="es-ES"/>
              </w:rPr>
              <w:t xml:space="preserve"> 1</w:t>
            </w:r>
            <w:r w:rsidR="00117386">
              <w:rPr>
                <w:rFonts w:ascii="Arial" w:eastAsia="Times New Roman" w:hAnsi="Arial" w:cs="Arial"/>
                <w:lang w:val="es-ES_tradnl" w:eastAsia="es-ES"/>
              </w:rPr>
              <w:t>0</w:t>
            </w:r>
            <w:r w:rsidR="005300D6">
              <w:rPr>
                <w:rFonts w:ascii="Arial" w:eastAsia="Times New Roman" w:hAnsi="Arial" w:cs="Arial"/>
                <w:lang w:val="es-ES_tradnl" w:eastAsia="es-ES"/>
              </w:rPr>
              <w:t>.</w:t>
            </w:r>
            <w:r w:rsidR="00117386">
              <w:rPr>
                <w:rFonts w:ascii="Arial" w:eastAsia="Times New Roman" w:hAnsi="Arial" w:cs="Arial"/>
                <w:lang w:val="es-ES_tradnl" w:eastAsia="es-ES"/>
              </w:rPr>
              <w:t>5</w:t>
            </w:r>
            <w:r w:rsidR="005300D6">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        </w:t>
            </w:r>
          </w:p>
          <w:p w14:paraId="58F15FD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3EF6D96E" w14:textId="3F801C25"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0E2FAE">
              <w:rPr>
                <w:rFonts w:ascii="Arial" w:eastAsia="Times New Roman" w:hAnsi="Arial" w:cs="Arial"/>
                <w:lang w:val="es-ES_tradnl" w:eastAsia="es-ES"/>
              </w:rPr>
              <w:t xml:space="preserve"> 1</w:t>
            </w:r>
            <w:r w:rsidR="00117386">
              <w:rPr>
                <w:rFonts w:ascii="Arial" w:eastAsia="Times New Roman" w:hAnsi="Arial" w:cs="Arial"/>
                <w:lang w:val="es-ES_tradnl" w:eastAsia="es-ES"/>
              </w:rPr>
              <w:t>0</w:t>
            </w:r>
            <w:r w:rsidR="000E2FAE">
              <w:rPr>
                <w:rFonts w:ascii="Arial" w:eastAsia="Times New Roman" w:hAnsi="Arial" w:cs="Arial"/>
                <w:lang w:val="es-ES_tradnl" w:eastAsia="es-ES"/>
              </w:rPr>
              <w:t>.</w:t>
            </w:r>
            <w:r w:rsidR="00117386">
              <w:rPr>
                <w:rFonts w:ascii="Arial" w:eastAsia="Times New Roman" w:hAnsi="Arial" w:cs="Arial"/>
                <w:lang w:val="es-ES_tradnl" w:eastAsia="es-ES"/>
              </w:rPr>
              <w:t>5</w:t>
            </w:r>
            <w:r w:rsidR="000E2FAE">
              <w:rPr>
                <w:rFonts w:ascii="Arial" w:eastAsia="Times New Roman" w:hAnsi="Arial" w:cs="Arial"/>
                <w:lang w:val="es-ES_tradnl" w:eastAsia="es-ES"/>
              </w:rPr>
              <w:t>00</w:t>
            </w:r>
            <w:r w:rsidRPr="00827848">
              <w:rPr>
                <w:rFonts w:ascii="Arial" w:eastAsia="Times New Roman" w:hAnsi="Arial" w:cs="Arial"/>
                <w:lang w:val="es-ES_tradnl" w:eastAsia="es-ES"/>
              </w:rPr>
              <w:t xml:space="preserve"> Euros</w:t>
            </w:r>
          </w:p>
          <w:p w14:paraId="1F00236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635A38F2" w14:textId="30AC918D"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TALLER</w:t>
            </w:r>
            <w:r w:rsidR="005300D6">
              <w:rPr>
                <w:rFonts w:ascii="Arial" w:eastAsia="Times New Roman" w:hAnsi="Arial" w:cs="Arial"/>
                <w:b/>
                <w:lang w:eastAsia="es-ES"/>
              </w:rPr>
              <w:t xml:space="preserve"> </w:t>
            </w:r>
            <w:r w:rsidR="000E2FAE">
              <w:rPr>
                <w:rFonts w:ascii="Arial" w:eastAsia="Times New Roman" w:hAnsi="Arial" w:cs="Arial"/>
                <w:b/>
                <w:lang w:eastAsia="es-ES"/>
              </w:rPr>
              <w:t>IMAGEN PERSONAL</w:t>
            </w:r>
            <w:r w:rsidRPr="00827848">
              <w:rPr>
                <w:rFonts w:ascii="Arial" w:eastAsia="Times New Roman" w:hAnsi="Arial" w:cs="Arial"/>
                <w:b/>
                <w:lang w:val="es-ES_tradnl" w:eastAsia="es-ES"/>
              </w:rPr>
              <w:t xml:space="preserve"> </w:t>
            </w:r>
          </w:p>
          <w:p w14:paraId="17478DA8" w14:textId="04F2C83D"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Valor estimado de</w:t>
            </w:r>
            <w:r w:rsidR="00605DFC">
              <w:rPr>
                <w:rFonts w:ascii="Arial" w:eastAsia="Times New Roman" w:hAnsi="Arial" w:cs="Arial"/>
                <w:lang w:val="es-ES_tradnl" w:eastAsia="es-ES"/>
              </w:rPr>
              <w:t xml:space="preserve"> </w:t>
            </w:r>
            <w:r w:rsidRPr="00827848">
              <w:rPr>
                <w:rFonts w:ascii="Arial" w:eastAsia="Times New Roman" w:hAnsi="Arial" w:cs="Arial"/>
                <w:lang w:val="es-ES_tradnl" w:eastAsia="es-ES"/>
              </w:rPr>
              <w:t>l</w:t>
            </w:r>
            <w:r w:rsidR="00605DFC">
              <w:rPr>
                <w:rFonts w:ascii="Arial" w:eastAsia="Times New Roman" w:hAnsi="Arial" w:cs="Arial"/>
                <w:lang w:val="es-ES_tradnl" w:eastAsia="es-ES"/>
              </w:rPr>
              <w:t>a acción</w:t>
            </w:r>
            <w:r w:rsidRPr="00827848">
              <w:rPr>
                <w:rFonts w:ascii="Arial" w:eastAsia="Times New Roman" w:hAnsi="Arial" w:cs="Arial"/>
                <w:lang w:val="es-ES_tradnl" w:eastAsia="es-ES"/>
              </w:rPr>
              <w:t xml:space="preserve">:  </w:t>
            </w:r>
            <w:r w:rsidR="00117386">
              <w:rPr>
                <w:rFonts w:ascii="Arial" w:eastAsia="Times New Roman" w:hAnsi="Arial" w:cs="Arial"/>
                <w:lang w:val="es-ES_tradnl" w:eastAsia="es-ES"/>
              </w:rPr>
              <w:t>1.30</w:t>
            </w:r>
            <w:r w:rsidR="000E2FAE">
              <w:rPr>
                <w:rFonts w:ascii="Arial" w:eastAsia="Times New Roman" w:hAnsi="Arial" w:cs="Arial"/>
                <w:lang w:val="es-ES_tradnl" w:eastAsia="es-ES"/>
              </w:rPr>
              <w:t>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r w:rsidRPr="00827848">
              <w:rPr>
                <w:rFonts w:ascii="Arial" w:eastAsia="Times New Roman" w:hAnsi="Arial" w:cs="Arial"/>
                <w:lang w:val="es-ES_tradnl" w:eastAsia="es-ES"/>
              </w:rPr>
              <w:t xml:space="preserve"> (CADA ACCIÓN)</w:t>
            </w:r>
          </w:p>
          <w:p w14:paraId="2F123588" w14:textId="49BA6A3C"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del contrato:              </w:t>
            </w:r>
            <w:r w:rsidR="00117386">
              <w:rPr>
                <w:rFonts w:ascii="Arial" w:eastAsia="Times New Roman" w:hAnsi="Arial" w:cs="Arial"/>
                <w:lang w:val="es-ES_tradnl" w:eastAsia="es-ES"/>
              </w:rPr>
              <w:t>1.300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689C7187"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Impuesto del valor añadido:    </w:t>
            </w:r>
            <w:proofErr w:type="gramStart"/>
            <w:r w:rsidRPr="00827848">
              <w:rPr>
                <w:rFonts w:ascii="Arial" w:eastAsia="Times New Roman" w:hAnsi="Arial" w:cs="Arial"/>
                <w:lang w:val="es-ES_tradnl" w:eastAsia="es-ES"/>
              </w:rPr>
              <w:t xml:space="preserve">   (</w:t>
            </w:r>
            <w:proofErr w:type="gramEnd"/>
            <w:r w:rsidRPr="00827848">
              <w:rPr>
                <w:rFonts w:ascii="Arial" w:eastAsia="Times New Roman" w:hAnsi="Arial" w:cs="Arial"/>
                <w:lang w:val="es-ES_tradnl" w:eastAsia="es-ES"/>
              </w:rPr>
              <w:t>*)</w:t>
            </w:r>
          </w:p>
          <w:p w14:paraId="54BC410D" w14:textId="197363E8"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Importe Total:                         </w:t>
            </w:r>
            <w:r w:rsidR="00117386">
              <w:rPr>
                <w:rFonts w:ascii="Arial" w:eastAsia="Times New Roman" w:hAnsi="Arial" w:cs="Arial"/>
                <w:lang w:val="es-ES_tradnl" w:eastAsia="es-ES"/>
              </w:rPr>
              <w:t>1.300</w:t>
            </w:r>
            <w:r w:rsidRPr="00827848">
              <w:rPr>
                <w:rFonts w:ascii="Arial" w:eastAsia="Times New Roman" w:hAnsi="Arial" w:cs="Arial"/>
                <w:lang w:val="es-ES_tradnl" w:eastAsia="es-ES"/>
              </w:rPr>
              <w:t xml:space="preserve"> </w:t>
            </w:r>
            <w:r w:rsidR="0069770E">
              <w:rPr>
                <w:rFonts w:ascii="Arial" w:eastAsia="Times New Roman" w:hAnsi="Arial" w:cs="Arial"/>
                <w:lang w:val="es-ES_tradnl" w:eastAsia="es-ES"/>
              </w:rPr>
              <w:t>Euros</w:t>
            </w:r>
          </w:p>
          <w:p w14:paraId="551876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269913D6" w14:textId="3382D863" w:rsidR="00827848" w:rsidRPr="00827848" w:rsidRDefault="00827848" w:rsidP="00827848">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827848">
              <w:rPr>
                <w:rFonts w:ascii="Arial" w:eastAsia="Times New Roman" w:hAnsi="Arial" w:cs="Arial"/>
                <w:b/>
                <w:szCs w:val="20"/>
                <w:lang w:val="es-ES_tradnl" w:eastAsia="es-ES"/>
              </w:rPr>
              <w:t xml:space="preserve">Estos </w:t>
            </w:r>
            <w:r w:rsidR="00405FF2">
              <w:rPr>
                <w:rFonts w:ascii="Arial" w:eastAsia="Times New Roman" w:hAnsi="Arial" w:cs="Arial"/>
                <w:b/>
                <w:szCs w:val="20"/>
                <w:lang w:val="es-ES_tradnl" w:eastAsia="es-ES"/>
              </w:rPr>
              <w:t xml:space="preserve">importes por acción </w:t>
            </w:r>
            <w:r w:rsidRPr="00827848">
              <w:rPr>
                <w:rFonts w:ascii="Arial" w:eastAsia="Times New Roman" w:hAnsi="Arial" w:cs="Arial"/>
                <w:b/>
                <w:szCs w:val="20"/>
                <w:lang w:val="es-ES_tradnl" w:eastAsia="es-ES"/>
              </w:rPr>
              <w:t>serán los precios que se tomarán como referencia para la valoración económica de las propuestas conforme a los Modelos de Oferta Económica ANEXO IV.I y ANEXO IV.II</w:t>
            </w:r>
          </w:p>
          <w:p w14:paraId="599AC95D"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0988A2F4" w14:textId="59E02383"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06BF2D43" w14:textId="6F38208E"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5745D0C9" w14:textId="77777777" w:rsidR="00D14E9E" w:rsidRPr="00827848" w:rsidRDefault="00D14E9E"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6F0DC6" w:rsidP="00827848">
            <w:pPr>
              <w:autoSpaceDE w:val="0"/>
              <w:autoSpaceDN w:val="0"/>
              <w:adjustRightInd w:val="0"/>
              <w:spacing w:after="0" w:line="240" w:lineRule="auto"/>
              <w:rPr>
                <w:rFonts w:ascii="Arial" w:eastAsia="Times New Roman" w:hAnsi="Arial" w:cs="Arial"/>
                <w:b/>
                <w:lang w:val="es-ES_tradnl" w:eastAsia="es-ES"/>
              </w:rPr>
            </w:pPr>
            <w:hyperlink r:id="rId7"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43F43341" w:rsidR="00827848" w:rsidRPr="005B2043"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405FF2" w:rsidRPr="00405FF2">
              <w:rPr>
                <w:rFonts w:ascii="Arial" w:eastAsia="Times New Roman" w:hAnsi="Arial" w:cs="Arial"/>
                <w:lang w:val="es-ES_tradnl" w:eastAsia="es-ES"/>
              </w:rPr>
              <w:t>16 de noviembre de 2022</w:t>
            </w:r>
            <w:r w:rsidRPr="00405FF2">
              <w:rPr>
                <w:rFonts w:ascii="Arial" w:eastAsia="Times New Roman" w:hAnsi="Arial" w:cs="Arial"/>
                <w:bCs/>
                <w:lang w:val="es-ES_tradnl" w:eastAsia="es-ES"/>
              </w:rPr>
              <w:t>, a las 15:00 horas, peninsular.</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56BB2F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4FBCD64A" w14:textId="77777777" w:rsidR="00827848" w:rsidRPr="00827848" w:rsidRDefault="00827848"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5AF3DCC8" w14:textId="6F35FEDC" w:rsidR="004F37BB"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057F2D7E" w14:textId="77777777" w:rsidR="00A5290C" w:rsidRDefault="00A5290C"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5B2188" w:rsidRPr="003D3F7F" w14:paraId="66A93E88" w14:textId="77777777" w:rsidTr="00A5290C">
        <w:trPr>
          <w:cantSplit/>
          <w:trHeight w:val="662"/>
        </w:trPr>
        <w:tc>
          <w:tcPr>
            <w:tcW w:w="2269" w:type="dxa"/>
            <w:shd w:val="clear" w:color="auto" w:fill="D9D9D9" w:themeFill="background1" w:themeFillShade="D9"/>
            <w:vAlign w:val="center"/>
          </w:tcPr>
          <w:p w14:paraId="5016209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ACCIÓN FORMATIVA</w:t>
            </w:r>
          </w:p>
        </w:tc>
        <w:tc>
          <w:tcPr>
            <w:tcW w:w="7796" w:type="dxa"/>
            <w:gridSpan w:val="5"/>
            <w:shd w:val="clear" w:color="auto" w:fill="D9D9D9" w:themeFill="background1" w:themeFillShade="D9"/>
            <w:vAlign w:val="center"/>
          </w:tcPr>
          <w:p w14:paraId="7BEC9312" w14:textId="77777777" w:rsidR="005B2188" w:rsidRPr="003D3F7F" w:rsidRDefault="005B2188" w:rsidP="00930A34">
            <w:pPr>
              <w:autoSpaceDE w:val="0"/>
              <w:autoSpaceDN w:val="0"/>
              <w:adjustRightInd w:val="0"/>
              <w:spacing w:after="0" w:line="240" w:lineRule="auto"/>
              <w:jc w:val="both"/>
              <w:rPr>
                <w:rFonts w:ascii="Arial" w:eastAsia="Times New Roman" w:hAnsi="Arial" w:cs="Arial"/>
                <w:b/>
                <w:lang w:eastAsia="es-ES"/>
              </w:rPr>
            </w:pPr>
          </w:p>
          <w:p w14:paraId="3DD31A6B" w14:textId="77777777" w:rsidR="005B2188" w:rsidRPr="003D3F7F" w:rsidRDefault="005B2188" w:rsidP="00930A34">
            <w:pPr>
              <w:autoSpaceDE w:val="0"/>
              <w:autoSpaceDN w:val="0"/>
              <w:adjustRightInd w:val="0"/>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 xml:space="preserve">TECNICAS ADMINISTRATIVAS BASICAS DE OFICINA </w:t>
            </w:r>
          </w:p>
        </w:tc>
      </w:tr>
      <w:tr w:rsidR="005B2188" w:rsidRPr="003D3F7F" w14:paraId="55CBAD30" w14:textId="77777777" w:rsidTr="00930A34">
        <w:trPr>
          <w:cantSplit/>
          <w:trHeight w:val="737"/>
        </w:trPr>
        <w:tc>
          <w:tcPr>
            <w:tcW w:w="2269" w:type="dxa"/>
            <w:vAlign w:val="center"/>
          </w:tcPr>
          <w:p w14:paraId="05D0C21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DE HORAS</w:t>
            </w:r>
          </w:p>
        </w:tc>
        <w:tc>
          <w:tcPr>
            <w:tcW w:w="1843" w:type="dxa"/>
            <w:vAlign w:val="center"/>
          </w:tcPr>
          <w:p w14:paraId="34B1FE23" w14:textId="77777777" w:rsidR="005B2188" w:rsidRPr="003D3F7F" w:rsidRDefault="005B2188" w:rsidP="00930A34">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eastAsia="es-ES"/>
              </w:rPr>
              <w:t xml:space="preserve">150 H </w:t>
            </w:r>
          </w:p>
        </w:tc>
        <w:tc>
          <w:tcPr>
            <w:tcW w:w="1275" w:type="dxa"/>
            <w:gridSpan w:val="2"/>
            <w:vAlign w:val="center"/>
          </w:tcPr>
          <w:p w14:paraId="2B6F572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HORARIO</w:t>
            </w:r>
          </w:p>
        </w:tc>
        <w:tc>
          <w:tcPr>
            <w:tcW w:w="4678" w:type="dxa"/>
            <w:gridSpan w:val="2"/>
            <w:vAlign w:val="center"/>
          </w:tcPr>
          <w:p w14:paraId="696EAC0F" w14:textId="77777777" w:rsidR="005B2188" w:rsidRPr="003D3F7F" w:rsidRDefault="005B2188" w:rsidP="00930A34">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val="en-US" w:eastAsia="es-ES"/>
              </w:rPr>
              <w:t>9:00 H a 14:00 H</w:t>
            </w:r>
            <w:r w:rsidRPr="003D3F7F">
              <w:rPr>
                <w:rFonts w:ascii="Arial" w:eastAsia="Times New Roman" w:hAnsi="Arial" w:cs="Arial"/>
                <w:bCs/>
                <w:lang w:eastAsia="es-ES"/>
              </w:rPr>
              <w:t xml:space="preserve"> </w:t>
            </w:r>
          </w:p>
        </w:tc>
      </w:tr>
      <w:tr w:rsidR="005B2188" w:rsidRPr="003D3F7F" w14:paraId="49A359F7" w14:textId="77777777" w:rsidTr="00930A34">
        <w:trPr>
          <w:cantSplit/>
          <w:trHeight w:val="737"/>
        </w:trPr>
        <w:tc>
          <w:tcPr>
            <w:tcW w:w="2269" w:type="dxa"/>
            <w:vAlign w:val="center"/>
          </w:tcPr>
          <w:p w14:paraId="01C0004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NIVEL</w:t>
            </w:r>
          </w:p>
        </w:tc>
        <w:tc>
          <w:tcPr>
            <w:tcW w:w="2551" w:type="dxa"/>
            <w:gridSpan w:val="2"/>
            <w:vAlign w:val="center"/>
          </w:tcPr>
          <w:p w14:paraId="3DD85919" w14:textId="77777777" w:rsidR="005B2188" w:rsidRPr="003D3F7F" w:rsidRDefault="005B2188" w:rsidP="00930A34">
            <w:pPr>
              <w:keepNext/>
              <w:spacing w:before="60" w:after="60" w:line="240" w:lineRule="auto"/>
              <w:ind w:left="72"/>
              <w:jc w:val="center"/>
              <w:outlineLvl w:val="0"/>
              <w:rPr>
                <w:rFonts w:ascii="Arial" w:eastAsia="Times New Roman" w:hAnsi="Arial" w:cs="Arial"/>
                <w:bCs/>
                <w:lang w:eastAsia="es-ES"/>
              </w:rPr>
            </w:pPr>
            <w:r w:rsidRPr="003D3F7F">
              <w:rPr>
                <w:rFonts w:ascii="Arial" w:eastAsia="Times New Roman" w:hAnsi="Arial" w:cs="Arial"/>
                <w:bCs/>
                <w:lang w:val="en-US" w:eastAsia="es-ES"/>
              </w:rPr>
              <w:t>1</w:t>
            </w:r>
            <w:r w:rsidRPr="003D3F7F">
              <w:rPr>
                <w:rFonts w:ascii="Arial" w:eastAsia="Times New Roman" w:hAnsi="Arial" w:cs="Arial"/>
                <w:bCs/>
                <w:lang w:eastAsia="es-ES"/>
              </w:rPr>
              <w:t xml:space="preserve">   </w:t>
            </w:r>
          </w:p>
        </w:tc>
        <w:tc>
          <w:tcPr>
            <w:tcW w:w="2552" w:type="dxa"/>
            <w:gridSpan w:val="2"/>
            <w:vAlign w:val="center"/>
          </w:tcPr>
          <w:p w14:paraId="2FDEE6BB"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ALUMNOS</w:t>
            </w:r>
          </w:p>
        </w:tc>
        <w:tc>
          <w:tcPr>
            <w:tcW w:w="2693" w:type="dxa"/>
            <w:vAlign w:val="center"/>
          </w:tcPr>
          <w:p w14:paraId="15466BD4" w14:textId="77777777" w:rsidR="005B2188" w:rsidRPr="003D3F7F" w:rsidRDefault="005B2188" w:rsidP="00930A34">
            <w:pPr>
              <w:keepNext/>
              <w:spacing w:before="60" w:after="60" w:line="240" w:lineRule="auto"/>
              <w:ind w:left="1080"/>
              <w:jc w:val="both"/>
              <w:outlineLvl w:val="0"/>
              <w:rPr>
                <w:rFonts w:ascii="Arial" w:eastAsia="Times New Roman" w:hAnsi="Arial" w:cs="Arial"/>
                <w:bCs/>
                <w:lang w:eastAsia="es-ES"/>
              </w:rPr>
            </w:pPr>
            <w:r>
              <w:rPr>
                <w:rFonts w:ascii="Arial" w:eastAsia="Times New Roman" w:hAnsi="Arial" w:cs="Arial"/>
                <w:bCs/>
                <w:lang w:val="en-US" w:eastAsia="es-ES"/>
              </w:rPr>
              <w:t>1</w:t>
            </w:r>
            <w:r w:rsidRPr="003D3F7F">
              <w:rPr>
                <w:rFonts w:ascii="Arial" w:eastAsia="Times New Roman" w:hAnsi="Arial" w:cs="Arial"/>
                <w:bCs/>
                <w:lang w:val="en-US" w:eastAsia="es-ES"/>
              </w:rPr>
              <w:t>5</w:t>
            </w:r>
          </w:p>
        </w:tc>
      </w:tr>
      <w:tr w:rsidR="005B2188" w:rsidRPr="003D3F7F" w14:paraId="605EB9FE" w14:textId="77777777" w:rsidTr="00930A34">
        <w:trPr>
          <w:cantSplit/>
          <w:trHeight w:val="737"/>
        </w:trPr>
        <w:tc>
          <w:tcPr>
            <w:tcW w:w="2269" w:type="dxa"/>
            <w:vAlign w:val="center"/>
          </w:tcPr>
          <w:p w14:paraId="1ABF2A2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MES PREVISTO DE INICIO</w:t>
            </w:r>
          </w:p>
        </w:tc>
        <w:tc>
          <w:tcPr>
            <w:tcW w:w="2551" w:type="dxa"/>
            <w:gridSpan w:val="2"/>
            <w:vAlign w:val="center"/>
          </w:tcPr>
          <w:p w14:paraId="32C1EB32" w14:textId="0C84E736" w:rsidR="005B2188" w:rsidRPr="00ED77C7" w:rsidRDefault="007267A9" w:rsidP="00930A34">
            <w:pPr>
              <w:spacing w:after="0" w:line="240" w:lineRule="auto"/>
              <w:jc w:val="center"/>
              <w:rPr>
                <w:rFonts w:ascii="Arial" w:eastAsia="Times New Roman" w:hAnsi="Arial" w:cs="Arial"/>
                <w:lang w:val="es-ES_tradnl" w:eastAsia="es-ES"/>
              </w:rPr>
            </w:pPr>
            <w:r w:rsidRPr="00ED77C7">
              <w:rPr>
                <w:rFonts w:ascii="Arial" w:eastAsia="Times New Roman" w:hAnsi="Arial" w:cs="Arial"/>
                <w:lang w:val="es-ES_tradnl" w:eastAsia="es-ES"/>
              </w:rPr>
              <w:t>MARZO</w:t>
            </w:r>
            <w:r w:rsidR="005B2188" w:rsidRPr="00ED77C7">
              <w:rPr>
                <w:rFonts w:ascii="Arial" w:eastAsia="Times New Roman" w:hAnsi="Arial" w:cs="Arial"/>
                <w:lang w:val="es-ES_tradnl" w:eastAsia="es-ES"/>
              </w:rPr>
              <w:t xml:space="preserve"> 202</w:t>
            </w:r>
            <w:r w:rsidR="003852A3" w:rsidRPr="00ED77C7">
              <w:rPr>
                <w:rFonts w:ascii="Arial" w:eastAsia="Times New Roman" w:hAnsi="Arial" w:cs="Arial"/>
                <w:lang w:val="es-ES_tradnl" w:eastAsia="es-ES"/>
              </w:rPr>
              <w:t>3</w:t>
            </w:r>
            <w:r w:rsidR="005B2188" w:rsidRPr="00ED77C7">
              <w:rPr>
                <w:rFonts w:ascii="Arial" w:eastAsia="Times New Roman" w:hAnsi="Arial" w:cs="Arial"/>
                <w:lang w:val="es-ES_tradnl" w:eastAsia="es-ES"/>
              </w:rPr>
              <w:t xml:space="preserve"> (*)</w:t>
            </w:r>
          </w:p>
        </w:tc>
        <w:tc>
          <w:tcPr>
            <w:tcW w:w="2552" w:type="dxa"/>
            <w:gridSpan w:val="2"/>
            <w:vAlign w:val="center"/>
          </w:tcPr>
          <w:p w14:paraId="5468B7C0" w14:textId="77777777" w:rsidR="005B2188" w:rsidRPr="00ED77C7" w:rsidRDefault="005B2188" w:rsidP="00930A34">
            <w:pPr>
              <w:keepNext/>
              <w:spacing w:before="60" w:after="60" w:line="240" w:lineRule="auto"/>
              <w:outlineLvl w:val="0"/>
              <w:rPr>
                <w:rFonts w:ascii="Arial" w:eastAsia="Times New Roman" w:hAnsi="Arial" w:cs="Arial"/>
                <w:b/>
                <w:bCs/>
                <w:lang w:eastAsia="es-ES"/>
              </w:rPr>
            </w:pPr>
            <w:r w:rsidRPr="00ED77C7">
              <w:rPr>
                <w:rFonts w:ascii="Arial" w:eastAsia="Times New Roman" w:hAnsi="Arial" w:cs="Arial"/>
                <w:b/>
                <w:bCs/>
                <w:lang w:eastAsia="es-ES"/>
              </w:rPr>
              <w:t>MES PREVISTO DE FINALIZACIÓN</w:t>
            </w:r>
          </w:p>
        </w:tc>
        <w:tc>
          <w:tcPr>
            <w:tcW w:w="2693" w:type="dxa"/>
            <w:vAlign w:val="center"/>
          </w:tcPr>
          <w:p w14:paraId="505E31BE" w14:textId="77777777" w:rsidR="005B2188" w:rsidRPr="00ED77C7" w:rsidRDefault="005B2188" w:rsidP="00930A34">
            <w:pPr>
              <w:keepNext/>
              <w:tabs>
                <w:tab w:val="left" w:pos="487"/>
              </w:tabs>
              <w:spacing w:after="0" w:line="240" w:lineRule="auto"/>
              <w:ind w:left="323"/>
              <w:jc w:val="center"/>
              <w:outlineLvl w:val="0"/>
              <w:rPr>
                <w:rFonts w:ascii="Arial" w:eastAsia="Times New Roman" w:hAnsi="Arial" w:cs="Arial"/>
                <w:bCs/>
                <w:lang w:val="es-ES_tradnl" w:eastAsia="es-ES"/>
              </w:rPr>
            </w:pPr>
          </w:p>
          <w:p w14:paraId="48A71C91" w14:textId="7798A6D0" w:rsidR="005B2188" w:rsidRPr="00ED77C7" w:rsidRDefault="003852A3" w:rsidP="00930A34">
            <w:pPr>
              <w:spacing w:after="0" w:line="240" w:lineRule="auto"/>
              <w:jc w:val="center"/>
              <w:rPr>
                <w:rFonts w:ascii="Times New Roman" w:eastAsia="Times New Roman" w:hAnsi="Times New Roman" w:cs="Arial"/>
                <w:lang w:val="es-ES_tradnl" w:eastAsia="es-ES"/>
              </w:rPr>
            </w:pPr>
            <w:r w:rsidRPr="00ED77C7">
              <w:rPr>
                <w:rFonts w:ascii="Arial" w:eastAsia="Times New Roman" w:hAnsi="Arial" w:cs="Arial"/>
                <w:lang w:val="en-US" w:eastAsia="es-ES"/>
              </w:rPr>
              <w:t>JU</w:t>
            </w:r>
            <w:r w:rsidR="00ED77C7" w:rsidRPr="00ED77C7">
              <w:rPr>
                <w:rFonts w:ascii="Arial" w:eastAsia="Times New Roman" w:hAnsi="Arial" w:cs="Arial"/>
                <w:lang w:val="en-US" w:eastAsia="es-ES"/>
              </w:rPr>
              <w:t>N</w:t>
            </w:r>
            <w:r w:rsidRPr="00ED77C7">
              <w:rPr>
                <w:rFonts w:ascii="Arial" w:eastAsia="Times New Roman" w:hAnsi="Arial" w:cs="Arial"/>
                <w:lang w:val="en-US" w:eastAsia="es-ES"/>
              </w:rPr>
              <w:t>IO</w:t>
            </w:r>
            <w:r w:rsidR="005B2188" w:rsidRPr="00ED77C7">
              <w:rPr>
                <w:rFonts w:ascii="Arial" w:eastAsia="Times New Roman" w:hAnsi="Arial" w:cs="Arial"/>
                <w:lang w:val="en-US" w:eastAsia="es-ES"/>
              </w:rPr>
              <w:t xml:space="preserve"> 202</w:t>
            </w:r>
            <w:r w:rsidRPr="00ED77C7">
              <w:rPr>
                <w:rFonts w:ascii="Arial" w:eastAsia="Times New Roman" w:hAnsi="Arial" w:cs="Arial"/>
                <w:lang w:val="en-US" w:eastAsia="es-ES"/>
              </w:rPr>
              <w:t>3</w:t>
            </w:r>
            <w:r w:rsidR="005B2188" w:rsidRPr="00ED77C7">
              <w:rPr>
                <w:rFonts w:ascii="Times New Roman" w:eastAsia="Times New Roman" w:hAnsi="Times New Roman" w:cs="Arial"/>
                <w:lang w:eastAsia="es-ES"/>
              </w:rPr>
              <w:t xml:space="preserve"> </w:t>
            </w:r>
            <w:r w:rsidR="005B2188" w:rsidRPr="00ED77C7">
              <w:rPr>
                <w:rFonts w:ascii="Times New Roman" w:eastAsia="Times New Roman" w:hAnsi="Times New Roman" w:cs="Arial"/>
                <w:lang w:val="es-ES_tradnl" w:eastAsia="es-ES"/>
              </w:rPr>
              <w:t>(*)</w:t>
            </w:r>
          </w:p>
          <w:p w14:paraId="4DFFB8A6" w14:textId="77777777" w:rsidR="005B2188" w:rsidRPr="00ED77C7" w:rsidRDefault="005B2188" w:rsidP="00930A34">
            <w:pPr>
              <w:spacing w:after="0" w:line="240" w:lineRule="auto"/>
              <w:jc w:val="center"/>
              <w:rPr>
                <w:rFonts w:ascii="Arial" w:eastAsia="Times New Roman" w:hAnsi="Arial" w:cs="Arial"/>
                <w:lang w:val="es-ES_tradnl" w:eastAsia="es-ES"/>
              </w:rPr>
            </w:pPr>
          </w:p>
          <w:p w14:paraId="665B8734" w14:textId="77777777" w:rsidR="005B2188" w:rsidRPr="00ED77C7" w:rsidRDefault="005B2188" w:rsidP="00930A34">
            <w:pPr>
              <w:spacing w:after="0" w:line="240" w:lineRule="auto"/>
              <w:rPr>
                <w:rFonts w:ascii="Arial" w:eastAsia="Times New Roman" w:hAnsi="Arial" w:cs="Arial"/>
                <w:lang w:val="es-ES_tradnl" w:eastAsia="es-ES"/>
              </w:rPr>
            </w:pPr>
          </w:p>
        </w:tc>
      </w:tr>
      <w:tr w:rsidR="005B2188" w:rsidRPr="003D3F7F" w14:paraId="4F4944EB" w14:textId="77777777" w:rsidTr="00930A34">
        <w:trPr>
          <w:cantSplit/>
          <w:trHeight w:val="737"/>
        </w:trPr>
        <w:tc>
          <w:tcPr>
            <w:tcW w:w="2269" w:type="dxa"/>
            <w:vAlign w:val="center"/>
          </w:tcPr>
          <w:p w14:paraId="2D1238E4"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LUGAR DE IMPARTICION</w:t>
            </w:r>
          </w:p>
        </w:tc>
        <w:tc>
          <w:tcPr>
            <w:tcW w:w="7796" w:type="dxa"/>
            <w:gridSpan w:val="5"/>
            <w:vAlign w:val="center"/>
          </w:tcPr>
          <w:p w14:paraId="2F1D40B8" w14:textId="19EA5ED2" w:rsidR="005B2188" w:rsidRPr="00ED77C7" w:rsidRDefault="005B2188" w:rsidP="00930A34">
            <w:pPr>
              <w:tabs>
                <w:tab w:val="left" w:pos="2127"/>
              </w:tabs>
              <w:autoSpaceDE w:val="0"/>
              <w:autoSpaceDN w:val="0"/>
              <w:adjustRightInd w:val="0"/>
              <w:spacing w:after="0" w:line="240" w:lineRule="auto"/>
              <w:jc w:val="center"/>
              <w:rPr>
                <w:rFonts w:ascii="Arial" w:eastAsia="Times New Roman" w:hAnsi="Arial" w:cs="Arial"/>
                <w:lang w:eastAsia="es-ES"/>
              </w:rPr>
            </w:pPr>
            <w:r w:rsidRPr="00ED77C7">
              <w:rPr>
                <w:rFonts w:ascii="Arial" w:eastAsia="Times New Roman" w:hAnsi="Arial" w:cs="Arial"/>
                <w:lang w:eastAsia="es-ES"/>
              </w:rPr>
              <w:t xml:space="preserve">TOLEDO, CIUDAD REAL, ALBACETE, GUADALAJARA, </w:t>
            </w:r>
            <w:proofErr w:type="gramStart"/>
            <w:r w:rsidRPr="00ED77C7">
              <w:rPr>
                <w:rFonts w:ascii="Arial" w:eastAsia="Times New Roman" w:hAnsi="Arial" w:cs="Arial"/>
                <w:lang w:eastAsia="es-ES"/>
              </w:rPr>
              <w:t xml:space="preserve">CUENCA </w:t>
            </w:r>
            <w:r w:rsidR="006A5043" w:rsidRPr="00ED77C7">
              <w:rPr>
                <w:rFonts w:ascii="Arial" w:eastAsia="Times New Roman" w:hAnsi="Arial" w:cs="Arial"/>
                <w:lang w:eastAsia="es-ES"/>
              </w:rPr>
              <w:t>,</w:t>
            </w:r>
            <w:proofErr w:type="gramEnd"/>
            <w:r w:rsidRPr="00ED77C7">
              <w:rPr>
                <w:rFonts w:ascii="Arial" w:eastAsia="Times New Roman" w:hAnsi="Arial" w:cs="Arial"/>
                <w:lang w:eastAsia="es-ES"/>
              </w:rPr>
              <w:t xml:space="preserve"> TALAVERA DE LA REINA</w:t>
            </w:r>
            <w:r w:rsidR="006A5043" w:rsidRPr="00ED77C7">
              <w:rPr>
                <w:rFonts w:ascii="Arial" w:eastAsia="Times New Roman" w:hAnsi="Arial" w:cs="Arial"/>
                <w:lang w:eastAsia="es-ES"/>
              </w:rPr>
              <w:t>, MANZANARES Y VILLARROBLEDO</w:t>
            </w:r>
          </w:p>
          <w:p w14:paraId="1048AE09" w14:textId="77777777" w:rsidR="005B2188" w:rsidRPr="00ED77C7" w:rsidRDefault="005B2188" w:rsidP="00930A34">
            <w:pPr>
              <w:keepNext/>
              <w:spacing w:before="60" w:after="60" w:line="240" w:lineRule="auto"/>
              <w:jc w:val="center"/>
              <w:outlineLvl w:val="0"/>
              <w:rPr>
                <w:rFonts w:ascii="Arial" w:eastAsia="Times New Roman" w:hAnsi="Arial" w:cs="Arial"/>
                <w:bCs/>
                <w:lang w:eastAsia="es-ES"/>
              </w:rPr>
            </w:pPr>
          </w:p>
        </w:tc>
      </w:tr>
      <w:tr w:rsidR="005B2188" w:rsidRPr="003D3F7F" w14:paraId="34970B55" w14:textId="77777777" w:rsidTr="00930A34">
        <w:trPr>
          <w:cantSplit/>
          <w:trHeight w:val="253"/>
        </w:trPr>
        <w:tc>
          <w:tcPr>
            <w:tcW w:w="10065" w:type="dxa"/>
            <w:gridSpan w:val="6"/>
            <w:shd w:val="clear" w:color="auto" w:fill="BFBFBF"/>
          </w:tcPr>
          <w:p w14:paraId="48E5C74F" w14:textId="77777777" w:rsidR="005B2188" w:rsidRPr="003D3F7F" w:rsidRDefault="005B2188" w:rsidP="00930A34">
            <w:pPr>
              <w:spacing w:after="0" w:line="240" w:lineRule="auto"/>
              <w:jc w:val="both"/>
              <w:rPr>
                <w:rFonts w:ascii="Arial" w:eastAsia="Times New Roman" w:hAnsi="Arial" w:cs="Arial"/>
                <w:i/>
                <w:lang w:eastAsia="es-ES"/>
              </w:rPr>
            </w:pPr>
          </w:p>
          <w:p w14:paraId="321BF6AB" w14:textId="77777777" w:rsidR="005B2188" w:rsidRPr="003D3F7F" w:rsidRDefault="005B2188" w:rsidP="00930A34">
            <w:pPr>
              <w:spacing w:after="0" w:line="240" w:lineRule="auto"/>
              <w:jc w:val="both"/>
              <w:rPr>
                <w:rFonts w:ascii="Arial" w:eastAsia="Times New Roman" w:hAnsi="Arial" w:cs="Arial"/>
                <w:i/>
                <w:lang w:val="es-ES_tradnl" w:eastAsia="es-ES"/>
              </w:rPr>
            </w:pPr>
            <w:r w:rsidRPr="003D3F7F">
              <w:rPr>
                <w:rFonts w:ascii="Arial" w:eastAsia="Times New Roman" w:hAnsi="Arial" w:cs="Arial"/>
                <w:i/>
                <w:lang w:val="es-ES_tradnl" w:eastAsia="es-ES"/>
              </w:rPr>
              <w:t>* Atendiendo a los plazos de obligado cumplimiento en la resolución de la adjudicación, esta previsión puede variar.</w:t>
            </w:r>
          </w:p>
          <w:p w14:paraId="75D2D735" w14:textId="77777777" w:rsidR="005B2188" w:rsidRPr="003D3F7F" w:rsidRDefault="005B2188" w:rsidP="00930A34">
            <w:pPr>
              <w:spacing w:after="0" w:line="240" w:lineRule="auto"/>
              <w:jc w:val="center"/>
              <w:rPr>
                <w:rFonts w:ascii="Arial" w:eastAsia="Times New Roman" w:hAnsi="Arial" w:cs="Arial"/>
                <w:lang w:eastAsia="es-ES"/>
              </w:rPr>
            </w:pPr>
          </w:p>
        </w:tc>
      </w:tr>
    </w:tbl>
    <w:p w14:paraId="219A981E" w14:textId="77777777" w:rsidR="005B2188" w:rsidRPr="003D3F7F" w:rsidRDefault="005B2188" w:rsidP="005B218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B2188" w:rsidRPr="003D3F7F" w14:paraId="58C12C28" w14:textId="77777777" w:rsidTr="00930A34">
        <w:tc>
          <w:tcPr>
            <w:tcW w:w="10065" w:type="dxa"/>
          </w:tcPr>
          <w:p w14:paraId="42CA8161" w14:textId="77777777"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lastRenderedPageBreak/>
              <w:t>OBJETIVOS:</w:t>
            </w:r>
          </w:p>
          <w:p w14:paraId="6DD22ED7" w14:textId="77777777" w:rsidR="005B2188" w:rsidRPr="00ED77C7" w:rsidRDefault="005B2188" w:rsidP="00930A34">
            <w:pPr>
              <w:spacing w:before="120" w:after="120" w:line="240" w:lineRule="auto"/>
              <w:jc w:val="both"/>
              <w:rPr>
                <w:rFonts w:ascii="Arial" w:hAnsi="Arial" w:cs="Arial"/>
                <w:color w:val="000000"/>
              </w:rPr>
            </w:pPr>
            <w:r w:rsidRPr="00ED77C7">
              <w:rPr>
                <w:rFonts w:ascii="Arial" w:hAnsi="Arial" w:cs="Arial"/>
                <w:color w:val="000000"/>
              </w:rPr>
              <w:t>Realizar e integrar operaciones de apoyo administrativo básico.</w:t>
            </w:r>
          </w:p>
          <w:p w14:paraId="335BEEAF" w14:textId="77777777" w:rsidR="005B2188" w:rsidRPr="003D3F7F" w:rsidRDefault="005B2188" w:rsidP="00930A34">
            <w:pPr>
              <w:autoSpaceDE w:val="0"/>
              <w:autoSpaceDN w:val="0"/>
              <w:adjustRightInd w:val="0"/>
              <w:spacing w:after="0" w:line="221" w:lineRule="atLeast"/>
              <w:jc w:val="both"/>
              <w:rPr>
                <w:rFonts w:ascii="Arial" w:hAnsi="Arial" w:cs="Arial"/>
                <w:color w:val="000000"/>
              </w:rPr>
            </w:pPr>
            <w:r w:rsidRPr="003D3F7F">
              <w:rPr>
                <w:rFonts w:ascii="Arial" w:hAnsi="Arial" w:cs="Arial"/>
                <w:color w:val="000000"/>
              </w:rPr>
              <w:t>Representar las funciones básicas y los flujos de información fundamentales en estructuras organizativas públicas o privadas determinadas, a través de organigramas.</w:t>
            </w:r>
          </w:p>
          <w:p w14:paraId="68E07DB9" w14:textId="77777777" w:rsidR="005B2188" w:rsidRPr="003D3F7F" w:rsidRDefault="005B2188" w:rsidP="00930A34">
            <w:pPr>
              <w:autoSpaceDE w:val="0"/>
              <w:autoSpaceDN w:val="0"/>
              <w:adjustRightInd w:val="0"/>
              <w:spacing w:before="240" w:after="0" w:line="221" w:lineRule="atLeast"/>
              <w:jc w:val="both"/>
              <w:rPr>
                <w:rFonts w:ascii="Arial" w:hAnsi="Arial" w:cs="Arial"/>
                <w:color w:val="000000"/>
              </w:rPr>
            </w:pPr>
            <w:r w:rsidRPr="003D3F7F">
              <w:rPr>
                <w:rFonts w:ascii="Arial" w:hAnsi="Arial" w:cs="Arial"/>
                <w:color w:val="000000"/>
              </w:rPr>
              <w:t>Identificar los criterios de actuación profesional que permiten la integración y cooperación de las actividades de apoyo administrativo en un grupo de trabajo o departamento, contribuyendo a crear un clima de trabajo productivo, de acuerdo con una ética personal y profesional definida.</w:t>
            </w:r>
          </w:p>
          <w:p w14:paraId="07440D5C" w14:textId="77777777" w:rsidR="005B2188" w:rsidRPr="003D3F7F" w:rsidRDefault="005B2188" w:rsidP="00930A34">
            <w:pPr>
              <w:spacing w:after="0" w:line="240" w:lineRule="auto"/>
              <w:rPr>
                <w:rFonts w:ascii="Arial" w:eastAsia="Times New Roman" w:hAnsi="Arial" w:cs="Arial"/>
                <w:lang w:val="es-ES_tradnl" w:eastAsia="es-ES"/>
              </w:rPr>
            </w:pPr>
          </w:p>
        </w:tc>
      </w:tr>
      <w:tr w:rsidR="005B2188" w:rsidRPr="003D3F7F" w14:paraId="4AD22B1B" w14:textId="77777777" w:rsidTr="00930A34">
        <w:tc>
          <w:tcPr>
            <w:tcW w:w="10065" w:type="dxa"/>
          </w:tcPr>
          <w:p w14:paraId="05C7DB0B" w14:textId="77777777" w:rsidR="005B2188" w:rsidRPr="003D3F7F" w:rsidRDefault="005B2188" w:rsidP="00930A34">
            <w:pPr>
              <w:keepNext/>
              <w:spacing w:before="60" w:after="60" w:line="240" w:lineRule="auto"/>
              <w:jc w:val="both"/>
              <w:outlineLvl w:val="0"/>
              <w:rPr>
                <w:rFonts w:ascii="Arial" w:eastAsia="Times New Roman" w:hAnsi="Arial" w:cs="Arial"/>
                <w:lang w:eastAsia="es-ES"/>
              </w:rPr>
            </w:pPr>
            <w:r w:rsidRPr="003D3F7F">
              <w:rPr>
                <w:rFonts w:ascii="Arial" w:eastAsia="Times New Roman" w:hAnsi="Arial" w:cs="Arial"/>
                <w:bCs/>
                <w:lang w:eastAsia="es-ES"/>
              </w:rPr>
              <w:t>PROGRAMA MODULAR:</w:t>
            </w:r>
            <w:r w:rsidRPr="003D3F7F">
              <w:rPr>
                <w:rFonts w:ascii="Arial" w:eastAsia="Times New Roman" w:hAnsi="Arial" w:cs="Arial"/>
                <w:lang w:eastAsia="es-ES"/>
              </w:rPr>
              <w:t xml:space="preserve"> </w:t>
            </w:r>
          </w:p>
          <w:p w14:paraId="5F2AE6AC" w14:textId="77777777"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5B2188" w:rsidRPr="003D3F7F" w14:paraId="6C75C344" w14:textId="77777777" w:rsidTr="00930A34">
              <w:trPr>
                <w:cantSplit/>
                <w:trHeight w:val="400"/>
              </w:trPr>
              <w:tc>
                <w:tcPr>
                  <w:tcW w:w="778" w:type="dxa"/>
                  <w:vMerge w:val="restart"/>
                  <w:shd w:val="pct10" w:color="auto" w:fill="FFFFFF"/>
                  <w:vAlign w:val="center"/>
                </w:tcPr>
                <w:p w14:paraId="0BE03EBC"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 xml:space="preserve">Nº </w:t>
                  </w:r>
                  <w:proofErr w:type="spellStart"/>
                  <w:r w:rsidRPr="003D3F7F">
                    <w:rPr>
                      <w:rFonts w:ascii="Arial" w:eastAsia="Times New Roman" w:hAnsi="Arial" w:cs="Arial"/>
                      <w:b/>
                      <w:lang w:eastAsia="es-ES"/>
                    </w:rPr>
                    <w:t>Mod</w:t>
                  </w:r>
                  <w:proofErr w:type="spellEnd"/>
                  <w:r w:rsidRPr="003D3F7F">
                    <w:rPr>
                      <w:rFonts w:ascii="Arial" w:eastAsia="Times New Roman" w:hAnsi="Arial" w:cs="Arial"/>
                      <w:b/>
                      <w:lang w:eastAsia="es-ES"/>
                    </w:rPr>
                    <w:t>.</w:t>
                  </w:r>
                </w:p>
              </w:tc>
              <w:tc>
                <w:tcPr>
                  <w:tcW w:w="4771" w:type="dxa"/>
                  <w:vMerge w:val="restart"/>
                  <w:shd w:val="pct10" w:color="auto" w:fill="FFFFFF"/>
                  <w:vAlign w:val="center"/>
                </w:tcPr>
                <w:p w14:paraId="34D37B81"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MÓDULOS</w:t>
                  </w:r>
                </w:p>
              </w:tc>
              <w:tc>
                <w:tcPr>
                  <w:tcW w:w="2560" w:type="dxa"/>
                  <w:gridSpan w:val="2"/>
                  <w:shd w:val="pct10" w:color="auto" w:fill="FFFFFF"/>
                  <w:vAlign w:val="center"/>
                </w:tcPr>
                <w:p w14:paraId="3035C919"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Distribución horas</w:t>
                  </w:r>
                </w:p>
              </w:tc>
              <w:tc>
                <w:tcPr>
                  <w:tcW w:w="1730" w:type="dxa"/>
                  <w:vMerge w:val="restart"/>
                  <w:shd w:val="pct10" w:color="auto" w:fill="FFFFFF"/>
                  <w:vAlign w:val="center"/>
                </w:tcPr>
                <w:p w14:paraId="1A7097A1"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TOTAL HORAS</w:t>
                  </w:r>
                </w:p>
              </w:tc>
            </w:tr>
            <w:tr w:rsidR="005B2188" w:rsidRPr="003D3F7F" w14:paraId="5EF7C9AF" w14:textId="77777777" w:rsidTr="00930A34">
              <w:trPr>
                <w:cantSplit/>
                <w:trHeight w:val="400"/>
              </w:trPr>
              <w:tc>
                <w:tcPr>
                  <w:tcW w:w="778" w:type="dxa"/>
                  <w:vMerge/>
                  <w:shd w:val="pct10" w:color="auto" w:fill="FFFFFF"/>
                </w:tcPr>
                <w:p w14:paraId="7CD1085A" w14:textId="77777777" w:rsidR="005B2188" w:rsidRPr="003D3F7F" w:rsidRDefault="005B2188" w:rsidP="00930A34">
                  <w:pPr>
                    <w:spacing w:after="0" w:line="240" w:lineRule="auto"/>
                    <w:jc w:val="both"/>
                    <w:rPr>
                      <w:rFonts w:ascii="Arial" w:eastAsia="Times New Roman" w:hAnsi="Arial" w:cs="Arial"/>
                      <w:b/>
                      <w:lang w:eastAsia="es-ES"/>
                    </w:rPr>
                  </w:pPr>
                </w:p>
              </w:tc>
              <w:tc>
                <w:tcPr>
                  <w:tcW w:w="4771" w:type="dxa"/>
                  <w:vMerge/>
                  <w:shd w:val="pct10" w:color="auto" w:fill="FFFFFF"/>
                </w:tcPr>
                <w:p w14:paraId="7A3A6040" w14:textId="77777777" w:rsidR="005B2188" w:rsidRPr="003D3F7F" w:rsidRDefault="005B2188" w:rsidP="00930A34">
                  <w:pPr>
                    <w:spacing w:after="0" w:line="240" w:lineRule="auto"/>
                    <w:jc w:val="both"/>
                    <w:rPr>
                      <w:rFonts w:ascii="Arial" w:eastAsia="Times New Roman" w:hAnsi="Arial" w:cs="Arial"/>
                      <w:b/>
                      <w:lang w:eastAsia="es-ES"/>
                    </w:rPr>
                  </w:pPr>
                </w:p>
              </w:tc>
              <w:tc>
                <w:tcPr>
                  <w:tcW w:w="1285" w:type="dxa"/>
                  <w:shd w:val="pct10" w:color="auto" w:fill="FFFFFF"/>
                  <w:vAlign w:val="center"/>
                </w:tcPr>
                <w:p w14:paraId="2C8B6552"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Teoría</w:t>
                  </w:r>
                </w:p>
              </w:tc>
              <w:tc>
                <w:tcPr>
                  <w:tcW w:w="1275" w:type="dxa"/>
                  <w:shd w:val="pct10" w:color="auto" w:fill="FFFFFF"/>
                  <w:vAlign w:val="center"/>
                </w:tcPr>
                <w:p w14:paraId="7ABACE2E"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Práctica</w:t>
                  </w:r>
                </w:p>
              </w:tc>
              <w:tc>
                <w:tcPr>
                  <w:tcW w:w="1730" w:type="dxa"/>
                  <w:vMerge/>
                  <w:shd w:val="pct10" w:color="auto" w:fill="FFFFFF"/>
                  <w:vAlign w:val="center"/>
                </w:tcPr>
                <w:p w14:paraId="6B84C148" w14:textId="77777777" w:rsidR="005B2188" w:rsidRPr="003D3F7F" w:rsidRDefault="005B2188" w:rsidP="00930A34">
                  <w:pPr>
                    <w:spacing w:after="0" w:line="240" w:lineRule="auto"/>
                    <w:jc w:val="center"/>
                    <w:rPr>
                      <w:rFonts w:ascii="Arial" w:eastAsia="Times New Roman" w:hAnsi="Arial" w:cs="Arial"/>
                      <w:lang w:eastAsia="es-ES"/>
                    </w:rPr>
                  </w:pPr>
                </w:p>
              </w:tc>
            </w:tr>
            <w:tr w:rsidR="005B2188" w:rsidRPr="003D3F7F" w14:paraId="451C65F9" w14:textId="77777777" w:rsidTr="00930A34">
              <w:trPr>
                <w:cantSplit/>
                <w:trHeight w:val="400"/>
              </w:trPr>
              <w:tc>
                <w:tcPr>
                  <w:tcW w:w="778" w:type="dxa"/>
                  <w:vAlign w:val="center"/>
                </w:tcPr>
                <w:p w14:paraId="63013961"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1</w:t>
                  </w:r>
                </w:p>
              </w:tc>
              <w:tc>
                <w:tcPr>
                  <w:tcW w:w="4771" w:type="dxa"/>
                  <w:vAlign w:val="center"/>
                </w:tcPr>
                <w:p w14:paraId="41033347" w14:textId="77777777" w:rsidR="005B2188" w:rsidRPr="003D3F7F" w:rsidRDefault="005B2188" w:rsidP="00930A34">
                  <w:pPr>
                    <w:spacing w:after="0" w:line="240" w:lineRule="auto"/>
                    <w:rPr>
                      <w:rFonts w:ascii="Arial" w:eastAsia="Times New Roman" w:hAnsi="Arial" w:cs="Arial"/>
                      <w:lang w:eastAsia="es-ES"/>
                    </w:rPr>
                  </w:pPr>
                  <w:r w:rsidRPr="003D3F7F">
                    <w:rPr>
                      <w:rFonts w:ascii="Arial" w:eastAsia="Times New Roman" w:hAnsi="Arial" w:cs="Arial"/>
                      <w:lang w:eastAsia="es-ES"/>
                    </w:rPr>
                    <w:t xml:space="preserve">Organización empresarial y de recursos humanos </w:t>
                  </w:r>
                </w:p>
              </w:tc>
              <w:tc>
                <w:tcPr>
                  <w:tcW w:w="1285" w:type="dxa"/>
                  <w:vAlign w:val="center"/>
                </w:tcPr>
                <w:p w14:paraId="32D2F9FE" w14:textId="77777777" w:rsidR="005B2188" w:rsidRPr="003D3F7F" w:rsidRDefault="005B2188" w:rsidP="00930A34">
                  <w:pPr>
                    <w:spacing w:after="0" w:line="240" w:lineRule="auto"/>
                    <w:jc w:val="center"/>
                    <w:rPr>
                      <w:rFonts w:ascii="Arial" w:eastAsia="Times New Roman" w:hAnsi="Arial" w:cs="Arial"/>
                      <w:lang w:eastAsia="es-ES"/>
                    </w:rPr>
                  </w:pPr>
                </w:p>
              </w:tc>
              <w:tc>
                <w:tcPr>
                  <w:tcW w:w="1275" w:type="dxa"/>
                  <w:vAlign w:val="center"/>
                </w:tcPr>
                <w:p w14:paraId="62CD5EE3" w14:textId="77777777" w:rsidR="005B2188" w:rsidRPr="003D3F7F" w:rsidRDefault="005B2188" w:rsidP="00930A34">
                  <w:pPr>
                    <w:spacing w:after="0" w:line="240" w:lineRule="auto"/>
                    <w:jc w:val="center"/>
                    <w:rPr>
                      <w:rFonts w:ascii="Arial" w:eastAsia="Times New Roman" w:hAnsi="Arial" w:cs="Arial"/>
                      <w:lang w:eastAsia="es-ES"/>
                    </w:rPr>
                  </w:pPr>
                </w:p>
              </w:tc>
              <w:tc>
                <w:tcPr>
                  <w:tcW w:w="1730" w:type="dxa"/>
                  <w:vAlign w:val="center"/>
                </w:tcPr>
                <w:p w14:paraId="7BBE0D97"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30</w:t>
                  </w:r>
                </w:p>
              </w:tc>
            </w:tr>
            <w:tr w:rsidR="005B2188" w:rsidRPr="003D3F7F" w14:paraId="3D90BEAD" w14:textId="77777777" w:rsidTr="00930A34">
              <w:trPr>
                <w:cantSplit/>
                <w:trHeight w:val="400"/>
              </w:trPr>
              <w:tc>
                <w:tcPr>
                  <w:tcW w:w="778" w:type="dxa"/>
                  <w:vAlign w:val="center"/>
                </w:tcPr>
                <w:p w14:paraId="6D80CEB5"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2</w:t>
                  </w:r>
                </w:p>
              </w:tc>
              <w:tc>
                <w:tcPr>
                  <w:tcW w:w="4771" w:type="dxa"/>
                  <w:vAlign w:val="center"/>
                </w:tcPr>
                <w:p w14:paraId="0186DA03" w14:textId="77777777" w:rsidR="005B2188" w:rsidRPr="003D3F7F" w:rsidRDefault="005B2188" w:rsidP="00930A34">
                  <w:pPr>
                    <w:spacing w:after="0" w:line="240" w:lineRule="auto"/>
                    <w:rPr>
                      <w:rFonts w:ascii="Arial" w:eastAsia="Times New Roman" w:hAnsi="Arial" w:cs="Arial"/>
                      <w:lang w:eastAsia="es-ES"/>
                    </w:rPr>
                  </w:pPr>
                  <w:r w:rsidRPr="003D3F7F">
                    <w:rPr>
                      <w:rFonts w:ascii="Arial" w:eastAsia="Times New Roman" w:hAnsi="Arial" w:cs="Arial"/>
                      <w:lang w:eastAsia="es-ES"/>
                    </w:rPr>
                    <w:t xml:space="preserve">Gestión auxiliar de la correspondencia y paquetería en la empresa </w:t>
                  </w:r>
                </w:p>
              </w:tc>
              <w:tc>
                <w:tcPr>
                  <w:tcW w:w="1285" w:type="dxa"/>
                  <w:vAlign w:val="center"/>
                </w:tcPr>
                <w:p w14:paraId="2D665A11" w14:textId="77777777" w:rsidR="005B2188" w:rsidRPr="003D3F7F" w:rsidRDefault="005B2188" w:rsidP="00930A34">
                  <w:pPr>
                    <w:spacing w:after="0" w:line="240" w:lineRule="auto"/>
                    <w:jc w:val="center"/>
                    <w:rPr>
                      <w:rFonts w:ascii="Arial" w:eastAsia="Times New Roman" w:hAnsi="Arial" w:cs="Arial"/>
                      <w:lang w:eastAsia="es-ES"/>
                    </w:rPr>
                  </w:pPr>
                </w:p>
              </w:tc>
              <w:tc>
                <w:tcPr>
                  <w:tcW w:w="1275" w:type="dxa"/>
                  <w:vAlign w:val="center"/>
                </w:tcPr>
                <w:p w14:paraId="4A9A01C3" w14:textId="77777777" w:rsidR="005B2188" w:rsidRPr="003D3F7F" w:rsidRDefault="005B2188" w:rsidP="00930A34">
                  <w:pPr>
                    <w:spacing w:after="0" w:line="240" w:lineRule="auto"/>
                    <w:jc w:val="center"/>
                    <w:rPr>
                      <w:rFonts w:ascii="Arial" w:eastAsia="Times New Roman" w:hAnsi="Arial" w:cs="Arial"/>
                      <w:lang w:eastAsia="es-ES"/>
                    </w:rPr>
                  </w:pPr>
                </w:p>
              </w:tc>
              <w:tc>
                <w:tcPr>
                  <w:tcW w:w="1730" w:type="dxa"/>
                  <w:vAlign w:val="center"/>
                </w:tcPr>
                <w:p w14:paraId="1142750A"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30</w:t>
                  </w:r>
                </w:p>
              </w:tc>
            </w:tr>
            <w:tr w:rsidR="005B2188" w:rsidRPr="003D3F7F" w14:paraId="7D4A6477" w14:textId="77777777" w:rsidTr="00930A34">
              <w:trPr>
                <w:cantSplit/>
                <w:trHeight w:val="400"/>
              </w:trPr>
              <w:tc>
                <w:tcPr>
                  <w:tcW w:w="778" w:type="dxa"/>
                  <w:vAlign w:val="center"/>
                </w:tcPr>
                <w:p w14:paraId="74EFB59B"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3</w:t>
                  </w:r>
                </w:p>
              </w:tc>
              <w:tc>
                <w:tcPr>
                  <w:tcW w:w="4771" w:type="dxa"/>
                  <w:vAlign w:val="center"/>
                </w:tcPr>
                <w:p w14:paraId="2B16F571" w14:textId="77777777" w:rsidR="005B2188" w:rsidRPr="003D3F7F" w:rsidRDefault="005B2188" w:rsidP="00930A34">
                  <w:pPr>
                    <w:autoSpaceDE w:val="0"/>
                    <w:autoSpaceDN w:val="0"/>
                    <w:adjustRightInd w:val="0"/>
                    <w:spacing w:after="0" w:line="240" w:lineRule="auto"/>
                    <w:jc w:val="both"/>
                    <w:rPr>
                      <w:rFonts w:ascii="Arial" w:eastAsia="Times New Roman" w:hAnsi="Arial" w:cs="Arial"/>
                      <w:lang w:val="es-ES_tradnl" w:eastAsia="es-ES"/>
                    </w:rPr>
                  </w:pPr>
                  <w:r w:rsidRPr="003D3F7F">
                    <w:rPr>
                      <w:rFonts w:ascii="Arial" w:hAnsi="Arial" w:cs="Arial"/>
                    </w:rPr>
                    <w:t>Gestión auxiliar de documentación económico-administrativa y comercial</w:t>
                  </w:r>
                </w:p>
                <w:p w14:paraId="2AD2CCE3" w14:textId="77777777" w:rsidR="005B2188" w:rsidRPr="003D3F7F" w:rsidRDefault="005B2188" w:rsidP="00930A34">
                  <w:pPr>
                    <w:spacing w:after="0" w:line="240" w:lineRule="auto"/>
                    <w:rPr>
                      <w:rFonts w:ascii="Arial" w:eastAsia="Times New Roman" w:hAnsi="Arial" w:cs="Arial"/>
                      <w:lang w:eastAsia="es-ES"/>
                    </w:rPr>
                  </w:pPr>
                </w:p>
              </w:tc>
              <w:tc>
                <w:tcPr>
                  <w:tcW w:w="1285" w:type="dxa"/>
                  <w:vAlign w:val="center"/>
                </w:tcPr>
                <w:p w14:paraId="740AFC53" w14:textId="77777777" w:rsidR="005B2188" w:rsidRPr="003D3F7F" w:rsidRDefault="005B2188" w:rsidP="00930A34">
                  <w:pPr>
                    <w:spacing w:after="0" w:line="240" w:lineRule="auto"/>
                    <w:jc w:val="center"/>
                    <w:rPr>
                      <w:rFonts w:ascii="Arial" w:eastAsia="Times New Roman" w:hAnsi="Arial" w:cs="Arial"/>
                      <w:lang w:eastAsia="es-ES"/>
                    </w:rPr>
                  </w:pPr>
                </w:p>
              </w:tc>
              <w:tc>
                <w:tcPr>
                  <w:tcW w:w="1275" w:type="dxa"/>
                  <w:vAlign w:val="center"/>
                </w:tcPr>
                <w:p w14:paraId="647EF084" w14:textId="77777777" w:rsidR="005B2188" w:rsidRPr="003D3F7F" w:rsidRDefault="005B2188" w:rsidP="00930A34">
                  <w:pPr>
                    <w:spacing w:after="0" w:line="240" w:lineRule="auto"/>
                    <w:jc w:val="center"/>
                    <w:rPr>
                      <w:rFonts w:ascii="Arial" w:eastAsia="Times New Roman" w:hAnsi="Arial" w:cs="Arial"/>
                      <w:lang w:eastAsia="es-ES"/>
                    </w:rPr>
                  </w:pPr>
                </w:p>
              </w:tc>
              <w:tc>
                <w:tcPr>
                  <w:tcW w:w="1730" w:type="dxa"/>
                  <w:vAlign w:val="center"/>
                </w:tcPr>
                <w:p w14:paraId="74DDD53C"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90</w:t>
                  </w:r>
                </w:p>
              </w:tc>
            </w:tr>
            <w:tr w:rsidR="005B2188" w:rsidRPr="003D3F7F" w14:paraId="33750C1F" w14:textId="77777777" w:rsidTr="00930A34">
              <w:trPr>
                <w:cantSplit/>
                <w:trHeight w:val="400"/>
              </w:trPr>
              <w:tc>
                <w:tcPr>
                  <w:tcW w:w="5549" w:type="dxa"/>
                  <w:gridSpan w:val="2"/>
                  <w:shd w:val="pct10" w:color="auto" w:fill="FFFFFF"/>
                  <w:vAlign w:val="center"/>
                </w:tcPr>
                <w:p w14:paraId="29FD2B3C" w14:textId="77777777" w:rsidR="005B2188" w:rsidRPr="003D3F7F" w:rsidRDefault="005B2188" w:rsidP="00930A34">
                  <w:pPr>
                    <w:spacing w:after="0" w:line="240" w:lineRule="auto"/>
                    <w:jc w:val="center"/>
                    <w:rPr>
                      <w:rFonts w:ascii="Arial" w:eastAsia="Times New Roman" w:hAnsi="Arial" w:cs="Arial"/>
                      <w:b/>
                      <w:lang w:eastAsia="es-ES"/>
                    </w:rPr>
                  </w:pPr>
                  <w:r w:rsidRPr="003D3F7F">
                    <w:rPr>
                      <w:rFonts w:ascii="Arial" w:eastAsia="Times New Roman" w:hAnsi="Arial" w:cs="Arial"/>
                      <w:b/>
                      <w:lang w:eastAsia="es-ES"/>
                    </w:rPr>
                    <w:t>TOTAL HORAS</w:t>
                  </w:r>
                </w:p>
              </w:tc>
              <w:tc>
                <w:tcPr>
                  <w:tcW w:w="1285" w:type="dxa"/>
                  <w:shd w:val="clear" w:color="auto" w:fill="D9D9D9"/>
                  <w:vAlign w:val="center"/>
                </w:tcPr>
                <w:p w14:paraId="707055F7" w14:textId="77777777" w:rsidR="005B2188" w:rsidRPr="003D3F7F" w:rsidRDefault="005B2188" w:rsidP="00930A34">
                  <w:pPr>
                    <w:spacing w:after="0" w:line="240" w:lineRule="auto"/>
                    <w:jc w:val="center"/>
                    <w:rPr>
                      <w:rFonts w:ascii="Arial" w:eastAsia="Times New Roman" w:hAnsi="Arial" w:cs="Arial"/>
                      <w:lang w:eastAsia="es-ES"/>
                    </w:rPr>
                  </w:pPr>
                </w:p>
              </w:tc>
              <w:tc>
                <w:tcPr>
                  <w:tcW w:w="1275" w:type="dxa"/>
                  <w:shd w:val="clear" w:color="auto" w:fill="D9D9D9"/>
                  <w:vAlign w:val="center"/>
                </w:tcPr>
                <w:p w14:paraId="209ED546" w14:textId="77777777" w:rsidR="005B2188" w:rsidRPr="003D3F7F" w:rsidRDefault="005B2188" w:rsidP="00930A34">
                  <w:pPr>
                    <w:spacing w:after="0" w:line="240" w:lineRule="auto"/>
                    <w:jc w:val="center"/>
                    <w:rPr>
                      <w:rFonts w:ascii="Arial" w:eastAsia="Times New Roman" w:hAnsi="Arial" w:cs="Arial"/>
                      <w:lang w:eastAsia="es-ES"/>
                    </w:rPr>
                  </w:pPr>
                </w:p>
              </w:tc>
              <w:tc>
                <w:tcPr>
                  <w:tcW w:w="1730" w:type="dxa"/>
                  <w:shd w:val="clear" w:color="auto" w:fill="D9D9D9"/>
                  <w:vAlign w:val="center"/>
                </w:tcPr>
                <w:p w14:paraId="0868B1AE" w14:textId="77777777" w:rsidR="005B2188" w:rsidRPr="003D3F7F" w:rsidRDefault="005B2188" w:rsidP="00930A34">
                  <w:pPr>
                    <w:spacing w:after="0" w:line="240" w:lineRule="auto"/>
                    <w:jc w:val="center"/>
                    <w:rPr>
                      <w:rFonts w:ascii="Arial" w:eastAsia="Times New Roman" w:hAnsi="Arial" w:cs="Arial"/>
                      <w:lang w:eastAsia="es-ES"/>
                    </w:rPr>
                  </w:pPr>
                  <w:r w:rsidRPr="003D3F7F">
                    <w:rPr>
                      <w:rFonts w:ascii="Arial" w:eastAsia="Times New Roman" w:hAnsi="Arial" w:cs="Arial"/>
                      <w:lang w:eastAsia="es-ES"/>
                    </w:rPr>
                    <w:t>150</w:t>
                  </w:r>
                </w:p>
              </w:tc>
            </w:tr>
          </w:tbl>
          <w:p w14:paraId="2C5EC5AC" w14:textId="77777777" w:rsidR="005B2188" w:rsidRPr="003D3F7F" w:rsidRDefault="005B2188" w:rsidP="00930A34">
            <w:pPr>
              <w:spacing w:after="0" w:line="240" w:lineRule="auto"/>
              <w:jc w:val="both"/>
              <w:rPr>
                <w:rFonts w:ascii="Arial" w:eastAsia="Times New Roman" w:hAnsi="Arial" w:cs="Arial"/>
                <w:lang w:eastAsia="es-ES"/>
              </w:rPr>
            </w:pPr>
          </w:p>
        </w:tc>
      </w:tr>
    </w:tbl>
    <w:p w14:paraId="6F4D16CF" w14:textId="7B7100ED"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393D7C82" w14:textId="77777777"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4120DB00" w14:textId="2DB41159"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700A4B43" w14:textId="55F63190"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0D854A0" w14:textId="66336CDE"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5DE46C52" w14:textId="77777777" w:rsidR="003948E8" w:rsidRDefault="003948E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EF38404" w14:textId="60834C1F"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80C3A7F" w14:textId="782CEFED" w:rsidR="002E0ACC" w:rsidRDefault="002E0ACC"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623"/>
        <w:gridCol w:w="1186"/>
        <w:gridCol w:w="1622"/>
        <w:gridCol w:w="41"/>
        <w:gridCol w:w="1056"/>
        <w:gridCol w:w="552"/>
        <w:gridCol w:w="1845"/>
        <w:gridCol w:w="1364"/>
        <w:gridCol w:w="1067"/>
        <w:gridCol w:w="67"/>
      </w:tblGrid>
      <w:tr w:rsidR="00947BE6" w:rsidRPr="00827848" w14:paraId="396FE308" w14:textId="77777777" w:rsidTr="00A5290C">
        <w:trPr>
          <w:gridBefore w:val="1"/>
          <w:gridAfter w:val="1"/>
          <w:wBefore w:w="70" w:type="dxa"/>
          <w:wAfter w:w="67" w:type="dxa"/>
          <w:cantSplit/>
          <w:trHeight w:val="411"/>
        </w:trPr>
        <w:tc>
          <w:tcPr>
            <w:tcW w:w="1809" w:type="dxa"/>
            <w:gridSpan w:val="2"/>
            <w:shd w:val="clear" w:color="auto" w:fill="D9D9D9" w:themeFill="background1" w:themeFillShade="D9"/>
            <w:vAlign w:val="center"/>
          </w:tcPr>
          <w:p w14:paraId="31BE1995"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lastRenderedPageBreak/>
              <w:t>ACCIÓN FORMATIVA</w:t>
            </w:r>
          </w:p>
        </w:tc>
        <w:tc>
          <w:tcPr>
            <w:tcW w:w="7547" w:type="dxa"/>
            <w:gridSpan w:val="7"/>
            <w:shd w:val="clear" w:color="auto" w:fill="D9D9D9" w:themeFill="background1" w:themeFillShade="D9"/>
            <w:vAlign w:val="center"/>
          </w:tcPr>
          <w:p w14:paraId="64E828BE" w14:textId="77777777" w:rsidR="00947BE6" w:rsidRPr="00827848" w:rsidRDefault="00947BE6" w:rsidP="00930A34">
            <w:pPr>
              <w:keepNext/>
              <w:spacing w:before="60" w:after="60" w:line="240" w:lineRule="auto"/>
              <w:ind w:left="1064" w:firstLine="16"/>
              <w:outlineLvl w:val="0"/>
              <w:rPr>
                <w:rFonts w:ascii="Arial" w:eastAsia="Times New Roman" w:hAnsi="Arial" w:cs="Arial"/>
                <w:b/>
                <w:bCs/>
                <w:u w:val="single"/>
                <w:lang w:eastAsia="es-ES"/>
              </w:rPr>
            </w:pPr>
            <w:r w:rsidRPr="00827848">
              <w:rPr>
                <w:rFonts w:ascii="Arial" w:eastAsia="Times New Roman" w:hAnsi="Arial" w:cs="Arial"/>
                <w:b/>
                <w:bCs/>
                <w:u w:val="single"/>
                <w:lang w:eastAsia="es-ES"/>
              </w:rPr>
              <w:t xml:space="preserve">TALLER </w:t>
            </w:r>
            <w:r>
              <w:rPr>
                <w:rFonts w:ascii="Arial" w:eastAsia="Times New Roman" w:hAnsi="Arial" w:cs="Arial"/>
                <w:b/>
                <w:bCs/>
                <w:u w:val="single"/>
                <w:lang w:eastAsia="es-ES"/>
              </w:rPr>
              <w:t>DESARROLLA TU MARCA PERSONAL EN LAS REDES</w:t>
            </w:r>
            <w:r w:rsidRPr="00827848">
              <w:rPr>
                <w:rFonts w:ascii="Arial" w:eastAsia="Times New Roman" w:hAnsi="Arial" w:cs="Arial"/>
                <w:b/>
                <w:bCs/>
                <w:u w:val="single"/>
                <w:lang w:eastAsia="es-ES"/>
              </w:rPr>
              <w:t xml:space="preserve">  </w:t>
            </w:r>
          </w:p>
        </w:tc>
      </w:tr>
      <w:tr w:rsidR="00947BE6" w:rsidRPr="00827848" w14:paraId="61645C67" w14:textId="77777777" w:rsidTr="00930A34">
        <w:trPr>
          <w:gridBefore w:val="1"/>
          <w:gridAfter w:val="1"/>
          <w:wBefore w:w="70" w:type="dxa"/>
          <w:wAfter w:w="67" w:type="dxa"/>
          <w:cantSplit/>
          <w:trHeight w:val="379"/>
        </w:trPr>
        <w:tc>
          <w:tcPr>
            <w:tcW w:w="1809" w:type="dxa"/>
            <w:gridSpan w:val="2"/>
            <w:vAlign w:val="center"/>
          </w:tcPr>
          <w:p w14:paraId="146573DD"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NUMERO DE HORAS</w:t>
            </w:r>
          </w:p>
        </w:tc>
        <w:tc>
          <w:tcPr>
            <w:tcW w:w="1663" w:type="dxa"/>
            <w:gridSpan w:val="2"/>
            <w:vAlign w:val="center"/>
          </w:tcPr>
          <w:p w14:paraId="131AA37B" w14:textId="77777777" w:rsidR="00947BE6" w:rsidRPr="00827848" w:rsidRDefault="00947BE6" w:rsidP="00930A3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2</w:t>
            </w:r>
            <w:r>
              <w:rPr>
                <w:rFonts w:ascii="Arial" w:eastAsia="Times New Roman" w:hAnsi="Arial" w:cs="Arial"/>
                <w:bCs/>
                <w:lang w:eastAsia="es-ES"/>
              </w:rPr>
              <w:t>0</w:t>
            </w:r>
            <w:r w:rsidRPr="00827848">
              <w:rPr>
                <w:rFonts w:ascii="Arial" w:eastAsia="Times New Roman" w:hAnsi="Arial" w:cs="Arial"/>
                <w:bCs/>
                <w:lang w:eastAsia="es-ES"/>
              </w:rPr>
              <w:t xml:space="preserve"> HORAS</w:t>
            </w:r>
          </w:p>
        </w:tc>
        <w:tc>
          <w:tcPr>
            <w:tcW w:w="1608" w:type="dxa"/>
            <w:gridSpan w:val="2"/>
            <w:vAlign w:val="center"/>
          </w:tcPr>
          <w:p w14:paraId="7FFE5004" w14:textId="77777777" w:rsidR="00947BE6" w:rsidRPr="00827848" w:rsidRDefault="00947BE6" w:rsidP="00930A34">
            <w:pPr>
              <w:keepNext/>
              <w:spacing w:before="60" w:after="60" w:line="240" w:lineRule="auto"/>
              <w:ind w:left="71"/>
              <w:jc w:val="both"/>
              <w:outlineLvl w:val="0"/>
              <w:rPr>
                <w:rFonts w:ascii="Arial" w:eastAsia="Times New Roman" w:hAnsi="Arial" w:cs="Arial"/>
                <w:b/>
                <w:bCs/>
                <w:lang w:eastAsia="es-ES"/>
              </w:rPr>
            </w:pPr>
            <w:r w:rsidRPr="00827848">
              <w:rPr>
                <w:rFonts w:ascii="Arial" w:eastAsia="Times New Roman" w:hAnsi="Arial" w:cs="Arial"/>
                <w:b/>
                <w:bCs/>
                <w:lang w:eastAsia="es-ES"/>
              </w:rPr>
              <w:t>HORARIO</w:t>
            </w:r>
          </w:p>
        </w:tc>
        <w:tc>
          <w:tcPr>
            <w:tcW w:w="4276" w:type="dxa"/>
            <w:gridSpan w:val="3"/>
            <w:vAlign w:val="center"/>
          </w:tcPr>
          <w:p w14:paraId="5A509B58" w14:textId="77777777" w:rsidR="00947BE6" w:rsidRPr="00827848" w:rsidRDefault="00947BE6" w:rsidP="00930A34">
            <w:pPr>
              <w:keepNext/>
              <w:spacing w:before="60" w:after="60" w:line="240" w:lineRule="auto"/>
              <w:ind w:left="1064" w:firstLine="16"/>
              <w:jc w:val="both"/>
              <w:outlineLvl w:val="0"/>
              <w:rPr>
                <w:rFonts w:ascii="Arial" w:eastAsia="Times New Roman" w:hAnsi="Arial" w:cs="Arial"/>
                <w:bCs/>
                <w:lang w:eastAsia="es-ES"/>
              </w:rPr>
            </w:pPr>
            <w:r w:rsidRPr="00827848">
              <w:rPr>
                <w:rFonts w:ascii="Arial" w:eastAsia="Times New Roman" w:hAnsi="Arial" w:cs="Arial"/>
                <w:bCs/>
                <w:lang w:val="en-US" w:eastAsia="es-ES"/>
              </w:rPr>
              <w:t>09:00 – 14:00</w:t>
            </w:r>
            <w:r w:rsidRPr="00827848">
              <w:rPr>
                <w:rFonts w:ascii="Arial" w:eastAsia="Times New Roman" w:hAnsi="Arial" w:cs="Arial"/>
                <w:bCs/>
                <w:lang w:eastAsia="es-ES"/>
              </w:rPr>
              <w:t xml:space="preserve"> </w:t>
            </w:r>
          </w:p>
        </w:tc>
      </w:tr>
      <w:tr w:rsidR="00947BE6" w:rsidRPr="00827848" w14:paraId="3758BC27" w14:textId="77777777" w:rsidTr="00930A34">
        <w:trPr>
          <w:gridBefore w:val="1"/>
          <w:gridAfter w:val="1"/>
          <w:wBefore w:w="70" w:type="dxa"/>
          <w:wAfter w:w="67" w:type="dxa"/>
          <w:cantSplit/>
          <w:trHeight w:val="205"/>
        </w:trPr>
        <w:tc>
          <w:tcPr>
            <w:tcW w:w="1809" w:type="dxa"/>
            <w:gridSpan w:val="2"/>
            <w:vAlign w:val="center"/>
          </w:tcPr>
          <w:p w14:paraId="6239C8A9" w14:textId="77777777" w:rsidR="00947BE6" w:rsidRPr="00827848" w:rsidRDefault="00947BE6" w:rsidP="00930A34">
            <w:pPr>
              <w:keepNext/>
              <w:spacing w:before="60" w:after="60" w:line="240" w:lineRule="auto"/>
              <w:jc w:val="center"/>
              <w:outlineLvl w:val="0"/>
              <w:rPr>
                <w:rFonts w:ascii="Arial" w:eastAsia="Times New Roman" w:hAnsi="Arial" w:cs="Arial"/>
                <w:b/>
                <w:bCs/>
                <w:lang w:eastAsia="es-ES"/>
              </w:rPr>
            </w:pPr>
            <w:r w:rsidRPr="00827848">
              <w:rPr>
                <w:rFonts w:ascii="Arial" w:eastAsia="Times New Roman" w:hAnsi="Arial" w:cs="Arial"/>
                <w:b/>
                <w:bCs/>
                <w:lang w:eastAsia="es-ES"/>
              </w:rPr>
              <w:t>NIVEL</w:t>
            </w:r>
          </w:p>
        </w:tc>
        <w:tc>
          <w:tcPr>
            <w:tcW w:w="2719" w:type="dxa"/>
            <w:gridSpan w:val="3"/>
            <w:vAlign w:val="center"/>
          </w:tcPr>
          <w:p w14:paraId="5DD3F527" w14:textId="77777777" w:rsidR="00947BE6" w:rsidRPr="00827848" w:rsidRDefault="00947BE6" w:rsidP="00930A34">
            <w:pPr>
              <w:keepNext/>
              <w:spacing w:before="60" w:after="60" w:line="240" w:lineRule="auto"/>
              <w:ind w:left="72"/>
              <w:jc w:val="center"/>
              <w:outlineLvl w:val="0"/>
              <w:rPr>
                <w:rFonts w:ascii="Arial" w:eastAsia="Times New Roman" w:hAnsi="Arial" w:cs="Arial"/>
                <w:bCs/>
                <w:lang w:eastAsia="es-ES"/>
              </w:rPr>
            </w:pPr>
          </w:p>
        </w:tc>
        <w:tc>
          <w:tcPr>
            <w:tcW w:w="2397" w:type="dxa"/>
            <w:gridSpan w:val="2"/>
            <w:vAlign w:val="center"/>
          </w:tcPr>
          <w:p w14:paraId="2770B961" w14:textId="77777777" w:rsidR="00947BE6" w:rsidRPr="00827848" w:rsidRDefault="00947BE6" w:rsidP="00930A34">
            <w:pPr>
              <w:keepNext/>
              <w:spacing w:before="60" w:after="60" w:line="240" w:lineRule="auto"/>
              <w:ind w:left="285"/>
              <w:jc w:val="center"/>
              <w:outlineLvl w:val="0"/>
              <w:rPr>
                <w:rFonts w:ascii="Arial" w:eastAsia="Times New Roman" w:hAnsi="Arial" w:cs="Arial"/>
                <w:b/>
                <w:bCs/>
                <w:lang w:eastAsia="es-ES"/>
              </w:rPr>
            </w:pPr>
            <w:r w:rsidRPr="00827848">
              <w:rPr>
                <w:rFonts w:ascii="Arial" w:eastAsia="Times New Roman" w:hAnsi="Arial" w:cs="Arial"/>
                <w:b/>
                <w:bCs/>
                <w:lang w:eastAsia="es-ES"/>
              </w:rPr>
              <w:t>NUMERO ALUMNOS</w:t>
            </w:r>
          </w:p>
        </w:tc>
        <w:tc>
          <w:tcPr>
            <w:tcW w:w="2431" w:type="dxa"/>
            <w:gridSpan w:val="2"/>
            <w:vAlign w:val="center"/>
          </w:tcPr>
          <w:p w14:paraId="2A847A68" w14:textId="77777777" w:rsidR="00947BE6" w:rsidRPr="00827848" w:rsidRDefault="00947BE6" w:rsidP="00930A34">
            <w:pPr>
              <w:keepNext/>
              <w:spacing w:before="60" w:after="60" w:line="240" w:lineRule="auto"/>
              <w:jc w:val="center"/>
              <w:outlineLvl w:val="0"/>
              <w:rPr>
                <w:rFonts w:ascii="Arial" w:eastAsia="Times New Roman" w:hAnsi="Arial" w:cs="Arial"/>
                <w:bCs/>
                <w:lang w:eastAsia="es-ES"/>
              </w:rPr>
            </w:pPr>
            <w:r w:rsidRPr="00827848">
              <w:rPr>
                <w:rFonts w:ascii="Arial" w:eastAsia="Times New Roman" w:hAnsi="Arial" w:cs="Arial"/>
                <w:bCs/>
                <w:lang w:eastAsia="es-ES"/>
              </w:rPr>
              <w:t xml:space="preserve">15 </w:t>
            </w:r>
            <w:r>
              <w:rPr>
                <w:rFonts w:ascii="Arial" w:eastAsia="Times New Roman" w:hAnsi="Arial" w:cs="Arial"/>
                <w:bCs/>
                <w:lang w:eastAsia="es-ES"/>
              </w:rPr>
              <w:t>POR ACCION</w:t>
            </w:r>
          </w:p>
        </w:tc>
      </w:tr>
      <w:tr w:rsidR="00947BE6" w:rsidRPr="00827848" w14:paraId="51C5BF63" w14:textId="77777777" w:rsidTr="00930A34">
        <w:trPr>
          <w:gridBefore w:val="1"/>
          <w:gridAfter w:val="1"/>
          <w:wBefore w:w="70" w:type="dxa"/>
          <w:wAfter w:w="67" w:type="dxa"/>
          <w:cantSplit/>
          <w:trHeight w:val="919"/>
        </w:trPr>
        <w:tc>
          <w:tcPr>
            <w:tcW w:w="1809" w:type="dxa"/>
            <w:gridSpan w:val="2"/>
            <w:vAlign w:val="center"/>
          </w:tcPr>
          <w:p w14:paraId="6236EBDF" w14:textId="77777777" w:rsidR="00947BE6" w:rsidRPr="00827848" w:rsidRDefault="00947BE6" w:rsidP="00930A34">
            <w:pPr>
              <w:keepNext/>
              <w:spacing w:before="60" w:after="60" w:line="240" w:lineRule="auto"/>
              <w:ind w:left="72"/>
              <w:jc w:val="both"/>
              <w:outlineLvl w:val="0"/>
              <w:rPr>
                <w:rFonts w:ascii="Arial" w:eastAsia="Times New Roman" w:hAnsi="Arial" w:cs="Arial"/>
                <w:bCs/>
                <w:u w:val="single"/>
                <w:lang w:eastAsia="es-ES"/>
              </w:rPr>
            </w:pPr>
            <w:r w:rsidRPr="00827848">
              <w:rPr>
                <w:rFonts w:ascii="Arial" w:eastAsia="Times New Roman" w:hAnsi="Arial" w:cs="Arial"/>
                <w:bCs/>
                <w:u w:val="single"/>
                <w:lang w:eastAsia="es-ES"/>
              </w:rPr>
              <w:t>MES INICIO</w:t>
            </w:r>
          </w:p>
        </w:tc>
        <w:tc>
          <w:tcPr>
            <w:tcW w:w="2719" w:type="dxa"/>
            <w:gridSpan w:val="3"/>
            <w:vAlign w:val="center"/>
          </w:tcPr>
          <w:p w14:paraId="7003C3B1" w14:textId="30E975D2" w:rsidR="00947BE6" w:rsidRPr="00BC09E7" w:rsidRDefault="00947BE6" w:rsidP="00930A34">
            <w:pPr>
              <w:spacing w:after="0" w:line="240" w:lineRule="auto"/>
              <w:jc w:val="center"/>
              <w:rPr>
                <w:rFonts w:ascii="Arial" w:eastAsia="Times New Roman" w:hAnsi="Arial" w:cs="Arial"/>
                <w:lang w:val="es-ES_tradnl" w:eastAsia="es-ES"/>
              </w:rPr>
            </w:pPr>
            <w:r w:rsidRPr="00BC09E7">
              <w:rPr>
                <w:rFonts w:ascii="Arial" w:eastAsia="Times New Roman" w:hAnsi="Arial" w:cs="Arial"/>
                <w:lang w:val="es-ES_tradnl" w:eastAsia="es-ES"/>
              </w:rPr>
              <w:t xml:space="preserve">A continuación de cada  curso de </w:t>
            </w:r>
            <w:r w:rsidR="00BC09E7" w:rsidRPr="00BC09E7">
              <w:rPr>
                <w:rFonts w:ascii="Arial" w:eastAsia="Times New Roman" w:hAnsi="Arial" w:cs="Arial"/>
                <w:lang w:val="es-ES_tradnl" w:eastAsia="es-ES"/>
              </w:rPr>
              <w:t>Técnicas Administrativas Básicas de oficina</w:t>
            </w:r>
          </w:p>
        </w:tc>
        <w:tc>
          <w:tcPr>
            <w:tcW w:w="2397" w:type="dxa"/>
            <w:gridSpan w:val="2"/>
            <w:vAlign w:val="center"/>
          </w:tcPr>
          <w:p w14:paraId="5B775CE7" w14:textId="77777777" w:rsidR="00947BE6" w:rsidRPr="00BC09E7" w:rsidRDefault="00947BE6" w:rsidP="00930A34">
            <w:pPr>
              <w:keepNext/>
              <w:spacing w:before="60" w:after="60" w:line="240" w:lineRule="auto"/>
              <w:ind w:left="285"/>
              <w:jc w:val="center"/>
              <w:outlineLvl w:val="0"/>
              <w:rPr>
                <w:rFonts w:ascii="Arial" w:eastAsia="Times New Roman" w:hAnsi="Arial" w:cs="Arial"/>
                <w:bCs/>
                <w:u w:val="single"/>
                <w:lang w:eastAsia="es-ES"/>
              </w:rPr>
            </w:pPr>
            <w:r w:rsidRPr="00BC09E7">
              <w:rPr>
                <w:rFonts w:ascii="Arial" w:eastAsia="Times New Roman" w:hAnsi="Arial" w:cs="Arial"/>
                <w:bCs/>
                <w:u w:val="single"/>
                <w:lang w:eastAsia="es-ES"/>
              </w:rPr>
              <w:t>MES FINALIZACION</w:t>
            </w:r>
          </w:p>
        </w:tc>
        <w:tc>
          <w:tcPr>
            <w:tcW w:w="2431" w:type="dxa"/>
            <w:gridSpan w:val="2"/>
            <w:vAlign w:val="center"/>
          </w:tcPr>
          <w:p w14:paraId="0D33F0A6" w14:textId="77777777" w:rsidR="00947BE6" w:rsidRPr="005B2188" w:rsidRDefault="00947BE6" w:rsidP="00930A34">
            <w:pPr>
              <w:spacing w:after="0" w:line="240" w:lineRule="auto"/>
              <w:jc w:val="center"/>
              <w:rPr>
                <w:rFonts w:ascii="Arial" w:eastAsia="Times New Roman" w:hAnsi="Arial" w:cs="Arial"/>
                <w:b/>
                <w:color w:val="FF0000"/>
                <w:lang w:eastAsia="es-ES"/>
              </w:rPr>
            </w:pPr>
          </w:p>
          <w:p w14:paraId="1CA3C4E8" w14:textId="77777777" w:rsidR="00947BE6" w:rsidRPr="005B2188" w:rsidRDefault="00947BE6" w:rsidP="00930A34">
            <w:pPr>
              <w:spacing w:after="0" w:line="240" w:lineRule="auto"/>
              <w:jc w:val="center"/>
              <w:rPr>
                <w:rFonts w:ascii="Arial" w:eastAsia="Times New Roman" w:hAnsi="Arial" w:cs="Arial"/>
                <w:color w:val="FF0000"/>
                <w:lang w:eastAsia="es-ES"/>
              </w:rPr>
            </w:pPr>
          </w:p>
        </w:tc>
      </w:tr>
      <w:tr w:rsidR="00947BE6" w:rsidRPr="00827848" w14:paraId="3CAD00C2" w14:textId="77777777" w:rsidTr="00930A34">
        <w:trPr>
          <w:gridBefore w:val="1"/>
          <w:gridAfter w:val="1"/>
          <w:wBefore w:w="70" w:type="dxa"/>
          <w:wAfter w:w="67" w:type="dxa"/>
          <w:cantSplit/>
          <w:trHeight w:val="737"/>
        </w:trPr>
        <w:tc>
          <w:tcPr>
            <w:tcW w:w="1809" w:type="dxa"/>
            <w:gridSpan w:val="2"/>
            <w:vAlign w:val="center"/>
          </w:tcPr>
          <w:p w14:paraId="2A4C2144" w14:textId="77777777" w:rsidR="00947BE6" w:rsidRPr="00827848" w:rsidRDefault="00947BE6" w:rsidP="00930A34">
            <w:pPr>
              <w:keepNext/>
              <w:spacing w:before="60" w:after="60" w:line="240" w:lineRule="auto"/>
              <w:ind w:left="72"/>
              <w:jc w:val="both"/>
              <w:outlineLvl w:val="0"/>
              <w:rPr>
                <w:rFonts w:ascii="Arial" w:eastAsia="Times New Roman" w:hAnsi="Arial" w:cs="Arial"/>
                <w:b/>
                <w:bCs/>
                <w:lang w:eastAsia="es-ES"/>
              </w:rPr>
            </w:pPr>
            <w:r w:rsidRPr="00827848">
              <w:rPr>
                <w:rFonts w:ascii="Arial" w:eastAsia="Times New Roman" w:hAnsi="Arial" w:cs="Arial"/>
                <w:b/>
                <w:bCs/>
                <w:lang w:eastAsia="es-ES"/>
              </w:rPr>
              <w:t>LUGAR DE IMPARTICIÓN</w:t>
            </w:r>
          </w:p>
        </w:tc>
        <w:tc>
          <w:tcPr>
            <w:tcW w:w="7547" w:type="dxa"/>
            <w:gridSpan w:val="7"/>
            <w:vAlign w:val="center"/>
          </w:tcPr>
          <w:p w14:paraId="19B4694D" w14:textId="25791F8A" w:rsidR="00BC09E7" w:rsidRPr="00ED77C7" w:rsidRDefault="00BC09E7" w:rsidP="00BC09E7">
            <w:pPr>
              <w:tabs>
                <w:tab w:val="left" w:pos="2127"/>
              </w:tabs>
              <w:autoSpaceDE w:val="0"/>
              <w:autoSpaceDN w:val="0"/>
              <w:adjustRightInd w:val="0"/>
              <w:spacing w:after="0" w:line="240" w:lineRule="auto"/>
              <w:jc w:val="center"/>
              <w:rPr>
                <w:rFonts w:ascii="Arial" w:eastAsia="Times New Roman" w:hAnsi="Arial" w:cs="Arial"/>
                <w:lang w:eastAsia="es-ES"/>
              </w:rPr>
            </w:pPr>
            <w:r w:rsidRPr="00ED77C7">
              <w:rPr>
                <w:rFonts w:ascii="Arial" w:eastAsia="Times New Roman" w:hAnsi="Arial" w:cs="Arial"/>
                <w:lang w:eastAsia="es-ES"/>
              </w:rPr>
              <w:t>TOLEDO, CIUDAD REAL, ALBACETE, GUADALAJARA, CUENCA, TALAVERA DE LA REINA, MANZANARES Y VILLARROBLEDO</w:t>
            </w:r>
          </w:p>
          <w:p w14:paraId="66393B83" w14:textId="57EC3DEC" w:rsidR="00947BE6" w:rsidRPr="005B2188" w:rsidRDefault="00947BE6" w:rsidP="00930A34">
            <w:pPr>
              <w:autoSpaceDE w:val="0"/>
              <w:autoSpaceDN w:val="0"/>
              <w:adjustRightInd w:val="0"/>
              <w:spacing w:after="0" w:line="240" w:lineRule="auto"/>
              <w:jc w:val="both"/>
              <w:rPr>
                <w:rFonts w:ascii="Arial" w:eastAsia="Times New Roman" w:hAnsi="Arial" w:cs="Arial"/>
                <w:bCs/>
                <w:color w:val="FF0000"/>
                <w:lang w:eastAsia="es-ES"/>
              </w:rPr>
            </w:pPr>
          </w:p>
        </w:tc>
      </w:tr>
      <w:tr w:rsidR="00947BE6" w:rsidRPr="00827848" w14:paraId="54331C2C" w14:textId="77777777" w:rsidTr="00930A34">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402E918" w14:textId="77777777" w:rsidR="00947BE6" w:rsidRPr="00827848" w:rsidRDefault="00947BE6" w:rsidP="00930A34">
            <w:pPr>
              <w:keepNext/>
              <w:spacing w:before="60" w:after="60" w:line="240" w:lineRule="auto"/>
              <w:jc w:val="both"/>
              <w:outlineLvl w:val="0"/>
              <w:rPr>
                <w:rFonts w:ascii="Arial" w:eastAsia="Times New Roman" w:hAnsi="Arial" w:cs="Arial"/>
                <w:b/>
                <w:bCs/>
                <w:lang w:eastAsia="es-ES"/>
              </w:rPr>
            </w:pPr>
            <w:r w:rsidRPr="00827848">
              <w:rPr>
                <w:rFonts w:ascii="Arial" w:eastAsia="Times New Roman" w:hAnsi="Arial" w:cs="Arial"/>
                <w:b/>
                <w:bCs/>
                <w:lang w:eastAsia="es-ES"/>
              </w:rPr>
              <w:t xml:space="preserve">OBJETIVOS: </w:t>
            </w:r>
          </w:p>
          <w:p w14:paraId="0EB516A9" w14:textId="77777777" w:rsidR="00947BE6" w:rsidRPr="00B22FDB" w:rsidRDefault="00947BE6" w:rsidP="00930A34">
            <w:pPr>
              <w:spacing w:after="0" w:line="240" w:lineRule="auto"/>
              <w:rPr>
                <w:rFonts w:ascii="Arial" w:eastAsia="Times New Roman" w:hAnsi="Arial" w:cs="Arial"/>
                <w:b/>
                <w:u w:val="single"/>
                <w:lang w:eastAsia="es-ES"/>
              </w:rPr>
            </w:pPr>
            <w:r w:rsidRPr="00B22FDB">
              <w:rPr>
                <w:rFonts w:ascii="Arial" w:hAnsi="Arial" w:cs="Arial"/>
                <w:lang w:val="es-ES_tradnl"/>
              </w:rPr>
              <w:t>Desarrollar la marca personal propia en las redes sociales, con la finalidad de alcanzar un empleo y obtener una óptima visibilidad ante otro/as usuario/as.</w:t>
            </w:r>
            <w:r w:rsidRPr="00B22FDB">
              <w:rPr>
                <w:rFonts w:ascii="Arial" w:eastAsia="Times New Roman" w:hAnsi="Arial" w:cs="Arial"/>
                <w:lang w:eastAsia="es-ES"/>
              </w:rPr>
              <w:t xml:space="preserve"> </w:t>
            </w:r>
          </w:p>
        </w:tc>
      </w:tr>
      <w:tr w:rsidR="00947BE6" w:rsidRPr="00827848" w14:paraId="507CFB04" w14:textId="77777777" w:rsidTr="00930A34">
        <w:trPr>
          <w:gridBefore w:val="1"/>
          <w:gridAfter w:val="1"/>
          <w:wBefore w:w="70" w:type="dxa"/>
          <w:wAfter w:w="67" w:type="dxa"/>
          <w:cantSplit/>
          <w:trHeight w:val="737"/>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CCA877" w14:textId="77777777" w:rsidR="00947BE6" w:rsidRPr="00827848" w:rsidRDefault="00947BE6" w:rsidP="00930A34">
            <w:pPr>
              <w:keepNext/>
              <w:spacing w:before="60" w:after="60" w:line="240" w:lineRule="auto"/>
              <w:jc w:val="both"/>
              <w:outlineLvl w:val="0"/>
              <w:rPr>
                <w:rFonts w:ascii="Arial" w:eastAsia="Times New Roman" w:hAnsi="Arial" w:cs="Arial"/>
                <w:b/>
                <w:lang w:eastAsia="es-ES"/>
              </w:rPr>
            </w:pPr>
            <w:r w:rsidRPr="00827848">
              <w:rPr>
                <w:rFonts w:ascii="Arial" w:eastAsia="Times New Roman" w:hAnsi="Arial" w:cs="Arial"/>
                <w:b/>
                <w:bCs/>
                <w:lang w:eastAsia="es-ES"/>
              </w:rPr>
              <w:t>PROGRAMA MODULAR</w:t>
            </w:r>
            <w:r w:rsidRPr="00827848">
              <w:rPr>
                <w:rFonts w:ascii="Arial" w:eastAsia="Times New Roman" w:hAnsi="Arial" w:cs="Arial"/>
                <w:b/>
                <w:lang w:eastAsia="es-ES"/>
              </w:rPr>
              <w:t>:</w:t>
            </w:r>
          </w:p>
          <w:p w14:paraId="1167A6F7" w14:textId="77777777" w:rsidR="00947BE6" w:rsidRPr="00827848" w:rsidRDefault="00947BE6" w:rsidP="00930A34">
            <w:pPr>
              <w:keepNext/>
              <w:spacing w:before="60" w:after="60" w:line="240" w:lineRule="auto"/>
              <w:jc w:val="both"/>
              <w:outlineLvl w:val="0"/>
              <w:rPr>
                <w:rFonts w:ascii="Arial" w:eastAsia="Times New Roman" w:hAnsi="Arial" w:cs="Arial"/>
                <w:bCs/>
                <w:lang w:eastAsia="es-ES"/>
              </w:rPr>
            </w:pPr>
            <w:r w:rsidRPr="00827848">
              <w:rPr>
                <w:rFonts w:ascii="Arial" w:eastAsia="Times New Roman" w:hAnsi="Arial" w:cs="Arial"/>
                <w:bCs/>
                <w:lang w:eastAsia="es-ES"/>
              </w:rPr>
              <w:t>La programación a presentar por los licitadores debe centrarse en el desarrollo de los siguientes módulos:</w:t>
            </w:r>
          </w:p>
        </w:tc>
      </w:tr>
      <w:tr w:rsidR="00947BE6" w:rsidRPr="00F43FA9" w14:paraId="399F27CC" w14:textId="77777777" w:rsidTr="00930A34">
        <w:tblPrEx>
          <w:tblCellMar>
            <w:left w:w="108" w:type="dxa"/>
            <w:right w:w="108" w:type="dxa"/>
          </w:tblCellMar>
          <w:tblLook w:val="04A0" w:firstRow="1" w:lastRow="0" w:firstColumn="1" w:lastColumn="0" w:noHBand="0" w:noVBand="1"/>
        </w:tblPrEx>
        <w:tc>
          <w:tcPr>
            <w:tcW w:w="693" w:type="dxa"/>
            <w:gridSpan w:val="2"/>
            <w:shd w:val="pct15" w:color="auto" w:fill="auto"/>
          </w:tcPr>
          <w:p w14:paraId="65B6A583" w14:textId="77777777" w:rsidR="00947BE6" w:rsidRPr="00B90360" w:rsidRDefault="00947BE6" w:rsidP="00930A34">
            <w:pPr>
              <w:jc w:val="center"/>
              <w:rPr>
                <w:b/>
                <w:lang w:val="es-ES_tradnl"/>
              </w:rPr>
            </w:pPr>
            <w:r w:rsidRPr="00B90360">
              <w:rPr>
                <w:b/>
                <w:lang w:val="es-ES_tradnl"/>
              </w:rPr>
              <w:t>Nº</w:t>
            </w:r>
          </w:p>
        </w:tc>
        <w:tc>
          <w:tcPr>
            <w:tcW w:w="2808" w:type="dxa"/>
            <w:gridSpan w:val="2"/>
            <w:shd w:val="pct15" w:color="auto" w:fill="auto"/>
          </w:tcPr>
          <w:p w14:paraId="2AF8835C" w14:textId="77777777" w:rsidR="00947BE6" w:rsidRPr="00B90360" w:rsidRDefault="00947BE6" w:rsidP="00930A34">
            <w:pPr>
              <w:jc w:val="center"/>
              <w:rPr>
                <w:b/>
                <w:lang w:val="es-ES_tradnl"/>
              </w:rPr>
            </w:pPr>
            <w:r>
              <w:rPr>
                <w:b/>
                <w:lang w:val="es-ES_tradnl"/>
              </w:rPr>
              <w:t>Mó</w:t>
            </w:r>
            <w:r w:rsidRPr="00B90360">
              <w:rPr>
                <w:b/>
                <w:lang w:val="es-ES_tradnl"/>
              </w:rPr>
              <w:t>dulo</w:t>
            </w:r>
          </w:p>
        </w:tc>
        <w:tc>
          <w:tcPr>
            <w:tcW w:w="4858" w:type="dxa"/>
            <w:gridSpan w:val="5"/>
            <w:shd w:val="pct15" w:color="auto" w:fill="auto"/>
          </w:tcPr>
          <w:p w14:paraId="1AD42210" w14:textId="77777777" w:rsidR="00947BE6" w:rsidRPr="00B90360" w:rsidRDefault="00947BE6" w:rsidP="00930A34">
            <w:pPr>
              <w:jc w:val="center"/>
              <w:rPr>
                <w:b/>
                <w:lang w:val="es-ES_tradnl"/>
              </w:rPr>
            </w:pPr>
            <w:r w:rsidRPr="00B90360">
              <w:rPr>
                <w:b/>
                <w:lang w:val="es-ES_tradnl"/>
              </w:rPr>
              <w:t>Unidades de competencia</w:t>
            </w:r>
          </w:p>
        </w:tc>
        <w:tc>
          <w:tcPr>
            <w:tcW w:w="1134" w:type="dxa"/>
            <w:gridSpan w:val="2"/>
            <w:shd w:val="pct15" w:color="auto" w:fill="auto"/>
          </w:tcPr>
          <w:p w14:paraId="572B77C8" w14:textId="77777777" w:rsidR="00947BE6" w:rsidRPr="00B90360" w:rsidRDefault="00947BE6" w:rsidP="00930A34">
            <w:pPr>
              <w:jc w:val="center"/>
              <w:rPr>
                <w:b/>
                <w:lang w:val="es-ES_tradnl"/>
              </w:rPr>
            </w:pPr>
            <w:r w:rsidRPr="00B90360">
              <w:rPr>
                <w:b/>
                <w:lang w:val="es-ES_tradnl"/>
              </w:rPr>
              <w:t>Horas</w:t>
            </w:r>
          </w:p>
        </w:tc>
      </w:tr>
      <w:tr w:rsidR="00947BE6" w:rsidRPr="00FC6508" w14:paraId="7FC0FFDC"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9C6856B" w14:textId="77777777" w:rsidR="00947BE6" w:rsidRDefault="00947BE6" w:rsidP="00930A34">
            <w:pPr>
              <w:jc w:val="center"/>
              <w:rPr>
                <w:sz w:val="20"/>
                <w:lang w:val="es-ES_tradnl"/>
              </w:rPr>
            </w:pPr>
            <w:r>
              <w:rPr>
                <w:sz w:val="20"/>
                <w:lang w:val="es-ES_tradnl"/>
              </w:rPr>
              <w:t>1</w:t>
            </w:r>
          </w:p>
          <w:p w14:paraId="3FF91836" w14:textId="77777777" w:rsidR="00947BE6" w:rsidRPr="00F43FA9" w:rsidRDefault="00947BE6" w:rsidP="00930A34">
            <w:pPr>
              <w:jc w:val="center"/>
              <w:rPr>
                <w:sz w:val="20"/>
                <w:lang w:val="es-ES_tradnl"/>
              </w:rPr>
            </w:pPr>
          </w:p>
        </w:tc>
        <w:tc>
          <w:tcPr>
            <w:tcW w:w="2808" w:type="dxa"/>
            <w:gridSpan w:val="2"/>
            <w:vAlign w:val="center"/>
          </w:tcPr>
          <w:p w14:paraId="5222AE40" w14:textId="77777777" w:rsidR="00947BE6" w:rsidRPr="00FC6508" w:rsidRDefault="00947BE6" w:rsidP="00930A34">
            <w:pPr>
              <w:rPr>
                <w:rFonts w:ascii="Arial" w:hAnsi="Arial" w:cs="Arial"/>
                <w:sz w:val="20"/>
                <w:lang w:val="es-ES_tradnl"/>
              </w:rPr>
            </w:pPr>
            <w:proofErr w:type="spellStart"/>
            <w:r w:rsidRPr="00FC6508">
              <w:rPr>
                <w:rFonts w:ascii="Arial" w:hAnsi="Arial" w:cs="Arial"/>
                <w:lang w:val="es-ES_tradnl"/>
              </w:rPr>
              <w:t>Networking</w:t>
            </w:r>
            <w:proofErr w:type="spellEnd"/>
            <w:r w:rsidRPr="00FC6508">
              <w:rPr>
                <w:rFonts w:ascii="Arial" w:hAnsi="Arial" w:cs="Arial"/>
                <w:lang w:val="es-ES_tradnl"/>
              </w:rPr>
              <w:t xml:space="preserve"> y gestión de contactos</w:t>
            </w:r>
          </w:p>
        </w:tc>
        <w:tc>
          <w:tcPr>
            <w:tcW w:w="4858" w:type="dxa"/>
            <w:gridSpan w:val="5"/>
            <w:shd w:val="clear" w:color="auto" w:fill="auto"/>
            <w:vAlign w:val="center"/>
          </w:tcPr>
          <w:p w14:paraId="1783B6E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 xml:space="preserve">Introducción en la web 2.0 y en la técnica </w:t>
            </w:r>
            <w:proofErr w:type="spellStart"/>
            <w:r w:rsidRPr="00FC6508">
              <w:rPr>
                <w:rFonts w:ascii="Arial" w:hAnsi="Arial" w:cs="Arial"/>
                <w:lang w:val="es-ES_tradnl"/>
              </w:rPr>
              <w:t>Networking</w:t>
            </w:r>
            <w:proofErr w:type="spellEnd"/>
            <w:r w:rsidRPr="00FC6508">
              <w:rPr>
                <w:rFonts w:ascii="Arial" w:hAnsi="Arial" w:cs="Arial"/>
                <w:lang w:val="es-ES_tradnl"/>
              </w:rPr>
              <w:t xml:space="preserve"> como un aliado imprescindible en la definición de su estrategia para desarrollar su marca personal como un claro objetivo para lograr la empleabilidad</w:t>
            </w:r>
          </w:p>
        </w:tc>
        <w:tc>
          <w:tcPr>
            <w:tcW w:w="1134" w:type="dxa"/>
            <w:gridSpan w:val="2"/>
            <w:shd w:val="clear" w:color="auto" w:fill="auto"/>
            <w:vAlign w:val="center"/>
          </w:tcPr>
          <w:p w14:paraId="330C73BE"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0404D246"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A2491D6" w14:textId="77777777" w:rsidR="00947BE6" w:rsidRDefault="00947BE6" w:rsidP="00930A34">
            <w:pPr>
              <w:jc w:val="center"/>
              <w:rPr>
                <w:sz w:val="20"/>
                <w:lang w:val="es-ES_tradnl"/>
              </w:rPr>
            </w:pPr>
            <w:r>
              <w:rPr>
                <w:sz w:val="20"/>
                <w:lang w:val="es-ES_tradnl"/>
              </w:rPr>
              <w:t>2</w:t>
            </w:r>
          </w:p>
        </w:tc>
        <w:tc>
          <w:tcPr>
            <w:tcW w:w="2808" w:type="dxa"/>
            <w:gridSpan w:val="2"/>
            <w:vAlign w:val="center"/>
          </w:tcPr>
          <w:p w14:paraId="57FB7C68" w14:textId="77777777" w:rsidR="00947BE6" w:rsidRPr="00FC6508" w:rsidRDefault="00947BE6" w:rsidP="00930A34">
            <w:pPr>
              <w:rPr>
                <w:rFonts w:ascii="Arial" w:hAnsi="Arial" w:cs="Arial"/>
                <w:color w:val="000000"/>
              </w:rPr>
            </w:pPr>
            <w:r w:rsidRPr="00FC6508">
              <w:rPr>
                <w:rFonts w:ascii="Arial" w:hAnsi="Arial" w:cs="Arial"/>
                <w:color w:val="000000"/>
              </w:rPr>
              <w:t>Marca personal en las redes sociales</w:t>
            </w:r>
          </w:p>
        </w:tc>
        <w:tc>
          <w:tcPr>
            <w:tcW w:w="4858" w:type="dxa"/>
            <w:gridSpan w:val="5"/>
            <w:shd w:val="clear" w:color="auto" w:fill="auto"/>
            <w:vAlign w:val="center"/>
          </w:tcPr>
          <w:p w14:paraId="65E08E6D"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Lograr una imagen de marca personal que contribuya a un posicionamiento claro de quienes somos y a que nos dedicamos, con el fin de mejorar su reputación y captar la atención de profesionales de la selección de personal, contactos de referencia..</w:t>
            </w:r>
          </w:p>
        </w:tc>
        <w:tc>
          <w:tcPr>
            <w:tcW w:w="1134" w:type="dxa"/>
            <w:gridSpan w:val="2"/>
            <w:shd w:val="clear" w:color="auto" w:fill="auto"/>
            <w:vAlign w:val="center"/>
          </w:tcPr>
          <w:p w14:paraId="72C4D3F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5A5EEE25"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4803809A" w14:textId="77777777" w:rsidR="00947BE6" w:rsidRDefault="00947BE6" w:rsidP="00930A34">
            <w:pPr>
              <w:jc w:val="center"/>
              <w:rPr>
                <w:sz w:val="20"/>
                <w:lang w:val="es-ES_tradnl"/>
              </w:rPr>
            </w:pPr>
            <w:r>
              <w:rPr>
                <w:sz w:val="20"/>
                <w:lang w:val="es-ES_tradnl"/>
              </w:rPr>
              <w:t>3</w:t>
            </w:r>
          </w:p>
        </w:tc>
        <w:tc>
          <w:tcPr>
            <w:tcW w:w="2808" w:type="dxa"/>
            <w:gridSpan w:val="2"/>
            <w:vAlign w:val="center"/>
          </w:tcPr>
          <w:p w14:paraId="49695E20" w14:textId="77777777" w:rsidR="00947BE6" w:rsidRPr="00FC6508" w:rsidRDefault="00947BE6" w:rsidP="00930A34">
            <w:pPr>
              <w:rPr>
                <w:rFonts w:ascii="Arial" w:hAnsi="Arial" w:cs="Arial"/>
                <w:color w:val="000000"/>
              </w:rPr>
            </w:pPr>
            <w:r w:rsidRPr="00FC6508">
              <w:rPr>
                <w:rFonts w:ascii="Arial" w:hAnsi="Arial" w:cs="Arial"/>
                <w:color w:val="000000"/>
              </w:rPr>
              <w:t>Inteligencia emocional</w:t>
            </w:r>
          </w:p>
        </w:tc>
        <w:tc>
          <w:tcPr>
            <w:tcW w:w="4858" w:type="dxa"/>
            <w:gridSpan w:val="5"/>
            <w:shd w:val="clear" w:color="auto" w:fill="auto"/>
            <w:vAlign w:val="center"/>
          </w:tcPr>
          <w:p w14:paraId="6A4CC4B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Conocer que es la Inteligencia Emocional, y su aplicación en procesos de selección. Aprender a gestionar adecuadamente las emociones y saber hacer frente al fracaso</w:t>
            </w:r>
          </w:p>
        </w:tc>
        <w:tc>
          <w:tcPr>
            <w:tcW w:w="1134" w:type="dxa"/>
            <w:gridSpan w:val="2"/>
            <w:shd w:val="clear" w:color="auto" w:fill="auto"/>
            <w:vAlign w:val="center"/>
          </w:tcPr>
          <w:p w14:paraId="1E23B18B"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2C03CC17"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06E2FAAE" w14:textId="77777777" w:rsidR="00947BE6" w:rsidRDefault="00947BE6" w:rsidP="00930A34">
            <w:pPr>
              <w:jc w:val="center"/>
              <w:rPr>
                <w:sz w:val="20"/>
                <w:lang w:val="es-ES_tradnl"/>
              </w:rPr>
            </w:pPr>
            <w:r>
              <w:rPr>
                <w:sz w:val="20"/>
                <w:lang w:val="es-ES_tradnl"/>
              </w:rPr>
              <w:t>4</w:t>
            </w:r>
          </w:p>
        </w:tc>
        <w:tc>
          <w:tcPr>
            <w:tcW w:w="2808" w:type="dxa"/>
            <w:gridSpan w:val="2"/>
            <w:vAlign w:val="center"/>
          </w:tcPr>
          <w:p w14:paraId="4CB794A4" w14:textId="77777777" w:rsidR="00947BE6" w:rsidRPr="00FC6508" w:rsidRDefault="00947BE6" w:rsidP="00930A34">
            <w:pPr>
              <w:rPr>
                <w:rFonts w:ascii="Arial" w:hAnsi="Arial" w:cs="Arial"/>
                <w:color w:val="000000"/>
              </w:rPr>
            </w:pPr>
            <w:r w:rsidRPr="00FC6508">
              <w:rPr>
                <w:rFonts w:ascii="Arial" w:hAnsi="Arial" w:cs="Arial"/>
                <w:color w:val="000000"/>
              </w:rPr>
              <w:t>Gestión del tiempo</w:t>
            </w:r>
          </w:p>
        </w:tc>
        <w:tc>
          <w:tcPr>
            <w:tcW w:w="4858" w:type="dxa"/>
            <w:gridSpan w:val="5"/>
            <w:shd w:val="clear" w:color="auto" w:fill="auto"/>
            <w:vAlign w:val="center"/>
          </w:tcPr>
          <w:p w14:paraId="39CE3098"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 xml:space="preserve">Transmitir la idea de que gestionar el tiempo es clave a la hora de llevar al éxito un plan de acción </w:t>
            </w:r>
          </w:p>
        </w:tc>
        <w:tc>
          <w:tcPr>
            <w:tcW w:w="1134" w:type="dxa"/>
            <w:gridSpan w:val="2"/>
            <w:shd w:val="clear" w:color="auto" w:fill="auto"/>
            <w:vAlign w:val="center"/>
          </w:tcPr>
          <w:p w14:paraId="362B08F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47BE6" w:rsidRPr="00FC6508" w14:paraId="57EDD22E" w14:textId="77777777" w:rsidTr="00930A34">
        <w:tblPrEx>
          <w:tblCellMar>
            <w:left w:w="108" w:type="dxa"/>
            <w:right w:w="108" w:type="dxa"/>
          </w:tblCellMar>
          <w:tblLook w:val="04A0" w:firstRow="1" w:lastRow="0" w:firstColumn="1" w:lastColumn="0" w:noHBand="0" w:noVBand="1"/>
        </w:tblPrEx>
        <w:tc>
          <w:tcPr>
            <w:tcW w:w="693" w:type="dxa"/>
            <w:gridSpan w:val="2"/>
            <w:shd w:val="clear" w:color="auto" w:fill="auto"/>
            <w:vAlign w:val="center"/>
          </w:tcPr>
          <w:p w14:paraId="28B95876" w14:textId="77777777" w:rsidR="00947BE6" w:rsidRDefault="00947BE6" w:rsidP="00930A34">
            <w:pPr>
              <w:jc w:val="center"/>
              <w:rPr>
                <w:sz w:val="20"/>
                <w:lang w:val="es-ES_tradnl"/>
              </w:rPr>
            </w:pPr>
            <w:r>
              <w:rPr>
                <w:sz w:val="20"/>
                <w:lang w:val="es-ES_tradnl"/>
              </w:rPr>
              <w:t>5</w:t>
            </w:r>
          </w:p>
        </w:tc>
        <w:tc>
          <w:tcPr>
            <w:tcW w:w="2808" w:type="dxa"/>
            <w:gridSpan w:val="2"/>
            <w:vAlign w:val="center"/>
          </w:tcPr>
          <w:p w14:paraId="698372FE" w14:textId="77777777" w:rsidR="00947BE6" w:rsidRPr="00FC6508" w:rsidRDefault="00947BE6" w:rsidP="00930A34">
            <w:pPr>
              <w:rPr>
                <w:rFonts w:ascii="Arial" w:hAnsi="Arial" w:cs="Arial"/>
                <w:color w:val="000000"/>
              </w:rPr>
            </w:pPr>
            <w:r w:rsidRPr="00FC6508">
              <w:rPr>
                <w:rFonts w:ascii="Arial" w:hAnsi="Arial" w:cs="Arial"/>
                <w:color w:val="000000"/>
              </w:rPr>
              <w:t>Plan de mejora personal</w:t>
            </w:r>
          </w:p>
        </w:tc>
        <w:tc>
          <w:tcPr>
            <w:tcW w:w="4858" w:type="dxa"/>
            <w:gridSpan w:val="5"/>
            <w:shd w:val="clear" w:color="auto" w:fill="auto"/>
            <w:vAlign w:val="center"/>
          </w:tcPr>
          <w:p w14:paraId="72DF6917"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Optimizar los resultados que nos planteamos conseguir mediante la optimización de los planes de mejora,</w:t>
            </w:r>
          </w:p>
        </w:tc>
        <w:tc>
          <w:tcPr>
            <w:tcW w:w="1134" w:type="dxa"/>
            <w:gridSpan w:val="2"/>
            <w:shd w:val="clear" w:color="auto" w:fill="auto"/>
            <w:vAlign w:val="center"/>
          </w:tcPr>
          <w:p w14:paraId="7FCF89FE" w14:textId="77777777" w:rsidR="00947BE6" w:rsidRPr="00FC6508" w:rsidRDefault="00947BE6" w:rsidP="00930A34">
            <w:pPr>
              <w:jc w:val="center"/>
              <w:rPr>
                <w:rFonts w:ascii="Arial" w:hAnsi="Arial" w:cs="Arial"/>
                <w:lang w:val="es-ES_tradnl"/>
              </w:rPr>
            </w:pPr>
            <w:r w:rsidRPr="00FC6508">
              <w:rPr>
                <w:rFonts w:ascii="Arial" w:hAnsi="Arial" w:cs="Arial"/>
                <w:lang w:val="es-ES_tradnl"/>
              </w:rPr>
              <w:t>4</w:t>
            </w:r>
          </w:p>
        </w:tc>
      </w:tr>
      <w:tr w:rsidR="00951835" w:rsidRPr="00F43FA9" w14:paraId="1F23D196" w14:textId="77777777" w:rsidTr="00930A34">
        <w:tblPrEx>
          <w:tblCellMar>
            <w:left w:w="108" w:type="dxa"/>
            <w:right w:w="108" w:type="dxa"/>
          </w:tblCellMar>
          <w:tblLook w:val="04A0" w:firstRow="1" w:lastRow="0" w:firstColumn="1" w:lastColumn="0" w:noHBand="0" w:noVBand="1"/>
        </w:tblPrEx>
        <w:tc>
          <w:tcPr>
            <w:tcW w:w="693" w:type="dxa"/>
            <w:gridSpan w:val="2"/>
            <w:tcBorders>
              <w:bottom w:val="single" w:sz="4" w:space="0" w:color="auto"/>
            </w:tcBorders>
            <w:shd w:val="clear" w:color="auto" w:fill="D9D9D9" w:themeFill="background1" w:themeFillShade="D9"/>
          </w:tcPr>
          <w:p w14:paraId="27FC5F5F" w14:textId="77777777" w:rsidR="00951835" w:rsidRPr="00F43FA9" w:rsidRDefault="00951835" w:rsidP="00930A34">
            <w:pPr>
              <w:jc w:val="center"/>
              <w:rPr>
                <w:sz w:val="20"/>
                <w:lang w:val="es-ES_tradnl"/>
              </w:rPr>
            </w:pPr>
          </w:p>
        </w:tc>
        <w:tc>
          <w:tcPr>
            <w:tcW w:w="2808" w:type="dxa"/>
            <w:gridSpan w:val="2"/>
            <w:tcBorders>
              <w:bottom w:val="single" w:sz="4" w:space="0" w:color="auto"/>
            </w:tcBorders>
            <w:shd w:val="clear" w:color="auto" w:fill="D9D9D9" w:themeFill="background1" w:themeFillShade="D9"/>
          </w:tcPr>
          <w:p w14:paraId="17E38460" w14:textId="77777777" w:rsidR="00951835" w:rsidRPr="00F43FA9" w:rsidRDefault="00951835" w:rsidP="00930A34">
            <w:pPr>
              <w:rPr>
                <w:sz w:val="20"/>
                <w:lang w:val="es-ES_tradnl"/>
              </w:rPr>
            </w:pPr>
          </w:p>
        </w:tc>
        <w:tc>
          <w:tcPr>
            <w:tcW w:w="4858" w:type="dxa"/>
            <w:gridSpan w:val="5"/>
            <w:tcBorders>
              <w:bottom w:val="single" w:sz="4" w:space="0" w:color="auto"/>
            </w:tcBorders>
            <w:shd w:val="clear" w:color="auto" w:fill="D9D9D9" w:themeFill="background1" w:themeFillShade="D9"/>
          </w:tcPr>
          <w:p w14:paraId="0E5A0795" w14:textId="77777777" w:rsidR="00951835" w:rsidRPr="00B90360" w:rsidRDefault="00951835" w:rsidP="00930A34">
            <w:pPr>
              <w:jc w:val="right"/>
              <w:rPr>
                <w:b/>
                <w:lang w:val="es-ES_tradnl"/>
              </w:rPr>
            </w:pPr>
            <w:r w:rsidRPr="00B90360">
              <w:rPr>
                <w:b/>
                <w:lang w:val="es-ES_tradnl"/>
              </w:rPr>
              <w:t>TOTAL HORAS</w:t>
            </w:r>
          </w:p>
        </w:tc>
        <w:tc>
          <w:tcPr>
            <w:tcW w:w="1134" w:type="dxa"/>
            <w:gridSpan w:val="2"/>
            <w:tcBorders>
              <w:bottom w:val="single" w:sz="4" w:space="0" w:color="auto"/>
            </w:tcBorders>
            <w:shd w:val="clear" w:color="auto" w:fill="D9D9D9" w:themeFill="background1" w:themeFillShade="D9"/>
          </w:tcPr>
          <w:p w14:paraId="2EE19527" w14:textId="77777777" w:rsidR="00951835" w:rsidRPr="00F43FA9" w:rsidRDefault="00951835" w:rsidP="00930A34">
            <w:pPr>
              <w:jc w:val="center"/>
              <w:rPr>
                <w:lang w:val="es-ES_tradnl"/>
              </w:rPr>
            </w:pPr>
            <w:r>
              <w:rPr>
                <w:lang w:val="es-ES_tradnl"/>
              </w:rPr>
              <w:t>20</w:t>
            </w:r>
          </w:p>
        </w:tc>
      </w:tr>
    </w:tbl>
    <w:p w14:paraId="3F773036" w14:textId="77777777" w:rsidR="005877A0" w:rsidRPr="00827848" w:rsidRDefault="005877A0"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397BC0BB"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479FF0C4"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102E120" w14:textId="77777777"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29B368E8"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el licitador presentará un documento en el que se desarrolle un planteamiento de impartición de una sesión formativa presencial de 5 horas p</w:t>
      </w:r>
      <w:r w:rsidRPr="00827848">
        <w:rPr>
          <w:rFonts w:ascii="Arial" w:eastAsia="Times New Roman" w:hAnsi="Arial" w:cs="Arial"/>
          <w:u w:val="single"/>
          <w:lang w:val="es-ES_tradnl" w:eastAsia="es-ES"/>
        </w:rPr>
        <w:t>ara cada una de las acciones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formativas</w:t>
      </w:r>
      <w:r w:rsidRPr="00827848">
        <w:rPr>
          <w:rFonts w:ascii="Arial" w:eastAsia="Times New Roman" w:hAnsi="Arial" w:cs="Arial"/>
          <w:b/>
          <w:u w:val="single"/>
          <w:lang w:val="es-ES_tradnl" w:eastAsia="es-ES"/>
        </w:rPr>
        <w:t xml:space="preserve"> </w:t>
      </w:r>
      <w:r w:rsidRPr="00827848">
        <w:rPr>
          <w:rFonts w:ascii="Arial" w:eastAsia="Times New Roman" w:hAnsi="Arial" w:cs="Arial"/>
          <w:u w:val="single"/>
          <w:lang w:val="es-ES_tradnl" w:eastAsia="es-ES"/>
        </w:rPr>
        <w:t>(</w:t>
      </w:r>
      <w:r w:rsidR="00813A00">
        <w:rPr>
          <w:rFonts w:ascii="Arial" w:eastAsia="Times New Roman" w:hAnsi="Arial" w:cs="Arial"/>
          <w:u w:val="single"/>
          <w:lang w:val="es-ES_tradnl" w:eastAsia="es-ES"/>
        </w:rPr>
        <w:t>Técnicas Administrativas B</w:t>
      </w:r>
      <w:r w:rsidR="00CA1748">
        <w:rPr>
          <w:rFonts w:ascii="Arial" w:eastAsia="Times New Roman" w:hAnsi="Arial" w:cs="Arial"/>
          <w:u w:val="single"/>
          <w:lang w:val="es-ES_tradnl" w:eastAsia="es-ES"/>
        </w:rPr>
        <w:t>á</w:t>
      </w:r>
      <w:r w:rsidR="00813A00">
        <w:rPr>
          <w:rFonts w:ascii="Arial" w:eastAsia="Times New Roman" w:hAnsi="Arial" w:cs="Arial"/>
          <w:u w:val="single"/>
          <w:lang w:val="es-ES_tradnl" w:eastAsia="es-ES"/>
        </w:rPr>
        <w:t>sicas de Oficina</w:t>
      </w:r>
      <w:r w:rsidR="00087490">
        <w:rPr>
          <w:rFonts w:ascii="Arial" w:eastAsia="Times New Roman" w:hAnsi="Arial" w:cs="Arial"/>
          <w:u w:val="single"/>
          <w:lang w:val="es-ES_tradnl" w:eastAsia="es-ES"/>
        </w:rPr>
        <w:t xml:space="preserve">) </w:t>
      </w:r>
      <w:r w:rsidRPr="00827848">
        <w:rPr>
          <w:rFonts w:ascii="Arial" w:eastAsia="Times New Roman" w:hAnsi="Arial" w:cs="Arial"/>
          <w:lang w:eastAsia="es-ES"/>
        </w:rPr>
        <w:t>y</w:t>
      </w:r>
      <w:r w:rsidRPr="00827848">
        <w:rPr>
          <w:rFonts w:ascii="Arial" w:eastAsia="Times New Roman" w:hAnsi="Arial" w:cs="Arial"/>
          <w:u w:val="single"/>
          <w:lang w:eastAsia="es-ES"/>
        </w:rPr>
        <w:t xml:space="preserve"> </w:t>
      </w:r>
      <w:r w:rsidR="00CA1748">
        <w:rPr>
          <w:rFonts w:ascii="Arial" w:eastAsia="Times New Roman" w:hAnsi="Arial" w:cs="Arial"/>
          <w:u w:val="single"/>
          <w:lang w:eastAsia="es-ES"/>
        </w:rPr>
        <w:t>(T</w:t>
      </w:r>
      <w:r w:rsidRPr="00827848">
        <w:rPr>
          <w:rFonts w:ascii="Arial" w:eastAsia="Times New Roman" w:hAnsi="Arial" w:cs="Arial"/>
          <w:u w:val="single"/>
          <w:lang w:eastAsia="es-ES"/>
        </w:rPr>
        <w:t xml:space="preserve">aller </w:t>
      </w:r>
      <w:r w:rsidR="00CA1748">
        <w:rPr>
          <w:rFonts w:ascii="Arial" w:eastAsia="Times New Roman" w:hAnsi="Arial" w:cs="Arial"/>
          <w:u w:val="single"/>
          <w:lang w:eastAsia="es-ES"/>
        </w:rPr>
        <w:t>Desarrolla tu marca personal en las redes</w:t>
      </w:r>
      <w:r w:rsidRPr="00827848">
        <w:rPr>
          <w:rFonts w:ascii="Arial" w:eastAsia="Times New Roman" w:hAnsi="Arial" w:cs="Arial"/>
          <w:lang w:eastAsia="es-ES"/>
        </w:rPr>
        <w:t>)</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deberá ajustarse a los modelos que figuran como </w:t>
            </w:r>
            <w:r w:rsidRPr="00827848">
              <w:rPr>
                <w:rFonts w:ascii="Arial" w:eastAsia="Times New Roman" w:hAnsi="Arial" w:cs="Arial"/>
                <w:b/>
                <w:lang w:val="es-ES_tradnl"/>
              </w:rPr>
              <w:t xml:space="preserve">Anexos </w:t>
            </w:r>
            <w:proofErr w:type="gramStart"/>
            <w:r w:rsidRPr="00827848">
              <w:rPr>
                <w:rFonts w:ascii="Arial" w:eastAsia="Times New Roman" w:hAnsi="Arial" w:cs="Arial"/>
                <w:b/>
                <w:lang w:val="es-ES_tradnl"/>
              </w:rPr>
              <w:t>IV.I</w:t>
            </w:r>
            <w:proofErr w:type="gramEnd"/>
            <w:r w:rsidRPr="00827848">
              <w:rPr>
                <w:rFonts w:ascii="Arial" w:eastAsia="Times New Roman" w:hAnsi="Arial" w:cs="Arial"/>
                <w:b/>
                <w:lang w:val="es-ES_tradnl"/>
              </w:rPr>
              <w:t xml:space="preserve"> y IV.II “Modelo de Presentación de</w:t>
            </w:r>
            <w:r w:rsidRPr="00827848">
              <w:rPr>
                <w:rFonts w:ascii="Arial" w:eastAsia="Times New Roman" w:hAnsi="Arial" w:cs="Arial"/>
                <w:lang w:val="es-ES_tradnl"/>
              </w:rPr>
              <w:t xml:space="preserve"> </w:t>
            </w:r>
            <w:r w:rsidRPr="00827848">
              <w:rPr>
                <w:rFonts w:ascii="Arial" w:eastAsia="Times New Roman" w:hAnsi="Arial" w:cs="Arial"/>
                <w:b/>
                <w:lang w:val="es-ES_tradnl"/>
              </w:rPr>
              <w:t>Oferta Económica”</w:t>
            </w:r>
            <w:r w:rsidRPr="00827848">
              <w:rPr>
                <w:rFonts w:ascii="Arial" w:eastAsia="Times New Roman" w:hAnsi="Arial" w:cs="Arial"/>
                <w:lang w:val="es-ES_tradnl"/>
              </w:rPr>
              <w:t xml:space="preserve"> en el presente Pliego.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En dichos </w:t>
            </w:r>
            <w:r w:rsidRPr="00827848">
              <w:rPr>
                <w:rFonts w:ascii="Arial" w:eastAsia="Times New Roman" w:hAnsi="Arial" w:cs="Arial"/>
                <w:b/>
                <w:lang w:val="es-ES_tradnl" w:eastAsia="es-ES"/>
              </w:rPr>
              <w:t>Anexos</w:t>
            </w:r>
            <w:r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lastRenderedPageBreak/>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8"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18F8784B" w14:textId="3433A31C" w:rsidR="00141309" w:rsidRPr="00284B59" w:rsidRDefault="00827848" w:rsidP="00745382">
      <w:pPr>
        <w:pStyle w:val="Prrafodelista"/>
        <w:numPr>
          <w:ilvl w:val="0"/>
          <w:numId w:val="18"/>
        </w:numPr>
        <w:autoSpaceDE w:val="0"/>
        <w:autoSpaceDN w:val="0"/>
        <w:adjustRightInd w:val="0"/>
        <w:spacing w:before="120" w:after="120"/>
        <w:jc w:val="both"/>
        <w:rPr>
          <w:rFonts w:ascii="Arial" w:hAnsi="Arial" w:cs="Arial"/>
          <w:sz w:val="22"/>
          <w:szCs w:val="22"/>
        </w:rPr>
      </w:pPr>
      <w:r w:rsidRPr="00284B59">
        <w:rPr>
          <w:rFonts w:ascii="Arial" w:hAnsi="Arial" w:cs="Arial"/>
          <w:sz w:val="22"/>
          <w:szCs w:val="22"/>
        </w:rPr>
        <w:t xml:space="preserve">El licitador deberá justificar su experiencia previa en la realización </w:t>
      </w:r>
      <w:r w:rsidRPr="00284B59">
        <w:rPr>
          <w:rFonts w:ascii="Arial" w:hAnsi="Arial" w:cs="Arial"/>
          <w:b/>
          <w:sz w:val="22"/>
          <w:szCs w:val="22"/>
        </w:rPr>
        <w:t xml:space="preserve">de </w:t>
      </w:r>
      <w:r w:rsidR="00C212B6" w:rsidRPr="00284B59">
        <w:rPr>
          <w:rFonts w:ascii="Arial" w:hAnsi="Arial" w:cs="Arial"/>
          <w:b/>
          <w:sz w:val="22"/>
          <w:szCs w:val="22"/>
          <w:u w:val="single"/>
        </w:rPr>
        <w:t>diez</w:t>
      </w:r>
      <w:r w:rsidRPr="00284B59">
        <w:rPr>
          <w:rFonts w:ascii="Arial" w:hAnsi="Arial" w:cs="Arial"/>
          <w:b/>
          <w:sz w:val="22"/>
          <w:szCs w:val="22"/>
          <w:u w:val="single"/>
        </w:rPr>
        <w:t xml:space="preserve"> (</w:t>
      </w:r>
      <w:r w:rsidR="00C212B6" w:rsidRPr="00284B59">
        <w:rPr>
          <w:rFonts w:ascii="Arial" w:hAnsi="Arial" w:cs="Arial"/>
          <w:b/>
          <w:sz w:val="22"/>
          <w:szCs w:val="22"/>
          <w:u w:val="single"/>
        </w:rPr>
        <w:t>10</w:t>
      </w:r>
      <w:r w:rsidRPr="00284B59">
        <w:rPr>
          <w:rFonts w:ascii="Arial" w:hAnsi="Arial" w:cs="Arial"/>
          <w:b/>
          <w:sz w:val="22"/>
          <w:szCs w:val="22"/>
          <w:u w:val="single"/>
        </w:rPr>
        <w:t>)</w:t>
      </w:r>
      <w:r w:rsidRPr="00284B59">
        <w:rPr>
          <w:rFonts w:ascii="Arial" w:hAnsi="Arial" w:cs="Arial"/>
          <w:b/>
          <w:sz w:val="22"/>
          <w:szCs w:val="22"/>
          <w:u w:val="single"/>
          <w:lang w:val="es-ES_tradnl"/>
        </w:rPr>
        <w:t xml:space="preserve"> </w:t>
      </w:r>
      <w:r w:rsidRPr="00284B59">
        <w:rPr>
          <w:rFonts w:ascii="Arial" w:hAnsi="Arial" w:cs="Arial"/>
          <w:b/>
          <w:sz w:val="22"/>
          <w:szCs w:val="22"/>
          <w:u w:val="single"/>
        </w:rPr>
        <w:t>acciones</w:t>
      </w:r>
      <w:r w:rsidRPr="00284B59">
        <w:rPr>
          <w:rFonts w:ascii="Arial" w:hAnsi="Arial" w:cs="Arial"/>
          <w:sz w:val="22"/>
          <w:szCs w:val="22"/>
        </w:rPr>
        <w:t xml:space="preserve"> formativas en la </w:t>
      </w:r>
      <w:r w:rsidRPr="00284B59">
        <w:rPr>
          <w:rFonts w:ascii="Arial" w:hAnsi="Arial" w:cs="Arial"/>
          <w:b/>
          <w:bCs/>
          <w:sz w:val="22"/>
          <w:szCs w:val="22"/>
        </w:rPr>
        <w:t>misma especialidad</w:t>
      </w:r>
      <w:r w:rsidRPr="00284B59">
        <w:rPr>
          <w:rFonts w:ascii="Arial" w:hAnsi="Arial" w:cs="Arial"/>
          <w:sz w:val="22"/>
          <w:szCs w:val="22"/>
        </w:rPr>
        <w:t xml:space="preserve"> que la del objeto de la licitación </w:t>
      </w:r>
      <w:r w:rsidR="005B1EB7" w:rsidRPr="00284B59">
        <w:rPr>
          <w:rFonts w:ascii="Arial" w:hAnsi="Arial" w:cs="Arial"/>
          <w:bCs/>
          <w:sz w:val="22"/>
          <w:szCs w:val="22"/>
        </w:rPr>
        <w:t>(</w:t>
      </w:r>
      <w:r w:rsidR="007B4FB2" w:rsidRPr="00284B59">
        <w:rPr>
          <w:rFonts w:ascii="Arial" w:hAnsi="Arial" w:cs="Arial"/>
          <w:bCs/>
          <w:sz w:val="22"/>
          <w:szCs w:val="22"/>
        </w:rPr>
        <w:t>Técnicas administrativas básicas de oficina</w:t>
      </w:r>
      <w:r w:rsidR="005B1EB7" w:rsidRPr="00284B59">
        <w:rPr>
          <w:rFonts w:ascii="Arial" w:hAnsi="Arial" w:cs="Arial"/>
          <w:bCs/>
          <w:sz w:val="22"/>
          <w:szCs w:val="22"/>
        </w:rPr>
        <w:t xml:space="preserve">) </w:t>
      </w:r>
      <w:r w:rsidR="000F13DF" w:rsidRPr="00284B59">
        <w:rPr>
          <w:rFonts w:ascii="Arial" w:hAnsi="Arial" w:cs="Arial"/>
          <w:sz w:val="22"/>
          <w:szCs w:val="22"/>
        </w:rPr>
        <w:t xml:space="preserve">o acciones formativas </w:t>
      </w:r>
      <w:r w:rsidR="000F13DF" w:rsidRPr="00284B59">
        <w:rPr>
          <w:rFonts w:ascii="Arial" w:hAnsi="Arial" w:cs="Arial"/>
          <w:bCs/>
          <w:sz w:val="22"/>
          <w:szCs w:val="22"/>
        </w:rPr>
        <w:t xml:space="preserve">similares o </w:t>
      </w:r>
      <w:proofErr w:type="gramStart"/>
      <w:r w:rsidR="000F13DF" w:rsidRPr="00284B59">
        <w:rPr>
          <w:rFonts w:ascii="Arial" w:hAnsi="Arial" w:cs="Arial"/>
          <w:bCs/>
          <w:sz w:val="22"/>
          <w:szCs w:val="22"/>
        </w:rPr>
        <w:t>análogas</w:t>
      </w:r>
      <w:r w:rsidR="000F13DF" w:rsidRPr="00284B59">
        <w:rPr>
          <w:rFonts w:ascii="Arial" w:hAnsi="Arial" w:cs="Arial"/>
          <w:b/>
          <w:sz w:val="22"/>
          <w:szCs w:val="22"/>
        </w:rPr>
        <w:t xml:space="preserve"> </w:t>
      </w:r>
      <w:r w:rsidR="005B1EB7" w:rsidRPr="00284B59">
        <w:rPr>
          <w:rFonts w:cs="Arial"/>
          <w:bCs/>
          <w:sz w:val="22"/>
          <w:szCs w:val="22"/>
        </w:rPr>
        <w:t xml:space="preserve"> </w:t>
      </w:r>
      <w:r w:rsidR="005B1EB7" w:rsidRPr="00284B59">
        <w:rPr>
          <w:rFonts w:cs="Arial"/>
          <w:b/>
          <w:sz w:val="22"/>
          <w:szCs w:val="22"/>
        </w:rPr>
        <w:t>(</w:t>
      </w:r>
      <w:proofErr w:type="gramEnd"/>
      <w:r w:rsidR="005B1EB7" w:rsidRPr="00284B59">
        <w:rPr>
          <w:rFonts w:cs="Arial"/>
          <w:b/>
          <w:sz w:val="22"/>
          <w:szCs w:val="22"/>
        </w:rPr>
        <w:t xml:space="preserve">*) </w:t>
      </w:r>
      <w:r w:rsidRPr="00284B59">
        <w:rPr>
          <w:rFonts w:ascii="Arial" w:hAnsi="Arial" w:cs="Arial"/>
          <w:sz w:val="22"/>
          <w:szCs w:val="22"/>
        </w:rPr>
        <w:t xml:space="preserve"> </w:t>
      </w:r>
      <w:r w:rsidRPr="00284B59">
        <w:rPr>
          <w:rFonts w:ascii="Arial" w:hAnsi="Arial" w:cs="Arial"/>
          <w:sz w:val="22"/>
          <w:szCs w:val="22"/>
          <w:lang w:val="es-ES_tradnl"/>
        </w:rPr>
        <w:t xml:space="preserve">en los últimos </w:t>
      </w:r>
      <w:r w:rsidRPr="00284B59">
        <w:rPr>
          <w:rFonts w:ascii="Arial" w:hAnsi="Arial" w:cs="Arial"/>
          <w:b/>
          <w:sz w:val="22"/>
          <w:szCs w:val="22"/>
          <w:u w:val="single"/>
          <w:lang w:val="es-ES_tradnl"/>
        </w:rPr>
        <w:t xml:space="preserve"> </w:t>
      </w:r>
      <w:r w:rsidR="003855B3" w:rsidRPr="00284B59">
        <w:rPr>
          <w:rFonts w:ascii="Arial" w:hAnsi="Arial" w:cs="Arial"/>
          <w:b/>
          <w:sz w:val="22"/>
          <w:szCs w:val="22"/>
          <w:u w:val="single"/>
          <w:lang w:val="es-ES_tradnl"/>
        </w:rPr>
        <w:t>t</w:t>
      </w:r>
      <w:r w:rsidR="002C383B" w:rsidRPr="00284B59">
        <w:rPr>
          <w:rFonts w:ascii="Arial" w:hAnsi="Arial" w:cs="Arial"/>
          <w:b/>
          <w:sz w:val="22"/>
          <w:szCs w:val="22"/>
          <w:u w:val="single"/>
          <w:lang w:val="es-ES_tradnl"/>
        </w:rPr>
        <w:t>re</w:t>
      </w:r>
      <w:r w:rsidR="003855B3" w:rsidRPr="00284B59">
        <w:rPr>
          <w:rFonts w:ascii="Arial" w:hAnsi="Arial" w:cs="Arial"/>
          <w:b/>
          <w:sz w:val="22"/>
          <w:szCs w:val="22"/>
          <w:u w:val="single"/>
          <w:lang w:val="es-ES_tradnl"/>
        </w:rPr>
        <w:t>s</w:t>
      </w:r>
      <w:r w:rsidRPr="00284B59">
        <w:rPr>
          <w:rFonts w:ascii="Arial" w:hAnsi="Arial" w:cs="Arial"/>
          <w:b/>
          <w:sz w:val="22"/>
          <w:szCs w:val="22"/>
          <w:u w:val="single"/>
          <w:lang w:val="es-ES_tradnl"/>
        </w:rPr>
        <w:t xml:space="preserve"> (</w:t>
      </w:r>
      <w:r w:rsidR="003855B3" w:rsidRPr="00284B59">
        <w:rPr>
          <w:rFonts w:ascii="Arial" w:hAnsi="Arial" w:cs="Arial"/>
          <w:b/>
          <w:sz w:val="22"/>
          <w:szCs w:val="22"/>
          <w:u w:val="single"/>
          <w:lang w:val="es-ES_tradnl"/>
        </w:rPr>
        <w:t>3</w:t>
      </w:r>
      <w:r w:rsidRPr="00284B59">
        <w:rPr>
          <w:rFonts w:ascii="Arial" w:hAnsi="Arial" w:cs="Arial"/>
          <w:b/>
          <w:sz w:val="22"/>
          <w:szCs w:val="22"/>
          <w:u w:val="single"/>
          <w:lang w:val="es-ES_tradnl"/>
        </w:rPr>
        <w:t>) años</w:t>
      </w:r>
      <w:r w:rsidRPr="00284B59">
        <w:rPr>
          <w:rFonts w:ascii="Arial" w:hAnsi="Arial" w:cs="Arial"/>
          <w:b/>
          <w:sz w:val="22"/>
          <w:szCs w:val="22"/>
          <w:lang w:val="es-ES_tradnl"/>
        </w:rPr>
        <w:t xml:space="preserve"> </w:t>
      </w:r>
      <w:r w:rsidRPr="00284B59">
        <w:rPr>
          <w:rFonts w:ascii="Arial" w:hAnsi="Arial" w:cs="Arial"/>
          <w:sz w:val="22"/>
          <w:szCs w:val="22"/>
          <w:lang w:val="es-ES_tradnl"/>
        </w:rPr>
        <w:t xml:space="preserve">en modalidad presencial. </w:t>
      </w:r>
      <w:r w:rsidR="00F559BF" w:rsidRPr="00284B59">
        <w:rPr>
          <w:rFonts w:ascii="Arial" w:hAnsi="Arial" w:cs="Arial"/>
          <w:sz w:val="22"/>
          <w:szCs w:val="22"/>
          <w:lang w:val="es-ES_tradnl"/>
        </w:rPr>
        <w:t xml:space="preserve">Y </w:t>
      </w:r>
      <w:r w:rsidR="00F559BF" w:rsidRPr="00284B59">
        <w:rPr>
          <w:rFonts w:ascii="Arial" w:hAnsi="Arial" w:cs="Arial"/>
          <w:sz w:val="22"/>
          <w:szCs w:val="22"/>
        </w:rPr>
        <w:t xml:space="preserve">la realización de </w:t>
      </w:r>
      <w:r w:rsidR="00F50F32" w:rsidRPr="00284B59">
        <w:rPr>
          <w:rFonts w:ascii="Arial" w:hAnsi="Arial" w:cs="Arial"/>
          <w:b/>
          <w:sz w:val="22"/>
          <w:szCs w:val="22"/>
          <w:u w:val="single"/>
        </w:rPr>
        <w:t>diez</w:t>
      </w:r>
      <w:r w:rsidR="00F559BF" w:rsidRPr="00284B59">
        <w:rPr>
          <w:rFonts w:ascii="Arial" w:hAnsi="Arial" w:cs="Arial"/>
          <w:b/>
          <w:sz w:val="22"/>
          <w:szCs w:val="22"/>
          <w:u w:val="single"/>
        </w:rPr>
        <w:t xml:space="preserve"> (</w:t>
      </w:r>
      <w:r w:rsidR="00F50F32" w:rsidRPr="00284B59">
        <w:rPr>
          <w:rFonts w:ascii="Arial" w:hAnsi="Arial" w:cs="Arial"/>
          <w:b/>
          <w:sz w:val="22"/>
          <w:szCs w:val="22"/>
          <w:u w:val="single"/>
        </w:rPr>
        <w:t>10</w:t>
      </w:r>
      <w:proofErr w:type="gramStart"/>
      <w:r w:rsidR="00F559BF" w:rsidRPr="00284B59">
        <w:rPr>
          <w:rFonts w:ascii="Arial" w:hAnsi="Arial" w:cs="Arial"/>
          <w:b/>
          <w:sz w:val="22"/>
          <w:szCs w:val="22"/>
          <w:u w:val="single"/>
        </w:rPr>
        <w:t xml:space="preserve">) </w:t>
      </w:r>
      <w:r w:rsidR="00F559BF" w:rsidRPr="00284B59">
        <w:rPr>
          <w:rFonts w:ascii="Arial" w:hAnsi="Arial" w:cs="Arial"/>
          <w:b/>
          <w:sz w:val="22"/>
          <w:szCs w:val="22"/>
          <w:u w:val="single"/>
          <w:lang w:val="es-ES_tradnl"/>
        </w:rPr>
        <w:t xml:space="preserve"> </w:t>
      </w:r>
      <w:r w:rsidR="00F559BF" w:rsidRPr="00284B59">
        <w:rPr>
          <w:rFonts w:ascii="Arial" w:hAnsi="Arial" w:cs="Arial"/>
          <w:b/>
          <w:sz w:val="22"/>
          <w:szCs w:val="22"/>
          <w:u w:val="single"/>
        </w:rPr>
        <w:t>acciones</w:t>
      </w:r>
      <w:proofErr w:type="gramEnd"/>
      <w:r w:rsidR="00F559BF" w:rsidRPr="00284B59">
        <w:rPr>
          <w:rFonts w:ascii="Arial" w:hAnsi="Arial" w:cs="Arial"/>
          <w:sz w:val="22"/>
          <w:szCs w:val="22"/>
        </w:rPr>
        <w:t xml:space="preserve"> </w:t>
      </w:r>
      <w:r w:rsidR="007471E3">
        <w:rPr>
          <w:rFonts w:ascii="Arial" w:hAnsi="Arial" w:cs="Arial"/>
          <w:sz w:val="22"/>
          <w:szCs w:val="22"/>
        </w:rPr>
        <w:t xml:space="preserve">formativas </w:t>
      </w:r>
      <w:r w:rsidR="008A0974">
        <w:rPr>
          <w:rFonts w:ascii="Arial" w:hAnsi="Arial" w:cs="Arial"/>
          <w:sz w:val="22"/>
          <w:szCs w:val="22"/>
        </w:rPr>
        <w:t>en la misma especialidad</w:t>
      </w:r>
      <w:r w:rsidR="007471E3">
        <w:rPr>
          <w:rFonts w:ascii="Arial" w:hAnsi="Arial" w:cs="Arial"/>
          <w:sz w:val="22"/>
          <w:szCs w:val="22"/>
        </w:rPr>
        <w:t xml:space="preserve"> </w:t>
      </w:r>
      <w:r w:rsidR="00F559BF" w:rsidRPr="00284B59">
        <w:rPr>
          <w:rFonts w:ascii="Arial" w:hAnsi="Arial" w:cs="Arial"/>
          <w:sz w:val="22"/>
          <w:szCs w:val="22"/>
        </w:rPr>
        <w:t xml:space="preserve">que la del objeto de la licitación (marca personal en las redes sociales) o acciones formativas </w:t>
      </w:r>
      <w:r w:rsidR="00F559BF" w:rsidRPr="00284B59">
        <w:rPr>
          <w:rFonts w:ascii="Arial" w:hAnsi="Arial" w:cs="Arial"/>
          <w:bCs/>
          <w:sz w:val="22"/>
          <w:szCs w:val="22"/>
        </w:rPr>
        <w:t>similares o análogas</w:t>
      </w:r>
      <w:r w:rsidR="00F559BF" w:rsidRPr="00284B59">
        <w:rPr>
          <w:rFonts w:ascii="Arial" w:hAnsi="Arial" w:cs="Arial"/>
          <w:b/>
          <w:sz w:val="22"/>
          <w:szCs w:val="22"/>
        </w:rPr>
        <w:t xml:space="preserve"> </w:t>
      </w:r>
      <w:r w:rsidR="00F559BF" w:rsidRPr="00284B59">
        <w:rPr>
          <w:rFonts w:ascii="Arial" w:hAnsi="Arial" w:cs="Arial"/>
          <w:b/>
          <w:bCs/>
          <w:sz w:val="22"/>
          <w:szCs w:val="22"/>
        </w:rPr>
        <w:t>(**)</w:t>
      </w:r>
      <w:r w:rsidR="00F559BF" w:rsidRPr="00284B59">
        <w:rPr>
          <w:rFonts w:ascii="Arial" w:hAnsi="Arial" w:cs="Arial"/>
          <w:b/>
          <w:bCs/>
          <w:sz w:val="22"/>
          <w:szCs w:val="22"/>
          <w:lang w:val="es-ES_tradnl"/>
        </w:rPr>
        <w:t xml:space="preserve"> </w:t>
      </w:r>
      <w:r w:rsidR="00F559BF" w:rsidRPr="00284B59">
        <w:rPr>
          <w:rFonts w:ascii="Arial" w:hAnsi="Arial" w:cs="Arial"/>
          <w:sz w:val="22"/>
          <w:szCs w:val="22"/>
          <w:lang w:val="es-ES_tradnl"/>
        </w:rPr>
        <w:t>en modalidad presencial</w:t>
      </w:r>
      <w:r w:rsidR="00F559BF" w:rsidRPr="00284B59">
        <w:rPr>
          <w:rFonts w:ascii="Arial" w:hAnsi="Arial" w:cs="Arial"/>
          <w:sz w:val="22"/>
          <w:szCs w:val="22"/>
        </w:rPr>
        <w:t xml:space="preserve"> </w:t>
      </w:r>
      <w:r w:rsidR="00F559BF" w:rsidRPr="00284B59">
        <w:rPr>
          <w:rFonts w:ascii="Arial" w:hAnsi="Arial" w:cs="Arial"/>
          <w:sz w:val="22"/>
          <w:szCs w:val="22"/>
          <w:lang w:val="es-ES_tradnl"/>
        </w:rPr>
        <w:t xml:space="preserve">en los últimos </w:t>
      </w:r>
      <w:r w:rsidR="00F559BF" w:rsidRPr="00284B59">
        <w:rPr>
          <w:rFonts w:ascii="Arial" w:hAnsi="Arial" w:cs="Arial"/>
          <w:b/>
          <w:sz w:val="22"/>
          <w:szCs w:val="22"/>
          <w:u w:val="single"/>
          <w:lang w:val="es-ES_tradnl"/>
        </w:rPr>
        <w:t xml:space="preserve"> </w:t>
      </w:r>
      <w:r w:rsidR="00B12E5C" w:rsidRPr="00284B59">
        <w:rPr>
          <w:rFonts w:ascii="Arial" w:hAnsi="Arial" w:cs="Arial"/>
          <w:b/>
          <w:sz w:val="22"/>
          <w:szCs w:val="22"/>
          <w:u w:val="single"/>
          <w:lang w:val="es-ES_tradnl"/>
        </w:rPr>
        <w:t>tres</w:t>
      </w:r>
      <w:r w:rsidR="00F559BF" w:rsidRPr="00284B59">
        <w:rPr>
          <w:rFonts w:ascii="Arial" w:hAnsi="Arial" w:cs="Arial"/>
          <w:b/>
          <w:sz w:val="22"/>
          <w:szCs w:val="22"/>
          <w:u w:val="single"/>
          <w:lang w:val="es-ES_tradnl"/>
        </w:rPr>
        <w:t xml:space="preserve"> (</w:t>
      </w:r>
      <w:r w:rsidR="00B12E5C" w:rsidRPr="00284B59">
        <w:rPr>
          <w:rFonts w:ascii="Arial" w:hAnsi="Arial" w:cs="Arial"/>
          <w:b/>
          <w:sz w:val="22"/>
          <w:szCs w:val="22"/>
          <w:u w:val="single"/>
          <w:lang w:val="es-ES_tradnl"/>
        </w:rPr>
        <w:t>3</w:t>
      </w:r>
      <w:r w:rsidR="00F559BF" w:rsidRPr="00284B59">
        <w:rPr>
          <w:rFonts w:ascii="Arial" w:hAnsi="Arial" w:cs="Arial"/>
          <w:b/>
          <w:sz w:val="22"/>
          <w:szCs w:val="22"/>
          <w:u w:val="single"/>
          <w:lang w:val="es-ES_tradnl"/>
        </w:rPr>
        <w:t>) años</w:t>
      </w:r>
      <w:r w:rsidR="00F559BF" w:rsidRPr="00284B59">
        <w:rPr>
          <w:rFonts w:ascii="Arial" w:hAnsi="Arial" w:cs="Arial"/>
          <w:sz w:val="22"/>
          <w:szCs w:val="22"/>
          <w:lang w:val="es-ES_tradnl"/>
        </w:rPr>
        <w:t>.</w:t>
      </w:r>
      <w:r w:rsidR="00F559BF" w:rsidRPr="00284B59">
        <w:rPr>
          <w:rFonts w:ascii="Arial" w:hAnsi="Arial" w:cs="Arial"/>
          <w:sz w:val="22"/>
          <w:szCs w:val="22"/>
          <w:u w:val="single"/>
          <w:lang w:val="es-ES_tradnl"/>
        </w:rPr>
        <w:t xml:space="preserve"> </w:t>
      </w:r>
      <w:r w:rsidR="00F559BF" w:rsidRPr="00284B59">
        <w:rPr>
          <w:rFonts w:ascii="Arial" w:hAnsi="Arial" w:cs="Arial"/>
          <w:sz w:val="22"/>
          <w:szCs w:val="22"/>
          <w:lang w:val="es-ES_tradnl"/>
        </w:rPr>
        <w:t xml:space="preserve"> </w:t>
      </w:r>
    </w:p>
    <w:p w14:paraId="6BB69DFC" w14:textId="2E41A61F" w:rsidR="00BB4475" w:rsidRPr="00BB4475" w:rsidRDefault="00284B59" w:rsidP="00284B59">
      <w:pPr>
        <w:tabs>
          <w:tab w:val="left" w:pos="2940"/>
        </w:tabs>
        <w:autoSpaceDE w:val="0"/>
        <w:autoSpaceDN w:val="0"/>
        <w:adjustRightInd w:val="0"/>
        <w:spacing w:before="120" w:after="120"/>
        <w:ind w:left="284"/>
        <w:jc w:val="both"/>
        <w:rPr>
          <w:rFonts w:ascii="Arial" w:hAnsi="Arial" w:cs="Arial"/>
        </w:rPr>
      </w:pPr>
      <w:r>
        <w:rPr>
          <w:rFonts w:ascii="Arial" w:hAnsi="Arial" w:cs="Arial"/>
        </w:rPr>
        <w:tab/>
      </w:r>
    </w:p>
    <w:p w14:paraId="196FEC95" w14:textId="4D07E50E" w:rsidR="00AB1CC0" w:rsidRPr="00AB1CC0" w:rsidRDefault="00AB1CC0" w:rsidP="00AB1CC0">
      <w:pPr>
        <w:spacing w:before="120" w:after="120"/>
        <w:ind w:left="284"/>
        <w:jc w:val="both"/>
        <w:rPr>
          <w:rFonts w:ascii="Arial" w:hAnsi="Arial" w:cs="Arial"/>
        </w:rPr>
      </w:pPr>
      <w:r w:rsidRPr="0064198B">
        <w:rPr>
          <w:rFonts w:ascii="Arial" w:hAnsi="Arial" w:cs="Arial"/>
          <w:bCs/>
          <w:i/>
        </w:rPr>
        <w:t xml:space="preserve">     (*)</w:t>
      </w:r>
      <w:r w:rsidRPr="0064198B">
        <w:rPr>
          <w:rFonts w:ascii="Arial" w:hAnsi="Arial" w:cs="Arial"/>
          <w:i/>
        </w:rPr>
        <w:t xml:space="preserve"> Se entenderá por similares o análogas al objeto de la licitación aquellas </w:t>
      </w:r>
      <w:r w:rsidRPr="0064198B">
        <w:rPr>
          <w:rFonts w:ascii="Arial" w:hAnsi="Arial" w:cs="Arial"/>
          <w:i/>
          <w:u w:val="single"/>
        </w:rPr>
        <w:t>acciones formativas</w:t>
      </w:r>
      <w:r w:rsidRPr="0064198B">
        <w:rPr>
          <w:rFonts w:ascii="Arial" w:hAnsi="Arial" w:cs="Arial"/>
          <w:i/>
        </w:rPr>
        <w:t xml:space="preserve"> correspondientes al área formativa de Administración y Gestión: Tareas administrativas, gestión administrativa (documentación económico-administrativa, comercial), operaciones de comunicación administrativa, gestión de correspondencia</w:t>
      </w:r>
      <w:r w:rsidRPr="00AB1CC0">
        <w:rPr>
          <w:rFonts w:ascii="Arial" w:hAnsi="Arial" w:cs="Arial"/>
        </w:rPr>
        <w:t>.</w:t>
      </w:r>
    </w:p>
    <w:p w14:paraId="3D4D45FB" w14:textId="4FCBD81E" w:rsidR="00F10043" w:rsidRPr="0064198B" w:rsidRDefault="00A5290C" w:rsidP="00A5290C">
      <w:pPr>
        <w:autoSpaceDE w:val="0"/>
        <w:autoSpaceDN w:val="0"/>
        <w:adjustRightInd w:val="0"/>
        <w:spacing w:before="120" w:after="120" w:line="240" w:lineRule="auto"/>
        <w:ind w:left="284"/>
        <w:jc w:val="both"/>
        <w:rPr>
          <w:rFonts w:ascii="Arial" w:eastAsia="Times New Roman" w:hAnsi="Arial" w:cs="Arial"/>
          <w:i/>
          <w:szCs w:val="20"/>
          <w:lang w:eastAsia="es-ES"/>
        </w:rPr>
      </w:pPr>
      <w:r>
        <w:rPr>
          <w:rFonts w:ascii="Arial" w:eastAsia="Times New Roman" w:hAnsi="Arial" w:cs="Arial"/>
          <w:bCs/>
          <w:szCs w:val="20"/>
          <w:lang w:eastAsia="es-ES"/>
        </w:rPr>
        <w:t xml:space="preserve">      </w:t>
      </w:r>
      <w:r w:rsidR="00F10043" w:rsidRPr="0064198B">
        <w:rPr>
          <w:rFonts w:ascii="Arial" w:eastAsia="Times New Roman" w:hAnsi="Arial" w:cs="Arial"/>
          <w:bCs/>
          <w:i/>
          <w:szCs w:val="20"/>
          <w:lang w:eastAsia="es-ES"/>
        </w:rPr>
        <w:t xml:space="preserve">(**) </w:t>
      </w:r>
      <w:r w:rsidR="00F10043" w:rsidRPr="0064198B">
        <w:rPr>
          <w:rFonts w:ascii="Arial" w:eastAsia="Times New Roman" w:hAnsi="Arial" w:cs="Arial"/>
          <w:i/>
          <w:lang w:eastAsia="es-ES"/>
        </w:rPr>
        <w:t>Se entenderá similar o análogo al objeto de contrato aquellas acciones formativas con contenidos vinculados a</w:t>
      </w:r>
      <w:r w:rsidR="00F10043" w:rsidRPr="0064198B">
        <w:rPr>
          <w:rFonts w:ascii="Arial" w:eastAsia="Times New Roman" w:hAnsi="Arial" w:cs="Arial"/>
          <w:i/>
          <w:szCs w:val="20"/>
          <w:lang w:eastAsia="es-ES"/>
        </w:rPr>
        <w:t>:  redes sociales, marca personal, inteligencia emocional, competencias profesionales, comunicación digital.</w:t>
      </w:r>
    </w:p>
    <w:p w14:paraId="1D094B2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0895D159" w14:textId="61086AB2"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lastRenderedPageBreak/>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1AF22966" w14:textId="77777777" w:rsidR="00D63952" w:rsidRPr="00827848" w:rsidRDefault="00D63952" w:rsidP="00827848">
      <w:pPr>
        <w:autoSpaceDE w:val="0"/>
        <w:autoSpaceDN w:val="0"/>
        <w:adjustRightInd w:val="0"/>
        <w:spacing w:after="0" w:line="240" w:lineRule="auto"/>
        <w:jc w:val="both"/>
        <w:rPr>
          <w:rFonts w:ascii="Arial" w:eastAsia="Times New Roman" w:hAnsi="Arial" w:cs="Arial"/>
          <w:lang w:eastAsia="es-ES"/>
        </w:rPr>
      </w:pP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7D03C2E1"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14582F79" w14:textId="77777777" w:rsidR="00D63952" w:rsidRPr="00827848" w:rsidRDefault="00D63952" w:rsidP="00D63952">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25699EE0"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6000C1ED" w14:textId="77777777" w:rsidR="00D63952" w:rsidRPr="00827848" w:rsidRDefault="00D63952" w:rsidP="00827848">
      <w:pPr>
        <w:spacing w:after="0" w:line="240" w:lineRule="auto"/>
        <w:jc w:val="both"/>
        <w:rPr>
          <w:rFonts w:ascii="Arial" w:eastAsia="Times New Roman" w:hAnsi="Arial" w:cs="Arial"/>
          <w:lang w:eastAsia="es-ES"/>
        </w:rPr>
      </w:pPr>
    </w:p>
    <w:p w14:paraId="136C93FF" w14:textId="7F6320E5" w:rsidR="00827848" w:rsidRPr="00D63952"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023D3A">
        <w:rPr>
          <w:rFonts w:ascii="Arial" w:eastAsia="Times New Roman" w:hAnsi="Arial" w:cs="Arial"/>
          <w:u w:val="single"/>
          <w:lang w:eastAsia="es-ES"/>
        </w:rPr>
        <w:t>Experiencia profesional</w:t>
      </w:r>
      <w:r w:rsidRPr="00023D3A">
        <w:rPr>
          <w:rFonts w:ascii="Arial" w:eastAsia="Times New Roman" w:hAnsi="Arial" w:cs="Arial"/>
          <w:lang w:eastAsia="es-ES"/>
        </w:rPr>
        <w:t xml:space="preserve">: se requiere experiencia en coordinación de al menos </w:t>
      </w:r>
      <w:r w:rsidRPr="00023D3A">
        <w:rPr>
          <w:rFonts w:ascii="Arial" w:eastAsia="Times New Roman" w:hAnsi="Arial" w:cs="Arial"/>
          <w:b/>
          <w:bCs/>
          <w:lang w:eastAsia="es-ES"/>
        </w:rPr>
        <w:t xml:space="preserve">diez </w:t>
      </w:r>
      <w:r w:rsidRPr="00023D3A">
        <w:rPr>
          <w:rFonts w:ascii="Arial" w:eastAsia="Times New Roman" w:hAnsi="Arial" w:cs="Arial"/>
          <w:b/>
          <w:lang w:eastAsia="es-ES"/>
        </w:rPr>
        <w:t>(10) acciones</w:t>
      </w:r>
      <w:r w:rsidRPr="00023D3A">
        <w:rPr>
          <w:rFonts w:ascii="Arial" w:eastAsia="Times New Roman" w:hAnsi="Arial" w:cs="Arial"/>
          <w:lang w:eastAsia="es-ES"/>
        </w:rPr>
        <w:t xml:space="preserve"> formativas en modalidad presencial en los últimos </w:t>
      </w:r>
      <w:r w:rsidR="00B50916" w:rsidRPr="00023D3A">
        <w:rPr>
          <w:rFonts w:ascii="Arial" w:eastAsia="Times New Roman" w:hAnsi="Arial" w:cs="Arial"/>
          <w:b/>
          <w:lang w:eastAsia="es-ES"/>
        </w:rPr>
        <w:t>tres</w:t>
      </w:r>
      <w:r w:rsidRPr="00023D3A">
        <w:rPr>
          <w:rFonts w:ascii="Arial" w:eastAsia="Times New Roman" w:hAnsi="Arial" w:cs="Arial"/>
          <w:b/>
          <w:lang w:eastAsia="es-ES"/>
        </w:rPr>
        <w:t xml:space="preserve"> (</w:t>
      </w:r>
      <w:r w:rsidR="00B50916" w:rsidRPr="00023D3A">
        <w:rPr>
          <w:rFonts w:ascii="Arial" w:eastAsia="Times New Roman" w:hAnsi="Arial" w:cs="Arial"/>
          <w:b/>
          <w:lang w:eastAsia="es-ES"/>
        </w:rPr>
        <w:t>3</w:t>
      </w:r>
      <w:r w:rsidRPr="00023D3A">
        <w:rPr>
          <w:rFonts w:ascii="Arial" w:eastAsia="Times New Roman" w:hAnsi="Arial" w:cs="Arial"/>
          <w:b/>
          <w:lang w:eastAsia="es-ES"/>
        </w:rPr>
        <w:t xml:space="preserve">) años. </w:t>
      </w:r>
    </w:p>
    <w:p w14:paraId="18F1E6C2" w14:textId="77777777" w:rsidR="00D63952" w:rsidRPr="00023D3A" w:rsidRDefault="00D63952" w:rsidP="00D63952">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77777777" w:rsidR="00827848" w:rsidRPr="00023D3A" w:rsidRDefault="00827848" w:rsidP="00827848">
      <w:pPr>
        <w:tabs>
          <w:tab w:val="left" w:pos="8530"/>
        </w:tabs>
        <w:spacing w:after="0" w:line="240" w:lineRule="auto"/>
        <w:jc w:val="both"/>
        <w:rPr>
          <w:rFonts w:ascii="Arial" w:eastAsia="Times New Roman" w:hAnsi="Arial" w:cs="Arial"/>
          <w:bCs/>
          <w:lang w:eastAsia="es-ES"/>
        </w:rPr>
      </w:pPr>
      <w:r w:rsidRPr="00023D3A">
        <w:rPr>
          <w:rFonts w:ascii="Arial" w:eastAsia="Times New Roman" w:hAnsi="Arial" w:cs="Arial"/>
          <w:bCs/>
          <w:lang w:eastAsia="es-ES"/>
        </w:rPr>
        <w:t xml:space="preserve">Para justificar dicho requerimiento deberá presentarse </w:t>
      </w:r>
      <w:r w:rsidRPr="00023D3A">
        <w:rPr>
          <w:rFonts w:ascii="Arial" w:eastAsia="Times New Roman" w:hAnsi="Arial" w:cs="Arial"/>
          <w:b/>
          <w:bCs/>
          <w:lang w:eastAsia="es-ES"/>
        </w:rPr>
        <w:t>un CV actualizado y firmado en señal de veracidad,</w:t>
      </w:r>
      <w:r w:rsidRPr="00023D3A">
        <w:rPr>
          <w:rFonts w:ascii="Arial" w:eastAsia="Times New Roman" w:hAnsi="Arial" w:cs="Arial"/>
          <w:bCs/>
          <w:lang w:eastAsia="es-ES"/>
        </w:rPr>
        <w:t xml:space="preserve"> detallando las acciones coordinadas.</w:t>
      </w: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75CC3FF" w14:textId="77777777" w:rsidR="00003832" w:rsidRPr="00827848" w:rsidRDefault="00003832"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5DA170F" w14:textId="77777777" w:rsidR="0020339B" w:rsidRPr="0020339B" w:rsidRDefault="0020339B" w:rsidP="0020339B">
      <w:pPr>
        <w:spacing w:after="0" w:line="240" w:lineRule="auto"/>
        <w:jc w:val="both"/>
        <w:rPr>
          <w:rFonts w:ascii="Arial" w:eastAsia="Times New Roman" w:hAnsi="Arial" w:cs="Arial"/>
          <w:u w:val="single"/>
          <w:lang w:eastAsia="es-ES"/>
        </w:rPr>
      </w:pPr>
      <w:r w:rsidRPr="0020339B">
        <w:rPr>
          <w:rFonts w:ascii="Arial" w:eastAsia="Times New Roman" w:hAnsi="Arial" w:cs="Arial"/>
          <w:u w:val="single"/>
          <w:lang w:eastAsia="es-ES"/>
        </w:rPr>
        <w:t>Dada la distribución geográfica y la posibilidad de simultanear las acciones, es necesario presentar 1 docente diferente para cada una de las acciones.</w:t>
      </w:r>
    </w:p>
    <w:p w14:paraId="098EA298" w14:textId="2B7081AD" w:rsidR="0026284F" w:rsidRPr="0026284F" w:rsidRDefault="0026284F" w:rsidP="0026284F">
      <w:pPr>
        <w:spacing w:after="0" w:line="240" w:lineRule="auto"/>
        <w:jc w:val="both"/>
        <w:rPr>
          <w:rFonts w:ascii="Arial" w:eastAsia="Times New Roman" w:hAnsi="Arial" w:cs="Arial"/>
          <w:u w:val="single"/>
          <w:lang w:eastAsia="es-ES"/>
        </w:rPr>
      </w:pP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1AD6582C" w14:textId="77777777" w:rsidR="00C21BD5" w:rsidRPr="00C21BD5" w:rsidRDefault="00C21BD5" w:rsidP="00C21BD5">
      <w:pPr>
        <w:spacing w:before="120" w:after="120" w:line="276" w:lineRule="auto"/>
        <w:jc w:val="both"/>
        <w:rPr>
          <w:rFonts w:ascii="Arial" w:eastAsia="Times New Roman" w:hAnsi="Arial" w:cs="Arial"/>
          <w:b/>
          <w:u w:val="single"/>
          <w:lang w:eastAsia="es-ES"/>
        </w:rPr>
      </w:pPr>
      <w:r w:rsidRPr="00C21BD5">
        <w:rPr>
          <w:rFonts w:ascii="Arial" w:eastAsia="Times New Roman" w:hAnsi="Arial" w:cs="Arial"/>
          <w:b/>
          <w:u w:val="single"/>
          <w:lang w:eastAsia="es-ES"/>
        </w:rPr>
        <w:t>TECNICAS ADMINISTRATIVAS BASICAS DE OFICINA</w:t>
      </w:r>
    </w:p>
    <w:p w14:paraId="2C013E24" w14:textId="23130A46" w:rsidR="00C21BD5" w:rsidRPr="00C21BD5" w:rsidRDefault="00C21BD5" w:rsidP="00C21BD5">
      <w:pPr>
        <w:numPr>
          <w:ilvl w:val="0"/>
          <w:numId w:val="20"/>
        </w:numPr>
        <w:spacing w:before="120" w:after="120" w:line="276" w:lineRule="auto"/>
        <w:ind w:left="360"/>
        <w:jc w:val="both"/>
        <w:rPr>
          <w:rFonts w:ascii="Arial" w:eastAsia="Times New Roman" w:hAnsi="Arial" w:cs="Times New Roman"/>
          <w:bCs/>
          <w:lang w:eastAsia="es-ES"/>
        </w:rPr>
      </w:pPr>
      <w:r w:rsidRPr="00C21BD5">
        <w:rPr>
          <w:rFonts w:ascii="Arial" w:eastAsia="Times New Roman" w:hAnsi="Arial" w:cs="Times New Roman"/>
          <w:b/>
          <w:lang w:eastAsia="es-ES"/>
        </w:rPr>
        <w:t>Experiencia docente:</w:t>
      </w:r>
      <w:r w:rsidRPr="00C21BD5">
        <w:rPr>
          <w:rFonts w:ascii="Arial" w:eastAsia="Times New Roman" w:hAnsi="Arial" w:cs="Times New Roman"/>
          <w:lang w:eastAsia="es-ES"/>
        </w:rPr>
        <w:t xml:space="preserve"> Experiencia previa en la impartición de un mínimo de </w:t>
      </w:r>
      <w:r w:rsidRPr="00C21BD5">
        <w:rPr>
          <w:rFonts w:ascii="Arial" w:eastAsia="Times New Roman" w:hAnsi="Arial" w:cs="Times New Roman"/>
          <w:b/>
          <w:lang w:eastAsia="es-ES"/>
        </w:rPr>
        <w:t>dos</w:t>
      </w:r>
      <w:r w:rsidRPr="00C21BD5">
        <w:rPr>
          <w:rFonts w:ascii="Arial" w:eastAsia="Times New Roman" w:hAnsi="Arial" w:cs="Times New Roman"/>
          <w:b/>
          <w:bCs/>
          <w:lang w:eastAsia="es-ES"/>
        </w:rPr>
        <w:t xml:space="preserve"> (2) acciones</w:t>
      </w:r>
      <w:r w:rsidRPr="00C21BD5">
        <w:rPr>
          <w:rFonts w:ascii="Arial" w:eastAsia="Times New Roman" w:hAnsi="Arial" w:cs="Times New Roman"/>
          <w:bCs/>
          <w:lang w:eastAsia="es-ES"/>
        </w:rPr>
        <w:t xml:space="preserve"> </w:t>
      </w:r>
      <w:r w:rsidR="00FF4A40" w:rsidRPr="00FF4A40">
        <w:rPr>
          <w:rFonts w:ascii="Arial" w:eastAsia="Times New Roman" w:hAnsi="Arial" w:cs="Times New Roman"/>
          <w:b/>
          <w:lang w:eastAsia="es-ES"/>
        </w:rPr>
        <w:t>formativas</w:t>
      </w:r>
      <w:r w:rsidR="00FF4A40">
        <w:rPr>
          <w:rFonts w:ascii="Arial" w:eastAsia="Times New Roman" w:hAnsi="Arial" w:cs="Times New Roman"/>
          <w:bCs/>
          <w:lang w:eastAsia="es-ES"/>
        </w:rPr>
        <w:t xml:space="preserve"> </w:t>
      </w:r>
      <w:r w:rsidRPr="00C21BD5">
        <w:rPr>
          <w:rFonts w:ascii="Arial" w:eastAsia="Times New Roman" w:hAnsi="Arial" w:cs="Times New Roman"/>
          <w:lang w:eastAsia="es-ES"/>
        </w:rPr>
        <w:t>en la misma especialidad forma</w:t>
      </w:r>
      <w:r w:rsidR="00E05CB6">
        <w:rPr>
          <w:rFonts w:ascii="Arial" w:eastAsia="Times New Roman" w:hAnsi="Arial" w:cs="Times New Roman"/>
          <w:lang w:eastAsia="es-ES"/>
        </w:rPr>
        <w:t>tiva objeto de la licitación (Té</w:t>
      </w:r>
      <w:r w:rsidRPr="00C21BD5">
        <w:rPr>
          <w:rFonts w:ascii="Arial" w:eastAsia="Times New Roman" w:hAnsi="Arial" w:cs="Times New Roman"/>
          <w:lang w:eastAsia="es-ES"/>
        </w:rPr>
        <w:t xml:space="preserve">cnicas Administrativas básica de oficina), o similar/análoga (*) en los últimos </w:t>
      </w:r>
      <w:r w:rsidRPr="00C21BD5">
        <w:rPr>
          <w:rFonts w:ascii="Arial" w:eastAsia="Times New Roman" w:hAnsi="Arial" w:cs="Times New Roman"/>
          <w:b/>
          <w:lang w:eastAsia="es-ES"/>
        </w:rPr>
        <w:t>cuatro</w:t>
      </w:r>
      <w:r w:rsidRPr="00C21BD5">
        <w:rPr>
          <w:rFonts w:ascii="Arial" w:eastAsia="Times New Roman" w:hAnsi="Arial" w:cs="Times New Roman"/>
          <w:b/>
          <w:bCs/>
          <w:lang w:eastAsia="es-ES"/>
        </w:rPr>
        <w:t xml:space="preserve"> (4) años</w:t>
      </w:r>
      <w:r w:rsidRPr="00C21BD5">
        <w:rPr>
          <w:rFonts w:ascii="Arial" w:eastAsia="Times New Roman" w:hAnsi="Arial" w:cs="Times New Roman"/>
          <w:lang w:eastAsia="es-ES"/>
        </w:rPr>
        <w:t xml:space="preserve"> en modalidad presencial.</w:t>
      </w:r>
    </w:p>
    <w:p w14:paraId="46B9C0B9" w14:textId="130AD720" w:rsidR="00C21BD5" w:rsidRPr="00C21BD5" w:rsidRDefault="00C21BD5" w:rsidP="00C21BD5">
      <w:pPr>
        <w:numPr>
          <w:ilvl w:val="0"/>
          <w:numId w:val="20"/>
        </w:numPr>
        <w:spacing w:before="120" w:after="120" w:line="276" w:lineRule="auto"/>
        <w:ind w:left="360"/>
        <w:jc w:val="both"/>
        <w:rPr>
          <w:rFonts w:ascii="Arial" w:eastAsia="Times New Roman" w:hAnsi="Arial" w:cs="Times New Roman"/>
          <w:lang w:eastAsia="es-ES"/>
        </w:rPr>
      </w:pPr>
      <w:r w:rsidRPr="00C21BD5">
        <w:rPr>
          <w:rFonts w:ascii="Arial" w:eastAsia="Times New Roman" w:hAnsi="Arial" w:cs="Times New Roman"/>
          <w:b/>
          <w:lang w:eastAsia="es-ES"/>
        </w:rPr>
        <w:t>Formación Académica</w:t>
      </w:r>
      <w:r w:rsidR="00E05CB6">
        <w:rPr>
          <w:rFonts w:ascii="Arial" w:eastAsia="Times New Roman" w:hAnsi="Arial" w:cs="Times New Roman"/>
          <w:lang w:eastAsia="es-ES"/>
        </w:rPr>
        <w:t xml:space="preserve">: poseer </w:t>
      </w:r>
      <w:r w:rsidRPr="00C21BD5">
        <w:rPr>
          <w:rFonts w:ascii="Arial" w:eastAsia="Times New Roman" w:hAnsi="Arial" w:cs="Times New Roman"/>
          <w:lang w:eastAsia="es-ES"/>
        </w:rPr>
        <w:t>Ciclo Formativo de Grado Medio o Básico (FP) en la familia de Administración y Gestión o Certificado de Profesionalidad en la familia de Administración y Gestión o Licenciaturas o Diplo</w:t>
      </w:r>
      <w:r w:rsidR="00E05CB6">
        <w:rPr>
          <w:rFonts w:ascii="Arial" w:eastAsia="Times New Roman" w:hAnsi="Arial" w:cs="Times New Roman"/>
          <w:lang w:eastAsia="es-ES"/>
        </w:rPr>
        <w:t>maturas de área de Administració</w:t>
      </w:r>
      <w:r w:rsidRPr="00C21BD5">
        <w:rPr>
          <w:rFonts w:ascii="Arial" w:eastAsia="Times New Roman" w:hAnsi="Arial" w:cs="Times New Roman"/>
          <w:lang w:eastAsia="es-ES"/>
        </w:rPr>
        <w:t>n</w:t>
      </w:r>
      <w:r w:rsidR="00E05CB6">
        <w:rPr>
          <w:rFonts w:ascii="Arial" w:eastAsia="Times New Roman" w:hAnsi="Arial" w:cs="Times New Roman"/>
          <w:lang w:eastAsia="es-ES"/>
        </w:rPr>
        <w:t>.</w:t>
      </w:r>
    </w:p>
    <w:p w14:paraId="5F234449" w14:textId="64768BA6" w:rsidR="00C21BD5" w:rsidRPr="00C21BD5" w:rsidRDefault="00C21BD5" w:rsidP="00C21BD5">
      <w:pPr>
        <w:spacing w:before="120" w:after="120" w:line="276" w:lineRule="auto"/>
        <w:jc w:val="both"/>
        <w:rPr>
          <w:rFonts w:ascii="Arial" w:eastAsia="Times New Roman" w:hAnsi="Arial" w:cs="Times New Roman"/>
          <w:bCs/>
          <w:lang w:eastAsia="es-ES"/>
        </w:rPr>
      </w:pPr>
      <w:r w:rsidRPr="00C21BD5">
        <w:rPr>
          <w:rFonts w:ascii="Arial" w:eastAsia="Times New Roman" w:hAnsi="Arial" w:cs="Times New Roman"/>
          <w:lang w:eastAsia="es-ES"/>
        </w:rPr>
        <w:t xml:space="preserve">En el caso de no disponer de la formación académica requerida, los/as docentes deberán cumplir y acreditar una experiencia docente de </w:t>
      </w:r>
      <w:r w:rsidRPr="00C21BD5">
        <w:rPr>
          <w:rFonts w:ascii="Arial" w:eastAsia="Times New Roman" w:hAnsi="Arial" w:cs="Times New Roman"/>
          <w:b/>
          <w:lang w:eastAsia="es-ES"/>
        </w:rPr>
        <w:t>cuatro (4) acciones</w:t>
      </w:r>
      <w:r w:rsidR="00FF4A40">
        <w:rPr>
          <w:rFonts w:ascii="Arial" w:eastAsia="Times New Roman" w:hAnsi="Arial" w:cs="Times New Roman"/>
          <w:b/>
          <w:lang w:eastAsia="es-ES"/>
        </w:rPr>
        <w:t xml:space="preserve"> formativas</w:t>
      </w:r>
      <w:r w:rsidRPr="00C21BD5">
        <w:rPr>
          <w:rFonts w:ascii="Arial" w:eastAsia="Times New Roman" w:hAnsi="Arial" w:cs="Times New Roman"/>
          <w:lang w:eastAsia="es-ES"/>
        </w:rPr>
        <w:t xml:space="preserve"> en la </w:t>
      </w:r>
      <w:r w:rsidRPr="00C21BD5">
        <w:rPr>
          <w:rFonts w:ascii="Arial" w:eastAsia="Times New Roman" w:hAnsi="Arial" w:cs="Times New Roman"/>
          <w:lang w:eastAsia="es-ES"/>
        </w:rPr>
        <w:lastRenderedPageBreak/>
        <w:t xml:space="preserve">misma especialidad formativa objeto de la licitación (Técnicas Administrativas básica de oficina), o similar/análoga (*) en los </w:t>
      </w:r>
      <w:r w:rsidRPr="00C21BD5">
        <w:rPr>
          <w:rFonts w:ascii="Arial" w:eastAsia="Times New Roman" w:hAnsi="Arial" w:cs="Times New Roman"/>
          <w:b/>
          <w:lang w:eastAsia="es-ES"/>
        </w:rPr>
        <w:t>últimos cuatro</w:t>
      </w:r>
      <w:r w:rsidRPr="00C21BD5">
        <w:rPr>
          <w:rFonts w:ascii="Arial" w:eastAsia="Times New Roman" w:hAnsi="Arial" w:cs="Times New Roman"/>
          <w:b/>
          <w:bCs/>
          <w:lang w:eastAsia="es-ES"/>
        </w:rPr>
        <w:t xml:space="preserve"> (4) años</w:t>
      </w:r>
      <w:r w:rsidRPr="00C21BD5">
        <w:rPr>
          <w:rFonts w:ascii="Arial" w:eastAsia="Times New Roman" w:hAnsi="Arial" w:cs="Times New Roman"/>
          <w:lang w:eastAsia="es-ES"/>
        </w:rPr>
        <w:t xml:space="preserve"> en modalidad presencial.</w:t>
      </w:r>
    </w:p>
    <w:p w14:paraId="66FF7E82" w14:textId="77777777" w:rsidR="00C21BD5" w:rsidRPr="00D81804" w:rsidRDefault="00C21BD5" w:rsidP="00D81804">
      <w:pPr>
        <w:spacing w:before="120" w:after="120" w:line="276" w:lineRule="auto"/>
        <w:ind w:firstLine="1134"/>
        <w:jc w:val="both"/>
        <w:rPr>
          <w:rFonts w:ascii="Arial" w:eastAsia="Times New Roman" w:hAnsi="Arial" w:cs="Times New Roman"/>
          <w:i/>
          <w:lang w:eastAsia="es-ES"/>
        </w:rPr>
      </w:pPr>
      <w:r w:rsidRPr="00D81804">
        <w:rPr>
          <w:rFonts w:ascii="Arial" w:eastAsia="Times New Roman" w:hAnsi="Arial" w:cs="Times New Roman"/>
          <w:b/>
          <w:i/>
          <w:lang w:eastAsia="es-ES"/>
        </w:rPr>
        <w:t xml:space="preserve">(*) </w:t>
      </w:r>
      <w:r w:rsidRPr="00D81804">
        <w:rPr>
          <w:rFonts w:ascii="Arial" w:eastAsia="Times New Roman" w:hAnsi="Arial" w:cs="Times New Roman"/>
          <w:i/>
          <w:lang w:eastAsia="es-ES"/>
        </w:rPr>
        <w:t xml:space="preserve">Se entenderá similar/análogo al objeto de la licitación aquellas </w:t>
      </w:r>
      <w:r w:rsidRPr="00D81804">
        <w:rPr>
          <w:rFonts w:ascii="Arial" w:eastAsia="Times New Roman" w:hAnsi="Arial" w:cs="Times New Roman"/>
          <w:i/>
          <w:u w:val="single"/>
          <w:lang w:eastAsia="es-ES"/>
        </w:rPr>
        <w:t>acciones formativas</w:t>
      </w:r>
      <w:r w:rsidRPr="00D81804">
        <w:rPr>
          <w:rFonts w:ascii="Arial" w:eastAsia="Times New Roman" w:hAnsi="Arial" w:cs="Times New Roman"/>
          <w:i/>
          <w:lang w:eastAsia="es-ES"/>
        </w:rPr>
        <w:t xml:space="preserve"> correspondientes a la familia profesional de Administración y Gestión: Tareas administrativas, gestión administrativa (documentación económico-administrativa, comercial), operaciones de comunicación administrativa, gestión de correspondencia.</w:t>
      </w:r>
    </w:p>
    <w:p w14:paraId="2EC55579" w14:textId="636CDCCB" w:rsidR="00C21BD5" w:rsidRDefault="00C21BD5" w:rsidP="00827848">
      <w:pPr>
        <w:spacing w:after="0" w:line="240" w:lineRule="auto"/>
        <w:jc w:val="both"/>
        <w:rPr>
          <w:rFonts w:ascii="Arial" w:eastAsia="Times New Roman" w:hAnsi="Arial" w:cs="Arial"/>
          <w:lang w:eastAsia="es-ES"/>
        </w:rPr>
      </w:pPr>
    </w:p>
    <w:p w14:paraId="625F4FC8" w14:textId="7D84850B" w:rsidR="00C21BD5" w:rsidRDefault="00C21BD5" w:rsidP="00827848">
      <w:pPr>
        <w:spacing w:after="0" w:line="240" w:lineRule="auto"/>
        <w:jc w:val="both"/>
        <w:rPr>
          <w:rFonts w:ascii="Arial" w:eastAsia="Times New Roman" w:hAnsi="Arial" w:cs="Arial"/>
          <w:lang w:eastAsia="es-ES"/>
        </w:rPr>
      </w:pPr>
    </w:p>
    <w:p w14:paraId="6A114C48" w14:textId="77777777" w:rsidR="00E46E73" w:rsidRPr="00827848" w:rsidRDefault="00E46E73" w:rsidP="00E46E73">
      <w:pPr>
        <w:tabs>
          <w:tab w:val="left" w:pos="3312"/>
        </w:tabs>
        <w:spacing w:before="120" w:after="12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TALLER </w:t>
      </w:r>
      <w:r>
        <w:rPr>
          <w:rFonts w:ascii="Arial" w:eastAsia="Times New Roman" w:hAnsi="Arial" w:cs="Arial"/>
          <w:b/>
          <w:u w:val="single"/>
          <w:lang w:eastAsia="es-ES"/>
        </w:rPr>
        <w:t>DESARROLLA TU MARCA PERSONAL EN LAS REDES SOCIALES</w:t>
      </w:r>
    </w:p>
    <w:p w14:paraId="34A85E44" w14:textId="77777777" w:rsidR="00E46E73" w:rsidRPr="00827848" w:rsidRDefault="00E46E73" w:rsidP="00E46E73">
      <w:pPr>
        <w:autoSpaceDE w:val="0"/>
        <w:autoSpaceDN w:val="0"/>
        <w:adjustRightInd w:val="0"/>
        <w:spacing w:after="0" w:line="240" w:lineRule="auto"/>
        <w:ind w:left="360"/>
        <w:jc w:val="both"/>
        <w:rPr>
          <w:rFonts w:ascii="Arial" w:eastAsia="Times New Roman" w:hAnsi="Arial" w:cs="Arial"/>
          <w:b/>
          <w:lang w:eastAsia="es-ES"/>
        </w:rPr>
      </w:pPr>
    </w:p>
    <w:p w14:paraId="3A353710" w14:textId="747E3D1E" w:rsidR="00E46E73" w:rsidRPr="00827848" w:rsidRDefault="00E46E73" w:rsidP="00E46E73">
      <w:pPr>
        <w:tabs>
          <w:tab w:val="left" w:pos="8530"/>
        </w:tabs>
        <w:spacing w:after="0" w:line="240" w:lineRule="auto"/>
        <w:contextualSpacing/>
        <w:jc w:val="both"/>
        <w:rPr>
          <w:rFonts w:ascii="Arial" w:eastAsia="Calibri" w:hAnsi="Arial" w:cs="Arial"/>
          <w:b/>
          <w:bCs/>
          <w:lang w:eastAsia="es-ES"/>
        </w:rPr>
      </w:pPr>
      <w:r w:rsidRPr="00827848">
        <w:rPr>
          <w:rFonts w:ascii="Arial" w:eastAsia="Times New Roman" w:hAnsi="Arial" w:cs="Arial"/>
          <w:b/>
          <w:bCs/>
          <w:lang w:eastAsia="es-ES"/>
        </w:rPr>
        <w:t>- Experiencia docente:</w:t>
      </w:r>
      <w:r w:rsidRPr="00827848">
        <w:rPr>
          <w:rFonts w:ascii="Arial" w:eastAsia="Times New Roman" w:hAnsi="Arial" w:cs="Arial"/>
          <w:bCs/>
          <w:lang w:eastAsia="es-ES"/>
        </w:rPr>
        <w:t xml:space="preserve"> acreditar la impartición de un mínimo de </w:t>
      </w:r>
      <w:r w:rsidRPr="00827848">
        <w:rPr>
          <w:rFonts w:ascii="Arial" w:eastAsia="Times New Roman" w:hAnsi="Arial" w:cs="Arial"/>
          <w:b/>
          <w:lang w:eastAsia="es-ES"/>
        </w:rPr>
        <w:t>6</w:t>
      </w:r>
      <w:r w:rsidRPr="00827848">
        <w:rPr>
          <w:rFonts w:ascii="Arial" w:eastAsia="Times New Roman" w:hAnsi="Arial" w:cs="Arial"/>
          <w:b/>
          <w:bCs/>
          <w:lang w:eastAsia="es-ES"/>
        </w:rPr>
        <w:t xml:space="preserve">0 horas </w:t>
      </w:r>
      <w:r w:rsidR="00EA6A55">
        <w:rPr>
          <w:rFonts w:ascii="Arial" w:eastAsia="Times New Roman" w:hAnsi="Arial" w:cs="Arial"/>
          <w:b/>
          <w:bCs/>
          <w:lang w:eastAsia="es-ES"/>
        </w:rPr>
        <w:t xml:space="preserve">en total </w:t>
      </w:r>
      <w:r w:rsidR="002610C3">
        <w:rPr>
          <w:rFonts w:ascii="Arial" w:eastAsia="Times New Roman" w:hAnsi="Arial" w:cs="Arial"/>
          <w:b/>
          <w:bCs/>
          <w:lang w:eastAsia="es-ES"/>
        </w:rPr>
        <w:t>en acciones formativas</w:t>
      </w:r>
      <w:r w:rsidRPr="00827848">
        <w:rPr>
          <w:rFonts w:ascii="Arial" w:eastAsia="Times New Roman" w:hAnsi="Arial" w:cs="Arial"/>
          <w:bCs/>
          <w:lang w:eastAsia="es-ES"/>
        </w:rPr>
        <w:t xml:space="preserve"> de </w:t>
      </w:r>
      <w:r w:rsidRPr="00827848">
        <w:rPr>
          <w:rFonts w:ascii="Arial" w:eastAsia="Calibri" w:hAnsi="Arial" w:cs="Arial"/>
          <w:lang w:eastAsia="es-ES"/>
        </w:rPr>
        <w:t xml:space="preserve">la misma especialidad formativa objeto de la licitación </w:t>
      </w:r>
      <w:r>
        <w:rPr>
          <w:rFonts w:ascii="Arial" w:eastAsia="Calibri" w:hAnsi="Arial" w:cs="Arial"/>
          <w:lang w:eastAsia="es-ES"/>
        </w:rPr>
        <w:t xml:space="preserve">(Marca personal en redes sociales) </w:t>
      </w:r>
      <w:r w:rsidRPr="00827848">
        <w:rPr>
          <w:rFonts w:ascii="Arial" w:eastAsia="Calibri" w:hAnsi="Arial" w:cs="Arial"/>
          <w:lang w:eastAsia="es-ES"/>
        </w:rPr>
        <w:t xml:space="preserve">o similar/análoga (*) en los últimos </w:t>
      </w:r>
      <w:r w:rsidRPr="00827848">
        <w:rPr>
          <w:rFonts w:ascii="Arial" w:eastAsia="Calibri" w:hAnsi="Arial" w:cs="Arial"/>
          <w:b/>
          <w:lang w:eastAsia="es-ES"/>
        </w:rPr>
        <w:t>cuatro</w:t>
      </w:r>
      <w:r w:rsidRPr="00827848">
        <w:rPr>
          <w:rFonts w:ascii="Arial" w:eastAsia="Calibri" w:hAnsi="Arial" w:cs="Arial"/>
          <w:b/>
          <w:bCs/>
          <w:lang w:eastAsia="es-ES"/>
        </w:rPr>
        <w:t xml:space="preserve"> (4) años</w:t>
      </w:r>
      <w:r w:rsidRPr="00827848">
        <w:rPr>
          <w:rFonts w:ascii="Arial" w:eastAsia="Calibri" w:hAnsi="Arial" w:cs="Arial"/>
          <w:lang w:eastAsia="es-ES"/>
        </w:rPr>
        <w:t xml:space="preserve"> en modalidad presencial.</w:t>
      </w:r>
    </w:p>
    <w:p w14:paraId="268E2AEB" w14:textId="77777777" w:rsidR="00E46E73" w:rsidRPr="00827848" w:rsidRDefault="00E46E73" w:rsidP="00E46E73">
      <w:pPr>
        <w:autoSpaceDE w:val="0"/>
        <w:autoSpaceDN w:val="0"/>
        <w:adjustRightInd w:val="0"/>
        <w:spacing w:after="0" w:line="240" w:lineRule="auto"/>
        <w:jc w:val="both"/>
        <w:rPr>
          <w:rFonts w:ascii="Arial" w:eastAsia="Times New Roman" w:hAnsi="Arial" w:cs="Arial"/>
          <w:lang w:eastAsia="es-ES"/>
        </w:rPr>
      </w:pPr>
    </w:p>
    <w:p w14:paraId="37114580" w14:textId="77777777" w:rsidR="00E46E73" w:rsidRPr="00FE302B" w:rsidRDefault="00E46E73" w:rsidP="00E46E73">
      <w:pPr>
        <w:tabs>
          <w:tab w:val="left" w:pos="0"/>
        </w:tabs>
        <w:spacing w:after="0" w:line="240" w:lineRule="auto"/>
        <w:contextualSpacing/>
        <w:jc w:val="both"/>
        <w:rPr>
          <w:rFonts w:ascii="Arial" w:eastAsia="Times New Roman" w:hAnsi="Arial" w:cs="Arial"/>
          <w:lang w:eastAsia="es-ES"/>
        </w:rPr>
      </w:pPr>
      <w:r w:rsidRPr="00FE302B">
        <w:rPr>
          <w:rFonts w:ascii="Arial" w:eastAsia="Times New Roman" w:hAnsi="Arial" w:cs="Arial"/>
          <w:b/>
          <w:lang w:eastAsia="es-ES"/>
        </w:rPr>
        <w:t>- Formación académica</w:t>
      </w:r>
      <w:r w:rsidRPr="00FE302B">
        <w:rPr>
          <w:rFonts w:ascii="Arial" w:eastAsia="Times New Roman" w:hAnsi="Arial" w:cs="Arial"/>
          <w:lang w:eastAsia="es-ES"/>
        </w:rPr>
        <w:t xml:space="preserve"> en alguna de las siguientes titulaciones: título de graduado en Psicología, Comunicación, comunicación digital, Marketing, Trabajador Social, Educador Social.  </w:t>
      </w:r>
    </w:p>
    <w:p w14:paraId="2CA407F5" w14:textId="77777777" w:rsidR="00E46E73" w:rsidRPr="00FE302B" w:rsidRDefault="00E46E73" w:rsidP="00E46E73">
      <w:pPr>
        <w:tabs>
          <w:tab w:val="left" w:pos="426"/>
        </w:tabs>
        <w:spacing w:after="0" w:line="240" w:lineRule="auto"/>
        <w:ind w:left="426"/>
        <w:contextualSpacing/>
        <w:jc w:val="both"/>
        <w:rPr>
          <w:rFonts w:ascii="Arial" w:eastAsia="Times New Roman" w:hAnsi="Arial" w:cs="Arial"/>
          <w:lang w:eastAsia="es-ES"/>
        </w:rPr>
      </w:pPr>
    </w:p>
    <w:p w14:paraId="2BD20E48" w14:textId="44AC053A" w:rsidR="00E46E73" w:rsidRPr="00827848" w:rsidRDefault="00E46E73" w:rsidP="00E46E73">
      <w:pPr>
        <w:tabs>
          <w:tab w:val="left" w:pos="8530"/>
        </w:tabs>
        <w:spacing w:after="0" w:line="240" w:lineRule="auto"/>
        <w:contextualSpacing/>
        <w:jc w:val="both"/>
        <w:rPr>
          <w:rFonts w:ascii="Arial" w:eastAsia="Calibri" w:hAnsi="Arial" w:cs="Arial"/>
          <w:b/>
          <w:bCs/>
          <w:lang w:eastAsia="es-ES"/>
        </w:rPr>
      </w:pPr>
      <w:r w:rsidRPr="00827848">
        <w:rPr>
          <w:rFonts w:ascii="Arial" w:eastAsia="Times New Roman" w:hAnsi="Arial" w:cs="Arial"/>
          <w:lang w:eastAsia="es-ES"/>
        </w:rPr>
        <w:t xml:space="preserve">En el caso de no disponer de la formación académica requerida, lo/as docentes deberán cumplir y acreditar una experiencia docente de impartición de un mínimo de </w:t>
      </w:r>
      <w:r w:rsidRPr="00827848">
        <w:rPr>
          <w:rFonts w:ascii="Arial" w:eastAsia="Times New Roman" w:hAnsi="Arial" w:cs="Arial"/>
          <w:b/>
          <w:lang w:eastAsia="es-ES"/>
        </w:rPr>
        <w:t>120 horas</w:t>
      </w:r>
      <w:r w:rsidR="00775608">
        <w:rPr>
          <w:rFonts w:ascii="Arial" w:eastAsia="Times New Roman" w:hAnsi="Arial" w:cs="Arial"/>
          <w:b/>
          <w:lang w:eastAsia="es-ES"/>
        </w:rPr>
        <w:t xml:space="preserve"> </w:t>
      </w:r>
      <w:r w:rsidR="00D275FC">
        <w:rPr>
          <w:rFonts w:ascii="Arial" w:eastAsia="Times New Roman" w:hAnsi="Arial" w:cs="Arial"/>
          <w:b/>
          <w:lang w:eastAsia="es-ES"/>
        </w:rPr>
        <w:t xml:space="preserve">en total </w:t>
      </w:r>
      <w:r w:rsidR="00775608">
        <w:rPr>
          <w:rFonts w:ascii="Arial" w:eastAsia="Times New Roman" w:hAnsi="Arial" w:cs="Arial"/>
          <w:b/>
          <w:lang w:eastAsia="es-ES"/>
        </w:rPr>
        <w:t>en acciones formativas</w:t>
      </w:r>
      <w:r w:rsidRPr="00827848">
        <w:rPr>
          <w:rFonts w:ascii="Arial" w:eastAsia="Times New Roman" w:hAnsi="Arial" w:cs="Arial"/>
          <w:lang w:eastAsia="es-ES"/>
        </w:rPr>
        <w:t xml:space="preserve"> </w:t>
      </w:r>
      <w:r w:rsidRPr="00827848">
        <w:rPr>
          <w:rFonts w:ascii="Arial" w:eastAsia="Times New Roman" w:hAnsi="Arial" w:cs="Arial"/>
          <w:bCs/>
          <w:lang w:eastAsia="es-ES"/>
        </w:rPr>
        <w:t xml:space="preserve">de </w:t>
      </w:r>
      <w:r w:rsidRPr="00827848">
        <w:rPr>
          <w:rFonts w:ascii="Arial" w:eastAsia="Calibri" w:hAnsi="Arial" w:cs="Arial"/>
          <w:lang w:eastAsia="es-ES"/>
        </w:rPr>
        <w:t xml:space="preserve">la misma especialidad formativa objeto de la licitación o similar/análoga (*) en los últimos </w:t>
      </w:r>
      <w:r w:rsidRPr="00827848">
        <w:rPr>
          <w:rFonts w:ascii="Arial" w:eastAsia="Calibri" w:hAnsi="Arial" w:cs="Arial"/>
          <w:b/>
          <w:lang w:eastAsia="es-ES"/>
        </w:rPr>
        <w:t xml:space="preserve">cuatro </w:t>
      </w:r>
      <w:r w:rsidRPr="00827848">
        <w:rPr>
          <w:rFonts w:ascii="Arial" w:eastAsia="Calibri" w:hAnsi="Arial" w:cs="Arial"/>
          <w:b/>
          <w:bCs/>
          <w:lang w:eastAsia="es-ES"/>
        </w:rPr>
        <w:t>(4) años</w:t>
      </w:r>
      <w:r w:rsidRPr="00827848">
        <w:rPr>
          <w:rFonts w:ascii="Arial" w:eastAsia="Calibri" w:hAnsi="Arial" w:cs="Arial"/>
          <w:lang w:eastAsia="es-ES"/>
        </w:rPr>
        <w:t xml:space="preserve"> en modalidad presencial.</w:t>
      </w:r>
    </w:p>
    <w:p w14:paraId="347AB68D" w14:textId="395B4C10" w:rsidR="00E46E73" w:rsidRDefault="00E46E73" w:rsidP="00E46E73">
      <w:pPr>
        <w:autoSpaceDE w:val="0"/>
        <w:autoSpaceDN w:val="0"/>
        <w:adjustRightInd w:val="0"/>
        <w:spacing w:before="120" w:after="120" w:line="240" w:lineRule="auto"/>
        <w:ind w:firstLine="708"/>
        <w:jc w:val="both"/>
        <w:rPr>
          <w:rFonts w:ascii="Arial" w:eastAsia="Times New Roman" w:hAnsi="Arial" w:cs="Arial"/>
          <w:i/>
          <w:szCs w:val="20"/>
          <w:lang w:eastAsia="es-ES"/>
        </w:rPr>
      </w:pPr>
      <w:r w:rsidRPr="0064198B">
        <w:rPr>
          <w:rFonts w:ascii="Arial" w:eastAsia="Times New Roman" w:hAnsi="Arial" w:cs="Arial"/>
          <w:b/>
          <w:bCs/>
          <w:i/>
          <w:lang w:eastAsia="es-ES"/>
        </w:rPr>
        <w:t>(*)</w:t>
      </w:r>
      <w:r w:rsidRPr="0064198B">
        <w:rPr>
          <w:rFonts w:ascii="Arial" w:eastAsia="Times New Roman" w:hAnsi="Arial" w:cs="Arial"/>
          <w:bCs/>
          <w:i/>
          <w:lang w:eastAsia="es-ES"/>
        </w:rPr>
        <w:t xml:space="preserve"> </w:t>
      </w:r>
      <w:r w:rsidRPr="0064198B">
        <w:rPr>
          <w:rFonts w:ascii="Arial" w:eastAsia="Times New Roman" w:hAnsi="Arial" w:cs="Arial"/>
          <w:i/>
          <w:lang w:eastAsia="es-ES"/>
        </w:rPr>
        <w:t>Se entenderá similar o análogo al objeto de contrato aquellas acciones con contenidos vinculados a</w:t>
      </w:r>
      <w:r w:rsidRPr="0064198B">
        <w:rPr>
          <w:rFonts w:ascii="Arial" w:eastAsia="Times New Roman" w:hAnsi="Arial" w:cs="Arial"/>
          <w:i/>
          <w:szCs w:val="20"/>
          <w:lang w:eastAsia="es-ES"/>
        </w:rPr>
        <w:t>:  redes sociales, marca personal, inteligencia emocional, competencias profesionales, comunicación digital.</w:t>
      </w:r>
    </w:p>
    <w:p w14:paraId="7E81D342" w14:textId="77777777" w:rsidR="00892F49" w:rsidRPr="0064198B" w:rsidRDefault="00892F49" w:rsidP="00E46E73">
      <w:pPr>
        <w:autoSpaceDE w:val="0"/>
        <w:autoSpaceDN w:val="0"/>
        <w:adjustRightInd w:val="0"/>
        <w:spacing w:before="120" w:after="120" w:line="240" w:lineRule="auto"/>
        <w:ind w:firstLine="708"/>
        <w:jc w:val="both"/>
        <w:rPr>
          <w:rFonts w:ascii="Arial" w:eastAsia="Times New Roman" w:hAnsi="Arial" w:cs="Arial"/>
          <w:i/>
          <w:szCs w:val="20"/>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7777777" w:rsidR="00E46E73" w:rsidRPr="00827848" w:rsidRDefault="00E46E73"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4F220B01" w:rsidR="00C045B7" w:rsidRDefault="00C045B7" w:rsidP="00827848">
      <w:pPr>
        <w:spacing w:after="0" w:line="240" w:lineRule="auto"/>
        <w:jc w:val="both"/>
        <w:rPr>
          <w:rFonts w:ascii="Arial" w:eastAsia="Times New Roman" w:hAnsi="Arial" w:cs="Arial"/>
          <w:lang w:eastAsia="es-ES"/>
        </w:rPr>
      </w:pPr>
    </w:p>
    <w:p w14:paraId="680D0C9D" w14:textId="77777777" w:rsidR="002B7B0C" w:rsidRDefault="002B7B0C"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2DA89D28"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6E616012" w14:textId="7663AC0D" w:rsidR="00D923D3" w:rsidRPr="00D923D3" w:rsidRDefault="00D923D3" w:rsidP="00D923D3">
      <w:pPr>
        <w:spacing w:before="120" w:after="0" w:line="240" w:lineRule="auto"/>
        <w:ind w:left="284"/>
        <w:jc w:val="both"/>
        <w:rPr>
          <w:rFonts w:ascii="Arial" w:eastAsia="Times New Roman" w:hAnsi="Arial" w:cs="Arial"/>
          <w:szCs w:val="20"/>
          <w:lang w:eastAsia="es-ES"/>
        </w:rPr>
      </w:pPr>
      <w:r w:rsidRPr="00D923D3">
        <w:rPr>
          <w:rFonts w:ascii="Arial" w:eastAsia="Times New Roman" w:hAnsi="Arial" w:cs="Arial"/>
          <w:szCs w:val="20"/>
          <w:lang w:eastAsia="es-ES"/>
        </w:rPr>
        <w:t>Para la impartición de las acciones formativas el licitador deberá proporcionar</w:t>
      </w:r>
      <w:r w:rsidRPr="00D923D3">
        <w:rPr>
          <w:rFonts w:ascii="Arial" w:eastAsia="Batang" w:hAnsi="Arial" w:cs="Arial"/>
          <w:color w:val="000000"/>
          <w:szCs w:val="20"/>
          <w:lang w:val="es-ES_tradnl" w:eastAsia="es-ES"/>
        </w:rPr>
        <w:t xml:space="preserve"> un aula formativa </w:t>
      </w:r>
      <w:r w:rsidRPr="00D923D3">
        <w:rPr>
          <w:rFonts w:ascii="Arial" w:eastAsia="Times New Roman" w:hAnsi="Arial" w:cs="Arial"/>
          <w:szCs w:val="20"/>
          <w:u w:val="single"/>
          <w:lang w:val="es-ES_tradnl" w:eastAsia="es-ES"/>
        </w:rPr>
        <w:t xml:space="preserve">en cada una de las poblaciones de impartición: </w:t>
      </w:r>
      <w:r w:rsidRPr="00D923D3">
        <w:rPr>
          <w:rFonts w:ascii="Arial" w:eastAsia="Times New Roman" w:hAnsi="Arial" w:cs="Arial"/>
          <w:color w:val="FF0000"/>
          <w:szCs w:val="20"/>
          <w:lang w:eastAsia="es-ES"/>
        </w:rPr>
        <w:t xml:space="preserve"> </w:t>
      </w:r>
      <w:r w:rsidRPr="00D923D3">
        <w:rPr>
          <w:rFonts w:ascii="Arial" w:eastAsia="Times New Roman" w:hAnsi="Arial" w:cs="Arial"/>
          <w:b/>
          <w:szCs w:val="20"/>
          <w:u w:val="single"/>
          <w:lang w:eastAsia="es-ES"/>
        </w:rPr>
        <w:t>TOLEDO, CIUDAD REAL, GUADALAJARA, ALBACETE, CUENCA</w:t>
      </w:r>
      <w:r>
        <w:rPr>
          <w:rFonts w:ascii="Arial" w:eastAsia="Times New Roman" w:hAnsi="Arial" w:cs="Arial"/>
          <w:b/>
          <w:szCs w:val="20"/>
          <w:u w:val="single"/>
          <w:lang w:eastAsia="es-ES"/>
        </w:rPr>
        <w:t>,</w:t>
      </w:r>
      <w:r w:rsidRPr="00D923D3">
        <w:rPr>
          <w:rFonts w:ascii="Arial" w:eastAsia="Times New Roman" w:hAnsi="Arial" w:cs="Arial"/>
          <w:b/>
          <w:szCs w:val="20"/>
          <w:u w:val="single"/>
          <w:lang w:eastAsia="es-ES"/>
        </w:rPr>
        <w:t xml:space="preserve"> TALAVERA DE LA REINA</w:t>
      </w:r>
      <w:r>
        <w:rPr>
          <w:rFonts w:ascii="Arial" w:eastAsia="Times New Roman" w:hAnsi="Arial" w:cs="Arial"/>
          <w:b/>
          <w:szCs w:val="20"/>
          <w:u w:val="single"/>
          <w:lang w:eastAsia="es-ES"/>
        </w:rPr>
        <w:t>, MANZANARES Y VILLARROBLEDO</w:t>
      </w:r>
      <w:r w:rsidRPr="00D923D3">
        <w:rPr>
          <w:rFonts w:ascii="Arial" w:eastAsia="Times New Roman" w:hAnsi="Arial" w:cs="Arial"/>
          <w:b/>
          <w:szCs w:val="20"/>
          <w:u w:val="single"/>
          <w:lang w:eastAsia="es-ES"/>
        </w:rPr>
        <w:t xml:space="preserve"> </w:t>
      </w:r>
      <w:r w:rsidRPr="00D923D3">
        <w:rPr>
          <w:rFonts w:ascii="Arial" w:eastAsia="Times New Roman" w:hAnsi="Arial" w:cs="Arial"/>
          <w:szCs w:val="20"/>
          <w:lang w:eastAsia="es-ES"/>
        </w:rPr>
        <w:t>que permita el desarrollo del programa formativo teniendo en cuenta los siguientes requisitos: </w:t>
      </w:r>
    </w:p>
    <w:p w14:paraId="28AF7A8B" w14:textId="17713DB5" w:rsidR="00D923D3" w:rsidRDefault="00D923D3" w:rsidP="00D923D3">
      <w:pPr>
        <w:spacing w:after="0" w:line="240" w:lineRule="auto"/>
        <w:jc w:val="both"/>
        <w:rPr>
          <w:rFonts w:ascii="Arial" w:eastAsia="Times New Roman" w:hAnsi="Arial" w:cs="Arial"/>
          <w:b/>
          <w:szCs w:val="20"/>
          <w:lang w:eastAsia="es-ES"/>
        </w:rPr>
      </w:pPr>
    </w:p>
    <w:p w14:paraId="6E590E36" w14:textId="0589A2D6" w:rsidR="002B7B0C" w:rsidRDefault="002B7B0C" w:rsidP="00D923D3">
      <w:pPr>
        <w:spacing w:after="0" w:line="240" w:lineRule="auto"/>
        <w:jc w:val="both"/>
        <w:rPr>
          <w:rFonts w:ascii="Arial" w:eastAsia="Times New Roman" w:hAnsi="Arial" w:cs="Arial"/>
          <w:b/>
          <w:szCs w:val="20"/>
          <w:lang w:eastAsia="es-ES"/>
        </w:rPr>
      </w:pPr>
    </w:p>
    <w:p w14:paraId="0C389EC6" w14:textId="77777777" w:rsidR="002B7B0C" w:rsidRPr="00D923D3" w:rsidRDefault="002B7B0C" w:rsidP="00D923D3">
      <w:pPr>
        <w:spacing w:after="0" w:line="240" w:lineRule="auto"/>
        <w:jc w:val="both"/>
        <w:rPr>
          <w:rFonts w:ascii="Arial" w:eastAsia="Times New Roman" w:hAnsi="Arial" w:cs="Arial"/>
          <w:b/>
          <w:szCs w:val="20"/>
          <w:lang w:eastAsia="es-ES"/>
        </w:rPr>
      </w:pPr>
    </w:p>
    <w:p w14:paraId="6EFCDE77" w14:textId="77777777" w:rsidR="00D923D3" w:rsidRPr="00D923D3" w:rsidRDefault="00D923D3" w:rsidP="00D923D3">
      <w:pPr>
        <w:numPr>
          <w:ilvl w:val="0"/>
          <w:numId w:val="15"/>
        </w:numPr>
        <w:spacing w:before="120" w:after="0" w:line="240" w:lineRule="auto"/>
        <w:jc w:val="both"/>
        <w:rPr>
          <w:rFonts w:ascii="Arial" w:eastAsia="Times New Roman" w:hAnsi="Arial" w:cs="Arial"/>
          <w:szCs w:val="20"/>
          <w:lang w:eastAsia="es-ES"/>
        </w:rPr>
      </w:pPr>
      <w:r w:rsidRPr="00D923D3">
        <w:rPr>
          <w:rFonts w:ascii="Arial" w:eastAsia="Times New Roman" w:hAnsi="Arial" w:cs="Arial"/>
          <w:b/>
          <w:szCs w:val="20"/>
          <w:lang w:eastAsia="es-ES"/>
        </w:rPr>
        <w:lastRenderedPageBreak/>
        <w:t>Aula/s:</w:t>
      </w:r>
    </w:p>
    <w:p w14:paraId="75EF6F5E" w14:textId="77777777" w:rsidR="00D923D3" w:rsidRPr="00D923D3" w:rsidRDefault="00D923D3" w:rsidP="00D923D3">
      <w:pPr>
        <w:spacing w:after="0" w:line="240" w:lineRule="auto"/>
        <w:ind w:left="644"/>
        <w:jc w:val="both"/>
        <w:rPr>
          <w:rFonts w:ascii="Arial" w:eastAsia="Times New Roman" w:hAnsi="Arial" w:cs="Arial"/>
          <w:b/>
          <w:szCs w:val="20"/>
          <w:lang w:eastAsia="es-ES"/>
        </w:rPr>
      </w:pPr>
    </w:p>
    <w:p w14:paraId="7D9057F7" w14:textId="77777777" w:rsidR="00D923D3" w:rsidRPr="00D923D3" w:rsidRDefault="00D923D3" w:rsidP="00D923D3">
      <w:pPr>
        <w:spacing w:after="0" w:line="240" w:lineRule="auto"/>
        <w:ind w:left="644"/>
        <w:jc w:val="both"/>
        <w:rPr>
          <w:rFonts w:ascii="Arial" w:eastAsia="Times New Roman" w:hAnsi="Arial" w:cs="Arial"/>
          <w:szCs w:val="20"/>
          <w:lang w:eastAsia="es-ES"/>
        </w:rPr>
      </w:pPr>
      <w:r w:rsidRPr="00D923D3">
        <w:rPr>
          <w:rFonts w:ascii="Arial" w:eastAsia="Times New Roman" w:hAnsi="Arial" w:cs="Arial"/>
          <w:b/>
          <w:szCs w:val="20"/>
          <w:lang w:eastAsia="es-ES"/>
        </w:rPr>
        <w:t xml:space="preserve">Aulas </w:t>
      </w:r>
      <w:r w:rsidRPr="00D923D3">
        <w:rPr>
          <w:rFonts w:ascii="Arial" w:eastAsia="Times New Roman" w:hAnsi="Arial" w:cs="Arial"/>
          <w:szCs w:val="20"/>
          <w:lang w:eastAsia="es-ES"/>
        </w:rPr>
        <w:t xml:space="preserve">con capacidad para </w:t>
      </w:r>
      <w:r w:rsidRPr="00D923D3">
        <w:rPr>
          <w:rFonts w:ascii="Arial" w:eastAsia="Times New Roman" w:hAnsi="Arial" w:cs="Arial"/>
          <w:b/>
          <w:szCs w:val="20"/>
          <w:u w:val="single"/>
          <w:lang w:eastAsia="es-ES"/>
        </w:rPr>
        <w:t>15 alumno(a)s,</w:t>
      </w:r>
      <w:r w:rsidRPr="00D923D3">
        <w:rPr>
          <w:rFonts w:ascii="Arial" w:eastAsia="Times New Roman" w:hAnsi="Arial" w:cs="Arial"/>
          <w:b/>
          <w:szCs w:val="20"/>
          <w:lang w:eastAsia="es-ES"/>
        </w:rPr>
        <w:t xml:space="preserve"> </w:t>
      </w:r>
      <w:r w:rsidRPr="00D923D3">
        <w:rPr>
          <w:rFonts w:ascii="Arial" w:eastAsia="Times New Roman" w:hAnsi="Arial" w:cs="Arial"/>
          <w:szCs w:val="20"/>
          <w:lang w:eastAsia="es-ES"/>
        </w:rPr>
        <w:t xml:space="preserve">que deberá estar equipada con 15 equipos informáticos, instalados en red, software de aplicaciones informáticas y ofimáticas actualizadas de características suficientes para el adecuado desarrollo de los contenidos del curso y acceso a Internet.  Pizarra o </w:t>
      </w:r>
      <w:proofErr w:type="spellStart"/>
      <w:r w:rsidRPr="00D923D3">
        <w:rPr>
          <w:rFonts w:ascii="Arial" w:eastAsia="Times New Roman" w:hAnsi="Arial" w:cs="Arial"/>
          <w:szCs w:val="20"/>
          <w:lang w:eastAsia="es-ES"/>
        </w:rPr>
        <w:t>rotafolios</w:t>
      </w:r>
      <w:proofErr w:type="spellEnd"/>
      <w:r w:rsidRPr="00D923D3">
        <w:rPr>
          <w:rFonts w:ascii="Arial" w:eastAsia="Times New Roman" w:hAnsi="Arial" w:cs="Arial"/>
          <w:lang w:eastAsia="es-ES"/>
        </w:rPr>
        <w:t>, y los recursos didácticos para la impartición de los contenidos inherentes a la formación</w:t>
      </w:r>
    </w:p>
    <w:p w14:paraId="38A1E39E" w14:textId="35A6074E"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1B2A14F4" w14:textId="77777777" w:rsidR="00827848" w:rsidRPr="00827848" w:rsidRDefault="00827848" w:rsidP="00827848">
      <w:pPr>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Las </w:t>
      </w:r>
      <w:r w:rsidRPr="00827848">
        <w:rPr>
          <w:rFonts w:ascii="Arial" w:eastAsia="Times New Roman" w:hAnsi="Arial" w:cs="Arial"/>
          <w:b/>
          <w:bCs/>
          <w:lang w:eastAsia="es-ES"/>
        </w:rPr>
        <w:t>instalaciones</w:t>
      </w:r>
      <w:r w:rsidRPr="00827848">
        <w:rPr>
          <w:rFonts w:ascii="Arial" w:eastAsia="Times New Roman" w:hAnsi="Arial" w:cs="Arial"/>
          <w:lang w:eastAsia="es-ES"/>
        </w:rPr>
        <w:t> para la correcta realización del objeto de la licitación deberán cumplir con los siguientes requerimientos: </w:t>
      </w: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7777777" w:rsidR="00827848" w:rsidRPr="00827848" w:rsidRDefault="0082784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77777777" w:rsidR="00827848" w:rsidRPr="00827848" w:rsidRDefault="00827848" w:rsidP="00827848">
      <w:pPr>
        <w:spacing w:after="0" w:line="240" w:lineRule="auto"/>
        <w:ind w:left="284"/>
        <w:jc w:val="both"/>
        <w:rPr>
          <w:rFonts w:ascii="Arial" w:eastAsia="Batang" w:hAnsi="Arial" w:cs="Arial"/>
          <w:lang w:val="es-ES_tradnl" w:eastAsia="es-ES"/>
        </w:rPr>
      </w:pPr>
    </w:p>
    <w:p w14:paraId="083664B2" w14:textId="0462EEA7" w:rsid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626A346A" w14:textId="77777777" w:rsidR="002B7B0C" w:rsidRPr="00827848" w:rsidRDefault="002B7B0C" w:rsidP="00827848">
      <w:pPr>
        <w:spacing w:after="0" w:line="240" w:lineRule="auto"/>
        <w:ind w:left="284"/>
        <w:jc w:val="both"/>
        <w:rPr>
          <w:rFonts w:ascii="Arial" w:eastAsia="Batang" w:hAnsi="Arial" w:cs="Arial"/>
          <w:lang w:val="es-ES_tradnl" w:eastAsia="es-ES"/>
        </w:rPr>
      </w:pPr>
    </w:p>
    <w:p w14:paraId="29C1BF15" w14:textId="77777777"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77777777" w:rsidR="00827848" w:rsidRPr="00827848" w:rsidRDefault="0082784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lastRenderedPageBreak/>
        <w:t xml:space="preserve">El licitador cumplimentará el ANEXO </w:t>
      </w:r>
      <w:proofErr w:type="gramStart"/>
      <w:r w:rsidRPr="00827848">
        <w:rPr>
          <w:rFonts w:ascii="Arial" w:eastAsia="Times New Roman" w:hAnsi="Arial" w:cs="Arial"/>
          <w:lang w:eastAsia="es-ES"/>
        </w:rPr>
        <w:t>B.I</w:t>
      </w:r>
      <w:proofErr w:type="gramEnd"/>
      <w:r w:rsidRPr="00827848">
        <w:rPr>
          <w:rFonts w:ascii="Arial" w:eastAsia="Times New Roman" w:hAnsi="Arial" w:cs="Arial"/>
          <w:lang w:eastAsia="es-ES"/>
        </w:rPr>
        <w:t>,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0DE7D1A2" w:rsidR="00827848" w:rsidRPr="00EB5B18"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1161E409" w14:textId="77777777" w:rsidR="00EB5B18" w:rsidRPr="00827848" w:rsidRDefault="00EB5B18" w:rsidP="00EB5B18">
      <w:pPr>
        <w:spacing w:before="120" w:after="120" w:line="240" w:lineRule="auto"/>
        <w:ind w:left="502"/>
        <w:contextualSpacing/>
        <w:jc w:val="both"/>
        <w:rPr>
          <w:rFonts w:ascii="Arial" w:eastAsia="Times New Roman" w:hAnsi="Arial" w:cs="Arial"/>
          <w:lang w:val="es-ES_tradnl" w:eastAsia="es-ES"/>
        </w:rPr>
      </w:pPr>
    </w:p>
    <w:p w14:paraId="722296B7" w14:textId="77777777" w:rsidR="00827848" w:rsidRPr="00827848" w:rsidRDefault="00827848" w:rsidP="00827848">
      <w:pPr>
        <w:spacing w:after="0" w:line="240" w:lineRule="auto"/>
        <w:rPr>
          <w:rFonts w:ascii="Arial" w:eastAsia="Times New Roman" w:hAnsi="Arial" w:cs="Arial"/>
          <w:lang w:eastAsia="es-ES"/>
        </w:rPr>
      </w:pPr>
      <w:r w:rsidRPr="00827848">
        <w:rPr>
          <w:rFonts w:ascii="Arial" w:eastAsia="Times New Roman" w:hAnsi="Arial" w:cs="Arial"/>
          <w:lang w:eastAsia="es-ES"/>
        </w:rPr>
        <w:t>En caso de que las instalaciones para la impartición de las acciones formativas objeto de contrato fueran subcontratadas, remitirse al apartado “L” del presente pliego.</w:t>
      </w:r>
    </w:p>
    <w:p w14:paraId="33FCDC5F" w14:textId="77777777" w:rsidR="00827848" w:rsidRPr="00827848" w:rsidRDefault="00827848" w:rsidP="00827848">
      <w:pPr>
        <w:spacing w:after="0" w:line="240" w:lineRule="auto"/>
        <w:rPr>
          <w:rFonts w:ascii="Arial" w:eastAsia="Times New Roman" w:hAnsi="Arial" w:cs="Arial"/>
          <w:lang w:eastAsia="es-ES"/>
        </w:rPr>
      </w:pPr>
    </w:p>
    <w:p w14:paraId="069F05F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287FD1E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La facturación de los servicios prestados por parte del Contratista se efectuará a la finalización de cada curso y a la finalización de cada taller. </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2C2AA82F"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lastRenderedPageBreak/>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83310A">
        <w:rPr>
          <w:rFonts w:ascii="Arial" w:eastAsia="Times New Roman" w:hAnsi="Arial" w:cs="Arial"/>
          <w:b/>
          <w:lang w:eastAsia="es-ES"/>
        </w:rPr>
        <w:t>TECNICAS ADMINISTRATIVAS BASICAS DE OFI</w:t>
      </w:r>
      <w:r w:rsidR="00A51228">
        <w:rPr>
          <w:rFonts w:ascii="Arial" w:eastAsia="Times New Roman" w:hAnsi="Arial" w:cs="Arial"/>
          <w:b/>
          <w:lang w:eastAsia="es-ES"/>
        </w:rPr>
        <w:t>CI</w:t>
      </w:r>
      <w:r w:rsidR="0083310A">
        <w:rPr>
          <w:rFonts w:ascii="Arial" w:eastAsia="Times New Roman" w:hAnsi="Arial" w:cs="Arial"/>
          <w:b/>
          <w:lang w:eastAsia="es-ES"/>
        </w:rPr>
        <w:t>NA</w:t>
      </w:r>
      <w:r w:rsidRPr="00827848">
        <w:rPr>
          <w:rFonts w:ascii="Arial" w:eastAsia="Times New Roman" w:hAnsi="Arial" w:cs="Arial"/>
          <w:b/>
          <w:lang w:eastAsia="es-ES"/>
        </w:rPr>
        <w:t>” O “</w:t>
      </w:r>
      <w:r w:rsidR="00A51228">
        <w:rPr>
          <w:rFonts w:ascii="Arial" w:eastAsia="Times New Roman" w:hAnsi="Arial" w:cs="Arial"/>
          <w:b/>
          <w:lang w:eastAsia="es-ES"/>
        </w:rPr>
        <w:t>TALLER DESARROLLA TU MARCA PERSONAL EN REDES</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36A7A387" w14:textId="77777777" w:rsidR="00827848" w:rsidRPr="00827848" w:rsidRDefault="00827848" w:rsidP="00827848">
      <w:pPr>
        <w:autoSpaceDE w:val="0"/>
        <w:autoSpaceDN w:val="0"/>
        <w:adjustRightInd w:val="0"/>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827848">
        <w:rPr>
          <w:rFonts w:ascii="Arial" w:eastAsia="Times New Roman" w:hAnsi="Arial" w:cs="Arial"/>
          <w:i/>
          <w:iCs/>
          <w:lang w:eastAsia="es-ES"/>
        </w:rPr>
        <w:t>subvencionabilidad</w:t>
      </w:r>
      <w:proofErr w:type="spellEnd"/>
      <w:r w:rsidRPr="00827848">
        <w:rPr>
          <w:rFonts w:ascii="Arial" w:eastAsia="Times New Roman" w:hAnsi="Arial" w:cs="Arial"/>
          <w:i/>
          <w:iCs/>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455F2354" w14:textId="77777777" w:rsidR="00827848" w:rsidRPr="00827848" w:rsidRDefault="00827848" w:rsidP="00827848">
            <w:pPr>
              <w:autoSpaceDE w:val="0"/>
              <w:autoSpaceDN w:val="0"/>
              <w:adjustRightInd w:val="0"/>
              <w:spacing w:after="200" w:line="240" w:lineRule="auto"/>
              <w:jc w:val="both"/>
              <w:rPr>
                <w:rFonts w:ascii="Arial" w:eastAsia="Times New Roman" w:hAnsi="Arial" w:cs="Arial"/>
                <w:iCs/>
              </w:rPr>
            </w:pPr>
            <w:r w:rsidRPr="00827848">
              <w:rPr>
                <w:rFonts w:ascii="Arial" w:eastAsia="Times New Roman" w:hAnsi="Arial" w:cs="Arial"/>
                <w:iCs/>
              </w:rPr>
              <w:t xml:space="preserve">En el caso de que el licitador pretenda contratar algún servicio, deberá tener en cuenta el porcentaje marcado en el </w:t>
            </w:r>
            <w:r w:rsidRPr="00827848">
              <w:rPr>
                <w:rFonts w:ascii="Arial" w:eastAsia="Times New Roman" w:hAnsi="Arial" w:cs="Arial"/>
                <w:b/>
                <w:iCs/>
              </w:rPr>
              <w:t>Bloque I (DISPOSICIONES GENERALES) apartado 8, y Bloque IV (Ejecución del Contrato) apartado 4 del Pliego de Condiciones Generales.</w:t>
            </w:r>
            <w:r w:rsidRPr="00827848">
              <w:rPr>
                <w:rFonts w:ascii="Arial" w:eastAsia="Times New Roman" w:hAnsi="Arial" w:cs="Arial"/>
                <w:iCs/>
              </w:rPr>
              <w:t xml:space="preserve">  </w:t>
            </w:r>
          </w:p>
          <w:p w14:paraId="6DDB166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bCs/>
                <w:lang w:val="es-ES_tradnl"/>
              </w:rPr>
            </w:pPr>
            <w:r w:rsidRPr="00827848">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827848">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08F7FCF6" w14:textId="44760B3E" w:rsidR="00827848" w:rsidRDefault="00827848" w:rsidP="00827848">
            <w:pPr>
              <w:autoSpaceDE w:val="0"/>
              <w:autoSpaceDN w:val="0"/>
              <w:adjustRightInd w:val="0"/>
              <w:spacing w:after="0" w:line="240" w:lineRule="auto"/>
              <w:jc w:val="both"/>
              <w:rPr>
                <w:rFonts w:ascii="Arial" w:eastAsia="Times New Roman" w:hAnsi="Arial" w:cs="Arial"/>
                <w:b/>
                <w:bCs/>
                <w:lang w:val="es-ES_tradnl"/>
              </w:rPr>
            </w:pPr>
            <w:r w:rsidRPr="00827848">
              <w:rPr>
                <w:rFonts w:ascii="Arial" w:eastAsia="Times New Roman" w:hAnsi="Arial" w:cs="Arial"/>
                <w:b/>
                <w:bCs/>
                <w:lang w:val="es-ES_tradnl"/>
              </w:rPr>
              <w:t>A su vez</w:t>
            </w:r>
            <w:r w:rsidRPr="00827848">
              <w:rPr>
                <w:rFonts w:ascii="Arial" w:eastAsia="Times New Roman" w:hAnsi="Arial" w:cs="Arial"/>
                <w:bCs/>
                <w:lang w:val="es-ES_tradnl"/>
              </w:rPr>
              <w:t xml:space="preserve">, en caso de contratación de aulas, </w:t>
            </w:r>
            <w:r w:rsidRPr="00827848">
              <w:rPr>
                <w:rFonts w:ascii="Arial" w:eastAsia="Times New Roman" w:hAnsi="Arial" w:cs="Arial"/>
                <w:b/>
                <w:bCs/>
                <w:lang w:val="es-ES_tradnl"/>
              </w:rPr>
              <w:t>se requiere póliza de responsabilidad civil conforme a lo indicado en el apartado 5.2.4. del Pliego de Condiciones Generales.</w:t>
            </w:r>
          </w:p>
          <w:p w14:paraId="7F9A2395" w14:textId="2C3E29F7" w:rsidR="007642AF" w:rsidRDefault="007642AF" w:rsidP="00827848">
            <w:pPr>
              <w:autoSpaceDE w:val="0"/>
              <w:autoSpaceDN w:val="0"/>
              <w:adjustRightInd w:val="0"/>
              <w:spacing w:after="0" w:line="240" w:lineRule="auto"/>
              <w:jc w:val="both"/>
              <w:rPr>
                <w:rFonts w:ascii="Arial" w:eastAsia="Times New Roman" w:hAnsi="Arial" w:cs="Arial"/>
                <w:b/>
                <w:bCs/>
                <w:lang w:val="es-ES_tradnl"/>
              </w:rPr>
            </w:pPr>
          </w:p>
          <w:p w14:paraId="67DCAD4A" w14:textId="5933BF57" w:rsidR="007642AF" w:rsidRDefault="007642AF" w:rsidP="00827848">
            <w:pPr>
              <w:autoSpaceDE w:val="0"/>
              <w:autoSpaceDN w:val="0"/>
              <w:adjustRightInd w:val="0"/>
              <w:spacing w:after="0" w:line="240" w:lineRule="auto"/>
              <w:jc w:val="both"/>
              <w:rPr>
                <w:rFonts w:ascii="Arial" w:eastAsia="Times New Roman" w:hAnsi="Arial" w:cs="Arial"/>
                <w:b/>
                <w:bCs/>
                <w:lang w:val="es-ES_tradnl"/>
              </w:rPr>
            </w:pPr>
          </w:p>
          <w:p w14:paraId="31404060" w14:textId="14068C8B" w:rsidR="007642AF" w:rsidRDefault="007642AF" w:rsidP="00827848">
            <w:pPr>
              <w:autoSpaceDE w:val="0"/>
              <w:autoSpaceDN w:val="0"/>
              <w:adjustRightInd w:val="0"/>
              <w:spacing w:after="0" w:line="240" w:lineRule="auto"/>
              <w:jc w:val="both"/>
              <w:rPr>
                <w:rFonts w:ascii="Arial" w:eastAsia="Times New Roman" w:hAnsi="Arial" w:cs="Arial"/>
                <w:b/>
                <w:bCs/>
                <w:lang w:val="es-ES_tradnl"/>
              </w:rPr>
            </w:pPr>
          </w:p>
          <w:p w14:paraId="5A4A6D7D" w14:textId="77777777" w:rsidR="007642AF" w:rsidRPr="00827848" w:rsidRDefault="007642AF" w:rsidP="00827848">
            <w:pPr>
              <w:autoSpaceDE w:val="0"/>
              <w:autoSpaceDN w:val="0"/>
              <w:adjustRightInd w:val="0"/>
              <w:spacing w:after="0" w:line="240" w:lineRule="auto"/>
              <w:jc w:val="both"/>
              <w:rPr>
                <w:rFonts w:ascii="Arial" w:eastAsia="Times New Roman" w:hAnsi="Arial" w:cs="Arial"/>
                <w:b/>
                <w:bCs/>
                <w:lang w:val="es-ES_tradnl"/>
              </w:rPr>
            </w:pPr>
          </w:p>
          <w:p w14:paraId="2CB0270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 xml:space="preserve">M.- Criterios de valoración de las propuestas. </w:t>
      </w:r>
    </w:p>
    <w:p w14:paraId="68FF3E23" w14:textId="5BC71BC7" w:rsid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00818507" w14:textId="77777777" w:rsidR="007642AF" w:rsidRPr="00827848" w:rsidRDefault="007642AF"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proofErr w:type="spellStart"/>
            <w:r w:rsidRPr="00827848">
              <w:rPr>
                <w:rFonts w:ascii="Arial" w:eastAsia="Times New Roman" w:hAnsi="Arial" w:cs="Arial"/>
                <w:b/>
                <w:bCs/>
                <w:lang w:eastAsia="es-ES"/>
              </w:rPr>
              <w:t>Ptos</w:t>
            </w:r>
            <w:proofErr w:type="spellEnd"/>
            <w:r w:rsidRPr="00827848">
              <w:rPr>
                <w:rFonts w:ascii="Arial" w:eastAsia="Times New Roman" w:hAnsi="Arial" w:cs="Arial"/>
                <w:b/>
                <w:bCs/>
                <w:lang w:eastAsia="es-ES"/>
              </w:rPr>
              <w:t>.</w:t>
            </w:r>
          </w:p>
        </w:tc>
      </w:tr>
      <w:tr w:rsidR="00827848" w:rsidRPr="00827848" w14:paraId="11879F85" w14:textId="77777777" w:rsidTr="00B713E9">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7642AF">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5875C0F3"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4B345E96" w14:textId="77777777"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p w14:paraId="387810B5" w14:textId="2212EDAA" w:rsidR="007642AF" w:rsidRPr="00827848" w:rsidRDefault="007642AF" w:rsidP="00827848">
            <w:pPr>
              <w:spacing w:after="0" w:line="240" w:lineRule="auto"/>
              <w:ind w:left="214" w:hanging="142"/>
              <w:rPr>
                <w:rFonts w:ascii="Arial" w:eastAsia="Times New Roman" w:hAnsi="Arial" w:cs="Arial"/>
                <w:lang w:eastAsia="es-ES"/>
              </w:rPr>
            </w:pP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7642AF">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B713E9">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78471758" w14:textId="77777777" w:rsidR="00827848" w:rsidRPr="00827848" w:rsidRDefault="00827848" w:rsidP="00827848">
            <w:pPr>
              <w:spacing w:after="0" w:line="240" w:lineRule="auto"/>
              <w:ind w:left="214" w:hanging="142"/>
              <w:rPr>
                <w:rFonts w:ascii="Arial" w:eastAsia="Times New Roman" w:hAnsi="Arial" w:cs="Arial"/>
                <w:b/>
                <w:lang w:eastAsia="es-ES"/>
              </w:rPr>
            </w:pPr>
            <w:r w:rsidRPr="00827848">
              <w:rPr>
                <w:rFonts w:ascii="Arial" w:eastAsia="Times New Roman" w:hAnsi="Arial" w:cs="Arial"/>
                <w:lang w:eastAsia="es-ES"/>
              </w:rPr>
              <w:t>Técnicas e instrumentos de evaluación: tipología y secuencia de empleo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578B18"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6B8008EF"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6BFCDE63" w14:textId="77777777"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p w14:paraId="1D21D731" w14:textId="1EC0F828" w:rsidR="007642AF" w:rsidRPr="00827848" w:rsidRDefault="007642AF" w:rsidP="00827848">
            <w:pPr>
              <w:spacing w:after="0" w:line="240" w:lineRule="auto"/>
              <w:ind w:left="214" w:hanging="142"/>
              <w:rPr>
                <w:rFonts w:ascii="Arial" w:eastAsia="Times New Roman" w:hAnsi="Arial" w:cs="Arial"/>
                <w:lang w:eastAsia="es-E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7642AF">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B713E9">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5069BDAC"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0C2925CF" w14:textId="77777777" w:rsid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p w14:paraId="039E6101" w14:textId="3AA2A1E2" w:rsidR="007642AF" w:rsidRPr="00827848" w:rsidRDefault="007642AF" w:rsidP="007642AF">
            <w:pPr>
              <w:spacing w:after="0" w:line="240" w:lineRule="auto"/>
              <w:ind w:left="360"/>
              <w:rPr>
                <w:rFonts w:ascii="Arial" w:eastAsia="Times New Roman" w:hAnsi="Arial" w:cs="Arial"/>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FC1DF4"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C161B7D" w14:textId="77777777" w:rsidR="00827848" w:rsidRPr="00827848" w:rsidRDefault="00827848" w:rsidP="00827848">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827848">
            <w:pPr>
              <w:spacing w:after="0" w:line="240" w:lineRule="auto"/>
              <w:jc w:val="center"/>
              <w:rPr>
                <w:rFonts w:ascii="Arial" w:eastAsia="Times New Roman" w:hAnsi="Arial" w:cs="Arial"/>
                <w:lang w:eastAsia="es-ES"/>
              </w:rPr>
            </w:pPr>
          </w:p>
          <w:p w14:paraId="0E7B4903" w14:textId="77777777" w:rsidR="00827848" w:rsidRPr="00827848" w:rsidRDefault="00827848" w:rsidP="00827848">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lastRenderedPageBreak/>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6F0DC6">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0"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6F0DC6">
                                    <w:rPr>
                                      <w:sz w:val="20"/>
                                    </w:rPr>
                                    <w:pict w14:anchorId="17B98DCF">
                                      <v:shape id="_x0000_i1028" type="#_x0000_t75" style="width:145.8pt;height:27pt" equationxml="&lt;">
                                        <v:imagedata r:id="rId10"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A321DE">
                              <w:rPr>
                                <w:sz w:val="20"/>
                              </w:rPr>
                              <w:pict w14:anchorId="67328231">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A321DE">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77777777" w:rsidR="00827848" w:rsidRDefault="00827848" w:rsidP="00827848">
                            <w:pPr>
                              <w:pStyle w:val="NormalWeb"/>
                              <w:spacing w:after="0"/>
                              <w:rPr>
                                <w:i/>
                                <w:sz w:val="12"/>
                              </w:rPr>
                            </w:pP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30EE6CD1"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3E8C8C48">
                      <wp:simplePos x="0" y="0"/>
                      <wp:positionH relativeFrom="margin">
                        <wp:posOffset>-46355</wp:posOffset>
                      </wp:positionH>
                      <wp:positionV relativeFrom="paragraph">
                        <wp:posOffset>208915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77777777" w:rsidR="00827848" w:rsidRDefault="006F0DC6"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2" o:title="" chromakey="white"/>
                                      </v:shape>
                                    </w:pict>
                                  </w:r>
                                  <w:r>
                                    <w:rPr>
                                      <w:sz w:val="20"/>
                                    </w:rPr>
                                    <w:pict w14:anchorId="42B0393F">
                                      <v:shape id="_x0000_i1032" type="#_x0000_t75" style="width:196.8pt;height:37.2pt" equationxml="&lt;">
                                        <v:imagedata r:id="rId13"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A8F91" id="Rectángulo 3" o:spid="_x0000_s1027" style="position:absolute;left:0;text-align:left;margin-left:-3.65pt;margin-top:16.4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" filled="f" stroked="f">
                      <v:textbox>
                        <w:txbxContent>
                          <w:p w14:paraId="7D90F190" w14:textId="77777777" w:rsidR="00827848" w:rsidRDefault="00A321DE" w:rsidP="00827848">
                            <w:pPr>
                              <w:pStyle w:val="NormalWeb"/>
                              <w:spacing w:after="0"/>
                              <w:ind w:left="708"/>
                              <w:rPr>
                                <w:rFonts w:ascii="Calibri" w:hAnsi="Calibri"/>
                                <w:iCs/>
                                <w:color w:val="000000"/>
                                <w:kern w:val="24"/>
                                <w:sz w:val="32"/>
                                <w:szCs w:val="36"/>
                              </w:rPr>
                            </w:pPr>
                            <w:r>
                              <w:rPr>
                                <w:sz w:val="20"/>
                              </w:rPr>
                              <w:pict w14:anchorId="0E03CBDB">
                                <v:shape id="_x0000_i1030" type="#_x0000_t75" style="width:30.6pt;height:25.8pt" equationxml="&lt;">
                                  <v:imagedata r:id="rId14" o:title="" chromakey="white"/>
                                </v:shape>
                              </w:pict>
                            </w: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53345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1A0336C6"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proofErr w:type="spellEnd"/>
            <w:r w:rsidRPr="00827848">
              <w:rPr>
                <w:rFonts w:ascii="Arial" w:eastAsia="Calibri" w:hAnsi="Arial" w:cs="Arial"/>
                <w:iCs/>
                <w:color w:val="000000"/>
                <w:szCs w:val="20"/>
                <w:lang w:val="es-ES_tradnl" w:eastAsia="es-ES"/>
              </w:rPr>
              <w:t xml:space="preserve"> el peso alcanzado por la oferta evaluada; </w:t>
            </w:r>
            <w:proofErr w:type="spellStart"/>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proofErr w:type="spellEnd"/>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proofErr w:type="spellStart"/>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proofErr w:type="spellEnd"/>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IV.I y Anexo IV.II</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2A8793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r w:rsidRPr="00827848">
        <w:rPr>
          <w:rFonts w:ascii="Arial" w:eastAsia="Times New Roman" w:hAnsi="Arial" w:cs="Arial"/>
          <w:b/>
          <w:i/>
          <w:u w:val="single"/>
          <w:lang w:val="es-ES_tradnl" w:eastAsia="es-ES"/>
        </w:rPr>
        <w:t>OBTENCIÓN DE LA VALORACIÓN GLOBAL TECNICA Y ECONOMICA:</w:t>
      </w:r>
    </w:p>
    <w:p w14:paraId="443E3DF1" w14:textId="77777777" w:rsidR="00827848" w:rsidRP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b/>
          <w:i/>
          <w:u w:val="single"/>
          <w:lang w:val="es-ES_tradnl" w:eastAsia="es-ES"/>
        </w:rPr>
      </w:pPr>
    </w:p>
    <w:p w14:paraId="22DB2B2E" w14:textId="00A1B247" w:rsidR="00827848" w:rsidRDefault="00827848"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r w:rsidRPr="00827848">
        <w:rPr>
          <w:rFonts w:ascii="Arial" w:eastAsia="Times New Roman" w:hAnsi="Arial" w:cs="Arial"/>
          <w:i/>
          <w:lang w:val="es-ES_tradnl" w:eastAsia="es-ES"/>
        </w:rPr>
        <w:t>De cara a la obtención de la valoración global de puntuaciones de las propuestas presentadas por los licitadores, se procederá de la siguiente manera:</w:t>
      </w:r>
    </w:p>
    <w:p w14:paraId="5641096F" w14:textId="77777777" w:rsidR="007642AF" w:rsidRPr="00827848" w:rsidRDefault="007642AF" w:rsidP="00827848">
      <w:pPr>
        <w:tabs>
          <w:tab w:val="num" w:pos="709"/>
        </w:tabs>
        <w:autoSpaceDE w:val="0"/>
        <w:autoSpaceDN w:val="0"/>
        <w:adjustRightInd w:val="0"/>
        <w:spacing w:after="0" w:line="240" w:lineRule="auto"/>
        <w:ind w:left="360"/>
        <w:jc w:val="both"/>
        <w:rPr>
          <w:rFonts w:ascii="Arial" w:eastAsia="Times New Roman" w:hAnsi="Arial" w:cs="Arial"/>
          <w:i/>
          <w:lang w:val="es-ES_tradnl" w:eastAsia="es-ES"/>
        </w:rPr>
      </w:pPr>
    </w:p>
    <w:p w14:paraId="4D145B60" w14:textId="4E3049F7" w:rsidR="00827848" w:rsidRDefault="00827848"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 xml:space="preserve">técnicamente </w:t>
      </w:r>
      <w:r w:rsidRPr="00827848">
        <w:rPr>
          <w:rFonts w:ascii="Arial" w:eastAsia="Times New Roman" w:hAnsi="Arial" w:cs="Arial"/>
          <w:i/>
          <w:lang w:val="es-ES_tradnl" w:eastAsia="es-ES"/>
        </w:rPr>
        <w:t xml:space="preserve">cada acción de manera individual en base a las Tablas de </w:t>
      </w:r>
      <w:proofErr w:type="spellStart"/>
      <w:r w:rsidRPr="00827848">
        <w:rPr>
          <w:rFonts w:ascii="Arial" w:eastAsia="Times New Roman" w:hAnsi="Arial" w:cs="Arial"/>
          <w:i/>
          <w:lang w:val="es-ES_tradnl" w:eastAsia="es-ES"/>
        </w:rPr>
        <w:t>Baremación</w:t>
      </w:r>
      <w:proofErr w:type="spellEnd"/>
      <w:r w:rsidRPr="00827848">
        <w:rPr>
          <w:rFonts w:ascii="Arial" w:eastAsia="Times New Roman" w:hAnsi="Arial" w:cs="Arial"/>
          <w:i/>
          <w:lang w:val="es-ES_tradnl" w:eastAsia="es-ES"/>
        </w:rPr>
        <w:t xml:space="preserve"> reflejadas en este Pliego.</w:t>
      </w:r>
    </w:p>
    <w:p w14:paraId="2D9263EB" w14:textId="77777777" w:rsidR="007642AF" w:rsidRPr="00827848" w:rsidRDefault="007642AF" w:rsidP="00827848">
      <w:pPr>
        <w:autoSpaceDE w:val="0"/>
        <w:autoSpaceDN w:val="0"/>
        <w:adjustRightInd w:val="0"/>
        <w:spacing w:after="0" w:line="240" w:lineRule="auto"/>
        <w:ind w:left="567" w:hanging="141"/>
        <w:jc w:val="both"/>
        <w:rPr>
          <w:rFonts w:ascii="Arial" w:eastAsia="Times New Roman" w:hAnsi="Arial" w:cs="Arial"/>
          <w:i/>
          <w:lang w:val="es-ES_tradnl" w:eastAsia="es-ES"/>
        </w:rPr>
      </w:pPr>
    </w:p>
    <w:p w14:paraId="21025FA6" w14:textId="695A0218" w:rsid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 xml:space="preserve">Se valorará </w:t>
      </w:r>
      <w:r w:rsidRPr="00827848">
        <w:rPr>
          <w:rFonts w:ascii="Arial" w:eastAsia="Times New Roman" w:hAnsi="Arial" w:cs="Arial"/>
          <w:i/>
          <w:u w:val="single"/>
          <w:lang w:val="es-ES_tradnl" w:eastAsia="es-ES"/>
        </w:rPr>
        <w:t>económicamente</w:t>
      </w:r>
      <w:r w:rsidRPr="00827848">
        <w:rPr>
          <w:rFonts w:ascii="Arial" w:eastAsia="Times New Roman" w:hAnsi="Arial" w:cs="Arial"/>
          <w:i/>
          <w:lang w:val="es-ES_tradnl" w:eastAsia="es-ES"/>
        </w:rPr>
        <w:t xml:space="preserve"> cada acción de manera individual, en base a la fórmula referenciada en este Pliego.</w:t>
      </w:r>
    </w:p>
    <w:p w14:paraId="3D0F4463" w14:textId="77777777" w:rsidR="007642AF" w:rsidRPr="00827848" w:rsidRDefault="007642AF"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p>
    <w:p w14:paraId="731C1AC0" w14:textId="77777777" w:rsidR="00827848" w:rsidRPr="00827848" w:rsidRDefault="00827848" w:rsidP="00827848">
      <w:pPr>
        <w:tabs>
          <w:tab w:val="num" w:pos="567"/>
        </w:tabs>
        <w:autoSpaceDE w:val="0"/>
        <w:autoSpaceDN w:val="0"/>
        <w:adjustRightInd w:val="0"/>
        <w:spacing w:after="0" w:line="240" w:lineRule="auto"/>
        <w:ind w:left="567" w:hanging="141"/>
        <w:jc w:val="both"/>
        <w:rPr>
          <w:rFonts w:ascii="Arial" w:eastAsia="Times New Roman" w:hAnsi="Arial" w:cs="Arial"/>
          <w:i/>
          <w:lang w:val="es-ES_tradnl" w:eastAsia="es-ES"/>
        </w:rPr>
      </w:pPr>
      <w:r w:rsidRPr="00827848">
        <w:rPr>
          <w:rFonts w:ascii="Arial" w:eastAsia="Times New Roman" w:hAnsi="Arial" w:cs="Arial"/>
          <w:i/>
          <w:lang w:val="es-ES_tradnl" w:eastAsia="es-ES"/>
        </w:rPr>
        <w:t>•</w:t>
      </w:r>
      <w:r w:rsidRPr="00827848">
        <w:rPr>
          <w:rFonts w:ascii="Arial" w:eastAsia="Times New Roman" w:hAnsi="Arial" w:cs="Arial"/>
          <w:i/>
          <w:lang w:val="es-ES_tradnl" w:eastAsia="es-ES"/>
        </w:rPr>
        <w:tab/>
        <w:t>La obtención de la puntuación GLOBAL del licitador, se obtendrá aplicando la siguiente ponderación sobre la puntuación obtenida para cada acción y sobre cada tipología de criterios de valoración (sujetos a juicio de valor y no sujetos a juicio de valor).</w:t>
      </w:r>
    </w:p>
    <w:p w14:paraId="183B21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p w14:paraId="4EA14F38" w14:textId="45A9F07C" w:rsidR="00846C7C" w:rsidRPr="00D4620D" w:rsidRDefault="00846C7C" w:rsidP="00846C7C">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 xml:space="preserve">TECNICAS ADMINISTRATIVAS BASICAS DE OFICINA </w:t>
      </w:r>
      <w:r w:rsidRPr="00D4620D">
        <w:rPr>
          <w:rFonts w:ascii="Arial" w:eastAsia="Times New Roman" w:hAnsi="Arial" w:cs="Arial"/>
          <w:b/>
          <w:lang w:eastAsia="es-ES"/>
        </w:rPr>
        <w:t>(1</w:t>
      </w:r>
      <w:r>
        <w:rPr>
          <w:rFonts w:ascii="Arial" w:eastAsia="Times New Roman" w:hAnsi="Arial" w:cs="Arial"/>
          <w:b/>
          <w:lang w:eastAsia="es-ES"/>
        </w:rPr>
        <w:t>5</w:t>
      </w:r>
      <w:r w:rsidRPr="00D4620D">
        <w:rPr>
          <w:rFonts w:ascii="Arial" w:eastAsia="Times New Roman" w:hAnsi="Arial" w:cs="Arial"/>
          <w:b/>
          <w:lang w:eastAsia="es-ES"/>
        </w:rPr>
        <w:t>0 H) 8</w:t>
      </w:r>
      <w:r>
        <w:rPr>
          <w:rFonts w:ascii="Arial" w:eastAsia="Times New Roman" w:hAnsi="Arial" w:cs="Arial"/>
          <w:b/>
          <w:lang w:eastAsia="es-ES"/>
        </w:rPr>
        <w:t>8</w:t>
      </w:r>
      <w:r w:rsidRPr="00D4620D">
        <w:rPr>
          <w:rFonts w:ascii="Arial" w:eastAsia="Times New Roman" w:hAnsi="Arial" w:cs="Arial"/>
          <w:b/>
          <w:lang w:eastAsia="es-ES"/>
        </w:rPr>
        <w:t xml:space="preserve">% </w:t>
      </w:r>
    </w:p>
    <w:p w14:paraId="45C88F84" w14:textId="1D68E532" w:rsidR="00846C7C" w:rsidRDefault="00846C7C" w:rsidP="00827848">
      <w:pPr>
        <w:autoSpaceDE w:val="0"/>
        <w:autoSpaceDN w:val="0"/>
        <w:adjustRightInd w:val="0"/>
        <w:spacing w:after="0" w:line="240" w:lineRule="auto"/>
        <w:jc w:val="both"/>
        <w:rPr>
          <w:rFonts w:ascii="Arial" w:eastAsia="Times New Roman" w:hAnsi="Arial" w:cs="Arial"/>
          <w:b/>
          <w:lang w:eastAsia="es-ES"/>
        </w:rPr>
      </w:pPr>
    </w:p>
    <w:p w14:paraId="5D2D681F" w14:textId="438C87F6" w:rsidR="00827848" w:rsidRPr="00D4620D" w:rsidRDefault="00846C7C" w:rsidP="00827848">
      <w:pPr>
        <w:autoSpaceDE w:val="0"/>
        <w:autoSpaceDN w:val="0"/>
        <w:adjustRightInd w:val="0"/>
        <w:spacing w:after="0" w:line="240" w:lineRule="auto"/>
        <w:jc w:val="both"/>
        <w:rPr>
          <w:rFonts w:ascii="Arial" w:eastAsia="Times New Roman" w:hAnsi="Arial" w:cs="Arial"/>
          <w:b/>
          <w:lang w:eastAsia="es-ES"/>
        </w:rPr>
      </w:pPr>
      <w:r>
        <w:rPr>
          <w:rFonts w:ascii="Arial" w:eastAsia="Times New Roman" w:hAnsi="Arial" w:cs="Arial"/>
          <w:b/>
          <w:lang w:eastAsia="es-ES"/>
        </w:rPr>
        <w:t>TALLER DESARROLLA TU MARCA PERSONAL EN REDES</w:t>
      </w:r>
      <w:r w:rsidRPr="00827848">
        <w:rPr>
          <w:rFonts w:ascii="Arial" w:eastAsia="Times New Roman" w:hAnsi="Arial" w:cs="Arial"/>
          <w:b/>
          <w:lang w:eastAsia="es-ES"/>
        </w:rPr>
        <w:t xml:space="preserve"> </w:t>
      </w:r>
      <w:r w:rsidR="00827848" w:rsidRPr="00D4620D">
        <w:rPr>
          <w:rFonts w:ascii="Arial" w:eastAsia="Times New Roman" w:hAnsi="Arial" w:cs="Arial"/>
          <w:b/>
          <w:lang w:eastAsia="es-ES"/>
        </w:rPr>
        <w:t>(</w:t>
      </w:r>
      <w:r>
        <w:rPr>
          <w:rFonts w:ascii="Arial" w:eastAsia="Times New Roman" w:hAnsi="Arial" w:cs="Arial"/>
          <w:b/>
          <w:lang w:eastAsia="es-ES"/>
        </w:rPr>
        <w:t>2</w:t>
      </w:r>
      <w:r w:rsidR="00FA0F85" w:rsidRPr="00D4620D">
        <w:rPr>
          <w:rFonts w:ascii="Arial" w:eastAsia="Times New Roman" w:hAnsi="Arial" w:cs="Arial"/>
          <w:b/>
          <w:lang w:eastAsia="es-ES"/>
        </w:rPr>
        <w:t>0</w:t>
      </w:r>
      <w:r w:rsidR="00827848" w:rsidRPr="00D4620D">
        <w:rPr>
          <w:rFonts w:ascii="Arial" w:eastAsia="Times New Roman" w:hAnsi="Arial" w:cs="Arial"/>
          <w:b/>
          <w:lang w:eastAsia="es-ES"/>
        </w:rPr>
        <w:t xml:space="preserve"> H) 1</w:t>
      </w:r>
      <w:r>
        <w:rPr>
          <w:rFonts w:ascii="Arial" w:eastAsia="Times New Roman" w:hAnsi="Arial" w:cs="Arial"/>
          <w:b/>
          <w:lang w:eastAsia="es-ES"/>
        </w:rPr>
        <w:t>2</w:t>
      </w:r>
      <w:r w:rsidR="00827848" w:rsidRPr="00D4620D">
        <w:rPr>
          <w:rFonts w:ascii="Arial" w:eastAsia="Times New Roman" w:hAnsi="Arial" w:cs="Arial"/>
          <w:b/>
          <w:lang w:eastAsia="es-ES"/>
        </w:rPr>
        <w:t>%</w:t>
      </w:r>
    </w:p>
    <w:p w14:paraId="3200606D" w14:textId="77777777" w:rsidR="00827848" w:rsidRPr="00D4620D"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p>
    <w:p w14:paraId="53801667" w14:textId="77777777" w:rsidR="00827848" w:rsidRPr="00827848" w:rsidRDefault="00827848" w:rsidP="00827848">
      <w:pPr>
        <w:tabs>
          <w:tab w:val="num" w:pos="709"/>
        </w:tabs>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Esta ponderación se ha establecido en función de la suma de horas totales de las acciones que configuran la licitación, respecto de la duración individual de cada una de ellas.</w:t>
      </w: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lastRenderedPageBreak/>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7252F792"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73F083F6" w14:textId="77777777" w:rsidR="007642AF" w:rsidRPr="00827848" w:rsidRDefault="007642AF"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5D854BEB" w:rsid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5DBE6929" w14:textId="39DDAAF8" w:rsidR="007642AF" w:rsidRDefault="007642AF" w:rsidP="00827848">
      <w:pPr>
        <w:autoSpaceDE w:val="0"/>
        <w:autoSpaceDN w:val="0"/>
        <w:adjustRightInd w:val="0"/>
        <w:spacing w:after="0" w:line="240" w:lineRule="auto"/>
        <w:jc w:val="both"/>
        <w:rPr>
          <w:rFonts w:ascii="Arial" w:eastAsia="Times New Roman" w:hAnsi="Arial" w:cs="Arial"/>
          <w:b/>
          <w:bCs/>
          <w:u w:val="single"/>
          <w:lang w:eastAsia="es-ES"/>
        </w:rPr>
      </w:pPr>
    </w:p>
    <w:p w14:paraId="07F4CFAD" w14:textId="649D0FA6" w:rsidR="007642AF" w:rsidRDefault="007642AF" w:rsidP="00827848">
      <w:pPr>
        <w:autoSpaceDE w:val="0"/>
        <w:autoSpaceDN w:val="0"/>
        <w:adjustRightInd w:val="0"/>
        <w:spacing w:after="0" w:line="240" w:lineRule="auto"/>
        <w:jc w:val="both"/>
        <w:rPr>
          <w:rFonts w:ascii="Arial" w:eastAsia="Times New Roman" w:hAnsi="Arial" w:cs="Arial"/>
          <w:b/>
          <w:bCs/>
          <w:u w:val="single"/>
          <w:lang w:eastAsia="es-ES"/>
        </w:rPr>
      </w:pPr>
    </w:p>
    <w:p w14:paraId="786E4A10" w14:textId="77777777" w:rsidR="007642AF" w:rsidRPr="00827848" w:rsidRDefault="007642AF"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lastRenderedPageBreak/>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6"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6E4CE32D"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w:t>
      </w:r>
      <w:r w:rsidR="007642AF">
        <w:rPr>
          <w:rFonts w:ascii="Arial" w:eastAsia="Times New Roman" w:hAnsi="Arial" w:cs="Arial"/>
          <w:b/>
          <w:lang w:eastAsia="es-ES"/>
        </w:rPr>
        <w:t xml:space="preserve"> </w:t>
      </w:r>
      <w:r w:rsidRPr="00827848">
        <w:rPr>
          <w:rFonts w:ascii="Arial" w:eastAsia="Times New Roman" w:hAnsi="Arial" w:cs="Arial"/>
          <w:b/>
          <w:lang w:eastAsia="es-ES"/>
        </w:rPr>
        <w:t>– MODELO DE PRESENTACION DE OFERTA ECONÓMICA DEL CURSO</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AB9DEDB"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IV.II – MODELO DE PRESENTACION DE OFERTA ECONÓMICA DEL TALLER</w:t>
      </w:r>
    </w:p>
    <w:p w14:paraId="67A72C75"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19250EA2"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CONTRATADAS</w:t>
      </w:r>
    </w:p>
    <w:p w14:paraId="3DAF0C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F6E5F8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89851A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ANEXO B (III</w:t>
      </w:r>
      <w:proofErr w:type="gramStart"/>
      <w:r w:rsidRPr="00827848">
        <w:rPr>
          <w:rFonts w:ascii="Arial" w:eastAsia="Arial" w:hAnsi="Arial" w:cs="Arial"/>
          <w:b/>
          <w:color w:val="000000"/>
          <w:kern w:val="3"/>
          <w:lang w:eastAsia="zh-CN"/>
        </w:rPr>
        <w:t>).-</w:t>
      </w:r>
      <w:proofErr w:type="gramEnd"/>
      <w:r w:rsidRPr="00827848">
        <w:rPr>
          <w:rFonts w:ascii="Arial" w:eastAsia="Arial" w:hAnsi="Arial" w:cs="Arial"/>
          <w:b/>
          <w:color w:val="000000"/>
          <w:kern w:val="3"/>
          <w:lang w:eastAsia="zh-CN"/>
        </w:rPr>
        <w:t xml:space="preserve">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CEDIDAS GRATUITAMENTE</w:t>
      </w:r>
    </w:p>
    <w:p w14:paraId="06827B3F" w14:textId="77777777" w:rsidR="00827848" w:rsidRPr="00827848" w:rsidRDefault="00827848" w:rsidP="00827848">
      <w:pPr>
        <w:spacing w:after="0" w:line="240" w:lineRule="auto"/>
        <w:jc w:val="both"/>
        <w:rPr>
          <w:rFonts w:ascii="Arial" w:eastAsia="Times New Roman" w:hAnsi="Arial" w:cs="Arial"/>
          <w:b/>
          <w:lang w:eastAsia="es-ES"/>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7"/>
      <w:footerReference w:type="default" r:id="rId18"/>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07044" w14:textId="77777777" w:rsidR="006F0DC6" w:rsidRDefault="006F0DC6">
      <w:pPr>
        <w:spacing w:after="0" w:line="240" w:lineRule="auto"/>
      </w:pPr>
      <w:r>
        <w:separator/>
      </w:r>
    </w:p>
  </w:endnote>
  <w:endnote w:type="continuationSeparator" w:id="0">
    <w:p w14:paraId="4F3B0579" w14:textId="77777777" w:rsidR="006F0DC6" w:rsidRDefault="006F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TE1C89A48t0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17680E0E"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E6D71">
      <w:rPr>
        <w:noProof/>
      </w:rPr>
      <w:t>17</w:t>
    </w:r>
    <w:r>
      <w:fldChar w:fldCharType="end"/>
    </w:r>
  </w:p>
  <w:p w14:paraId="7BB6BB23" w14:textId="77777777" w:rsidR="00A8197B" w:rsidRDefault="006F0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88AC1" w14:textId="77777777" w:rsidR="006F0DC6" w:rsidRDefault="006F0DC6">
      <w:pPr>
        <w:spacing w:after="0" w:line="240" w:lineRule="auto"/>
      </w:pPr>
      <w:r>
        <w:separator/>
      </w:r>
    </w:p>
  </w:footnote>
  <w:footnote w:type="continuationSeparator" w:id="0">
    <w:p w14:paraId="060DEDE8" w14:textId="77777777" w:rsidR="006F0DC6" w:rsidRDefault="006F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6F0DC6"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0"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5"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6"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11"/>
  </w:num>
  <w:num w:numId="14">
    <w:abstractNumId w:val="5"/>
  </w:num>
  <w:num w:numId="15">
    <w:abstractNumId w:val="18"/>
  </w:num>
  <w:num w:numId="16">
    <w:abstractNumId w:val="20"/>
  </w:num>
  <w:num w:numId="17">
    <w:abstractNumId w:val="17"/>
  </w:num>
  <w:num w:numId="18">
    <w:abstractNumId w:val="21"/>
  </w:num>
  <w:num w:numId="19">
    <w:abstractNumId w:val="16"/>
  </w:num>
  <w:num w:numId="20">
    <w:abstractNumId w:val="19"/>
  </w:num>
  <w:num w:numId="21">
    <w:abstractNumId w:val="1"/>
  </w:num>
  <w:num w:numId="22">
    <w:abstractNumId w:val="7"/>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CLlpP8xp8c7YhFyad7t83xfekS8RNVA8rEPT7i2rIXLKpVfypDoQCHWl/71gR87E0WJG5+JcabQww2Rut0cjw==" w:salt="zSTps45SHGU5mxfKys1i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3832"/>
    <w:rsid w:val="00007635"/>
    <w:rsid w:val="000135D5"/>
    <w:rsid w:val="00017944"/>
    <w:rsid w:val="00023D3A"/>
    <w:rsid w:val="00025CD1"/>
    <w:rsid w:val="00045751"/>
    <w:rsid w:val="00050EA9"/>
    <w:rsid w:val="00051CB5"/>
    <w:rsid w:val="0005290E"/>
    <w:rsid w:val="00054D1A"/>
    <w:rsid w:val="00064050"/>
    <w:rsid w:val="000714A0"/>
    <w:rsid w:val="00080C08"/>
    <w:rsid w:val="00086866"/>
    <w:rsid w:val="00087490"/>
    <w:rsid w:val="00097E55"/>
    <w:rsid w:val="000B190D"/>
    <w:rsid w:val="000B71E0"/>
    <w:rsid w:val="000B7DDC"/>
    <w:rsid w:val="000C4FF4"/>
    <w:rsid w:val="000D0370"/>
    <w:rsid w:val="000D6C6C"/>
    <w:rsid w:val="000E0719"/>
    <w:rsid w:val="000E2FAE"/>
    <w:rsid w:val="000E34A7"/>
    <w:rsid w:val="000F13DF"/>
    <w:rsid w:val="0010006B"/>
    <w:rsid w:val="0010422A"/>
    <w:rsid w:val="00104830"/>
    <w:rsid w:val="001134EC"/>
    <w:rsid w:val="001139A4"/>
    <w:rsid w:val="001157DB"/>
    <w:rsid w:val="0011591A"/>
    <w:rsid w:val="00117386"/>
    <w:rsid w:val="00121DC2"/>
    <w:rsid w:val="00137BAD"/>
    <w:rsid w:val="00141309"/>
    <w:rsid w:val="00141565"/>
    <w:rsid w:val="001418A4"/>
    <w:rsid w:val="00145EBB"/>
    <w:rsid w:val="00155546"/>
    <w:rsid w:val="001565B7"/>
    <w:rsid w:val="001601D3"/>
    <w:rsid w:val="00182D32"/>
    <w:rsid w:val="00182E9E"/>
    <w:rsid w:val="00185A87"/>
    <w:rsid w:val="001A5901"/>
    <w:rsid w:val="001A5C89"/>
    <w:rsid w:val="001A645D"/>
    <w:rsid w:val="001A6E7D"/>
    <w:rsid w:val="001B2CFC"/>
    <w:rsid w:val="001B626E"/>
    <w:rsid w:val="001B7BB9"/>
    <w:rsid w:val="001D1038"/>
    <w:rsid w:val="001D7B0F"/>
    <w:rsid w:val="001E1B4B"/>
    <w:rsid w:val="001E5499"/>
    <w:rsid w:val="001F0F57"/>
    <w:rsid w:val="001F3ED3"/>
    <w:rsid w:val="0020339B"/>
    <w:rsid w:val="00206216"/>
    <w:rsid w:val="0020730F"/>
    <w:rsid w:val="0021510D"/>
    <w:rsid w:val="002171C5"/>
    <w:rsid w:val="00220707"/>
    <w:rsid w:val="00224E25"/>
    <w:rsid w:val="00227B81"/>
    <w:rsid w:val="00234570"/>
    <w:rsid w:val="002610C3"/>
    <w:rsid w:val="0026284F"/>
    <w:rsid w:val="0026315B"/>
    <w:rsid w:val="002705DA"/>
    <w:rsid w:val="002711B0"/>
    <w:rsid w:val="00284B59"/>
    <w:rsid w:val="00296B86"/>
    <w:rsid w:val="002A0F36"/>
    <w:rsid w:val="002B2EC7"/>
    <w:rsid w:val="002B307A"/>
    <w:rsid w:val="002B5046"/>
    <w:rsid w:val="002B7B0C"/>
    <w:rsid w:val="002C2F88"/>
    <w:rsid w:val="002C383B"/>
    <w:rsid w:val="002C59E3"/>
    <w:rsid w:val="002C61C5"/>
    <w:rsid w:val="002D1DDD"/>
    <w:rsid w:val="002E0ACC"/>
    <w:rsid w:val="00320E27"/>
    <w:rsid w:val="00346494"/>
    <w:rsid w:val="00347BFE"/>
    <w:rsid w:val="00375AED"/>
    <w:rsid w:val="00377FE7"/>
    <w:rsid w:val="003852A3"/>
    <w:rsid w:val="003855B3"/>
    <w:rsid w:val="003948E8"/>
    <w:rsid w:val="00397F55"/>
    <w:rsid w:val="003A46DF"/>
    <w:rsid w:val="003A6754"/>
    <w:rsid w:val="003C60FF"/>
    <w:rsid w:val="003D0BA6"/>
    <w:rsid w:val="003D6D38"/>
    <w:rsid w:val="003E17C4"/>
    <w:rsid w:val="003E380A"/>
    <w:rsid w:val="003F2636"/>
    <w:rsid w:val="003F3295"/>
    <w:rsid w:val="003F5497"/>
    <w:rsid w:val="00405FF2"/>
    <w:rsid w:val="00420B4E"/>
    <w:rsid w:val="004217F3"/>
    <w:rsid w:val="004254F4"/>
    <w:rsid w:val="00451048"/>
    <w:rsid w:val="0046189C"/>
    <w:rsid w:val="0046382D"/>
    <w:rsid w:val="00470154"/>
    <w:rsid w:val="00481B40"/>
    <w:rsid w:val="004A11FD"/>
    <w:rsid w:val="004A3D2E"/>
    <w:rsid w:val="004A56C6"/>
    <w:rsid w:val="004A6A6B"/>
    <w:rsid w:val="004B2B0D"/>
    <w:rsid w:val="004C4381"/>
    <w:rsid w:val="004C51EF"/>
    <w:rsid w:val="004C5D8A"/>
    <w:rsid w:val="004C66C8"/>
    <w:rsid w:val="004F37BB"/>
    <w:rsid w:val="005138DB"/>
    <w:rsid w:val="005164F1"/>
    <w:rsid w:val="005300D6"/>
    <w:rsid w:val="0054273D"/>
    <w:rsid w:val="00555426"/>
    <w:rsid w:val="005740EB"/>
    <w:rsid w:val="00581771"/>
    <w:rsid w:val="005877A0"/>
    <w:rsid w:val="00590796"/>
    <w:rsid w:val="005921B6"/>
    <w:rsid w:val="005944BF"/>
    <w:rsid w:val="005A0444"/>
    <w:rsid w:val="005B1EB7"/>
    <w:rsid w:val="005B2043"/>
    <w:rsid w:val="005B2188"/>
    <w:rsid w:val="005D5E04"/>
    <w:rsid w:val="005E03FD"/>
    <w:rsid w:val="005F1A1E"/>
    <w:rsid w:val="00605DFC"/>
    <w:rsid w:val="00616AE8"/>
    <w:rsid w:val="0064198B"/>
    <w:rsid w:val="00643788"/>
    <w:rsid w:val="00647122"/>
    <w:rsid w:val="006720D4"/>
    <w:rsid w:val="0069770E"/>
    <w:rsid w:val="006A5043"/>
    <w:rsid w:val="006A5260"/>
    <w:rsid w:val="006C6243"/>
    <w:rsid w:val="006D5EBC"/>
    <w:rsid w:val="006E6D71"/>
    <w:rsid w:val="006F0DC6"/>
    <w:rsid w:val="006F1497"/>
    <w:rsid w:val="006F1633"/>
    <w:rsid w:val="006F7F92"/>
    <w:rsid w:val="00703B01"/>
    <w:rsid w:val="00706DDF"/>
    <w:rsid w:val="00726087"/>
    <w:rsid w:val="007267A9"/>
    <w:rsid w:val="00731052"/>
    <w:rsid w:val="00741F44"/>
    <w:rsid w:val="007471E3"/>
    <w:rsid w:val="007526B2"/>
    <w:rsid w:val="00752C0B"/>
    <w:rsid w:val="0075438E"/>
    <w:rsid w:val="007602DF"/>
    <w:rsid w:val="007642AF"/>
    <w:rsid w:val="0077136E"/>
    <w:rsid w:val="00775608"/>
    <w:rsid w:val="007910BA"/>
    <w:rsid w:val="00792029"/>
    <w:rsid w:val="007B032A"/>
    <w:rsid w:val="007B2AEB"/>
    <w:rsid w:val="007B4FB2"/>
    <w:rsid w:val="007C7883"/>
    <w:rsid w:val="007D562F"/>
    <w:rsid w:val="007F26F2"/>
    <w:rsid w:val="007F3CA3"/>
    <w:rsid w:val="007F772E"/>
    <w:rsid w:val="0080130C"/>
    <w:rsid w:val="00813A00"/>
    <w:rsid w:val="00814AE6"/>
    <w:rsid w:val="00820D81"/>
    <w:rsid w:val="00822CCD"/>
    <w:rsid w:val="00826E09"/>
    <w:rsid w:val="00827848"/>
    <w:rsid w:val="0083310A"/>
    <w:rsid w:val="00846C7C"/>
    <w:rsid w:val="008574E4"/>
    <w:rsid w:val="00860690"/>
    <w:rsid w:val="00862EE9"/>
    <w:rsid w:val="00867309"/>
    <w:rsid w:val="00872183"/>
    <w:rsid w:val="00876D17"/>
    <w:rsid w:val="00881A0A"/>
    <w:rsid w:val="00884895"/>
    <w:rsid w:val="00892F49"/>
    <w:rsid w:val="008A0974"/>
    <w:rsid w:val="008B41A5"/>
    <w:rsid w:val="008C1088"/>
    <w:rsid w:val="008D24B9"/>
    <w:rsid w:val="008F1AD4"/>
    <w:rsid w:val="008F5F30"/>
    <w:rsid w:val="009238F1"/>
    <w:rsid w:val="00947BE6"/>
    <w:rsid w:val="00951835"/>
    <w:rsid w:val="0095251A"/>
    <w:rsid w:val="00953C35"/>
    <w:rsid w:val="009578DD"/>
    <w:rsid w:val="00963F96"/>
    <w:rsid w:val="00973205"/>
    <w:rsid w:val="009779ED"/>
    <w:rsid w:val="009A3674"/>
    <w:rsid w:val="009E0982"/>
    <w:rsid w:val="009E478A"/>
    <w:rsid w:val="009E690F"/>
    <w:rsid w:val="009F1CE2"/>
    <w:rsid w:val="009F467A"/>
    <w:rsid w:val="009F71A2"/>
    <w:rsid w:val="00A130A7"/>
    <w:rsid w:val="00A26B9E"/>
    <w:rsid w:val="00A31885"/>
    <w:rsid w:val="00A321DE"/>
    <w:rsid w:val="00A35106"/>
    <w:rsid w:val="00A36470"/>
    <w:rsid w:val="00A41F8F"/>
    <w:rsid w:val="00A44CCD"/>
    <w:rsid w:val="00A51228"/>
    <w:rsid w:val="00A5290C"/>
    <w:rsid w:val="00A57800"/>
    <w:rsid w:val="00A6174D"/>
    <w:rsid w:val="00A85C37"/>
    <w:rsid w:val="00A93230"/>
    <w:rsid w:val="00AA10CA"/>
    <w:rsid w:val="00AA6633"/>
    <w:rsid w:val="00AB1CC0"/>
    <w:rsid w:val="00AB4EDE"/>
    <w:rsid w:val="00AC262D"/>
    <w:rsid w:val="00AD3CC2"/>
    <w:rsid w:val="00AE5073"/>
    <w:rsid w:val="00B01CA5"/>
    <w:rsid w:val="00B040AA"/>
    <w:rsid w:val="00B11AE1"/>
    <w:rsid w:val="00B12E5C"/>
    <w:rsid w:val="00B1334C"/>
    <w:rsid w:val="00B15D3E"/>
    <w:rsid w:val="00B22FDB"/>
    <w:rsid w:val="00B26015"/>
    <w:rsid w:val="00B34358"/>
    <w:rsid w:val="00B34B8A"/>
    <w:rsid w:val="00B41287"/>
    <w:rsid w:val="00B470D2"/>
    <w:rsid w:val="00B50916"/>
    <w:rsid w:val="00B57CE7"/>
    <w:rsid w:val="00B62040"/>
    <w:rsid w:val="00B64E30"/>
    <w:rsid w:val="00B7046F"/>
    <w:rsid w:val="00B82B1C"/>
    <w:rsid w:val="00B86BA6"/>
    <w:rsid w:val="00BA0398"/>
    <w:rsid w:val="00BB04D1"/>
    <w:rsid w:val="00BB4475"/>
    <w:rsid w:val="00BB67A0"/>
    <w:rsid w:val="00BB683D"/>
    <w:rsid w:val="00BC09E7"/>
    <w:rsid w:val="00BC4518"/>
    <w:rsid w:val="00BC5576"/>
    <w:rsid w:val="00BD373D"/>
    <w:rsid w:val="00BF0ABC"/>
    <w:rsid w:val="00BF1CA5"/>
    <w:rsid w:val="00BF3596"/>
    <w:rsid w:val="00BF373E"/>
    <w:rsid w:val="00C018DB"/>
    <w:rsid w:val="00C030A6"/>
    <w:rsid w:val="00C03DE7"/>
    <w:rsid w:val="00C045B7"/>
    <w:rsid w:val="00C1163E"/>
    <w:rsid w:val="00C212B6"/>
    <w:rsid w:val="00C21BD5"/>
    <w:rsid w:val="00C276F6"/>
    <w:rsid w:val="00C31D8C"/>
    <w:rsid w:val="00C4194F"/>
    <w:rsid w:val="00C50BDB"/>
    <w:rsid w:val="00C52448"/>
    <w:rsid w:val="00C52E2B"/>
    <w:rsid w:val="00C731F3"/>
    <w:rsid w:val="00C8089F"/>
    <w:rsid w:val="00C81ABD"/>
    <w:rsid w:val="00C87413"/>
    <w:rsid w:val="00C87736"/>
    <w:rsid w:val="00C878B3"/>
    <w:rsid w:val="00C9372C"/>
    <w:rsid w:val="00C94F14"/>
    <w:rsid w:val="00C95580"/>
    <w:rsid w:val="00CA1748"/>
    <w:rsid w:val="00CA549A"/>
    <w:rsid w:val="00CA7B7C"/>
    <w:rsid w:val="00CB1944"/>
    <w:rsid w:val="00CC03AC"/>
    <w:rsid w:val="00CC12D1"/>
    <w:rsid w:val="00CC6D8C"/>
    <w:rsid w:val="00CD096F"/>
    <w:rsid w:val="00CD5B74"/>
    <w:rsid w:val="00CF73AB"/>
    <w:rsid w:val="00D04AB5"/>
    <w:rsid w:val="00D079FC"/>
    <w:rsid w:val="00D14E9E"/>
    <w:rsid w:val="00D275FC"/>
    <w:rsid w:val="00D4569D"/>
    <w:rsid w:val="00D4620D"/>
    <w:rsid w:val="00D56350"/>
    <w:rsid w:val="00D5689C"/>
    <w:rsid w:val="00D63952"/>
    <w:rsid w:val="00D64539"/>
    <w:rsid w:val="00D74514"/>
    <w:rsid w:val="00D81804"/>
    <w:rsid w:val="00D923D3"/>
    <w:rsid w:val="00D971E4"/>
    <w:rsid w:val="00DB65E6"/>
    <w:rsid w:val="00DC1B66"/>
    <w:rsid w:val="00DC58DC"/>
    <w:rsid w:val="00DD133B"/>
    <w:rsid w:val="00DF3E34"/>
    <w:rsid w:val="00E05CB6"/>
    <w:rsid w:val="00E07875"/>
    <w:rsid w:val="00E115E2"/>
    <w:rsid w:val="00E22757"/>
    <w:rsid w:val="00E35245"/>
    <w:rsid w:val="00E404D6"/>
    <w:rsid w:val="00E41839"/>
    <w:rsid w:val="00E4535D"/>
    <w:rsid w:val="00E46E73"/>
    <w:rsid w:val="00E52293"/>
    <w:rsid w:val="00E66ED7"/>
    <w:rsid w:val="00EA6A55"/>
    <w:rsid w:val="00EB5B18"/>
    <w:rsid w:val="00EB6E38"/>
    <w:rsid w:val="00EB7D38"/>
    <w:rsid w:val="00ED77C7"/>
    <w:rsid w:val="00F04D42"/>
    <w:rsid w:val="00F071C4"/>
    <w:rsid w:val="00F10043"/>
    <w:rsid w:val="00F14739"/>
    <w:rsid w:val="00F24747"/>
    <w:rsid w:val="00F3328F"/>
    <w:rsid w:val="00F34E86"/>
    <w:rsid w:val="00F433EF"/>
    <w:rsid w:val="00F47494"/>
    <w:rsid w:val="00F50F32"/>
    <w:rsid w:val="00F536C4"/>
    <w:rsid w:val="00F55919"/>
    <w:rsid w:val="00F559BF"/>
    <w:rsid w:val="00F67351"/>
    <w:rsid w:val="00F67DF3"/>
    <w:rsid w:val="00F71F8C"/>
    <w:rsid w:val="00F72FD6"/>
    <w:rsid w:val="00F73282"/>
    <w:rsid w:val="00F826CD"/>
    <w:rsid w:val="00F8773F"/>
    <w:rsid w:val="00FA0F85"/>
    <w:rsid w:val="00FA43C3"/>
    <w:rsid w:val="00FA4A6E"/>
    <w:rsid w:val="00FB58C4"/>
    <w:rsid w:val="00FB6F37"/>
    <w:rsid w:val="00FC61C9"/>
    <w:rsid w:val="00FC6508"/>
    <w:rsid w:val="00FC746B"/>
    <w:rsid w:val="00FD4662"/>
    <w:rsid w:val="00FE302B"/>
    <w:rsid w:val="00FE6725"/>
    <w:rsid w:val="00FE7318"/>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TotalTime>
  <Pages>17</Pages>
  <Words>5515</Words>
  <Characters>30335</Characters>
  <Application>Microsoft Office Word</Application>
  <DocSecurity>8</DocSecurity>
  <Lines>252</Lines>
  <Paragraphs>71</Paragraphs>
  <ScaleCrop>false</ScaleCrop>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390</cp:revision>
  <dcterms:created xsi:type="dcterms:W3CDTF">2022-06-28T07:09:00Z</dcterms:created>
  <dcterms:modified xsi:type="dcterms:W3CDTF">2022-10-31T13:03:00Z</dcterms:modified>
</cp:coreProperties>
</file>