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C96C1E" w:rsidRDefault="00B02AD1" w:rsidP="005D2F9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02AD1" w:rsidRPr="00C96C1E" w:rsidRDefault="00B02AD1" w:rsidP="002B0610">
      <w:pPr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B02AD1" w:rsidRPr="00306852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306852">
        <w:rPr>
          <w:rFonts w:ascii="Arial" w:hAnsi="Arial" w:cs="Arial"/>
          <w:b/>
          <w:noProof/>
          <w:sz w:val="22"/>
          <w:szCs w:val="22"/>
          <w:lang w:val="es-ES_tradnl"/>
        </w:rPr>
        <w:t>ANUNCIO</w:t>
      </w:r>
      <w:bookmarkStart w:id="0" w:name="_GoBack"/>
      <w:bookmarkEnd w:id="0"/>
      <w:r w:rsidRPr="00306852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ADJUDICACIÓN</w:t>
      </w:r>
    </w:p>
    <w:p w:rsidR="00CF55FF" w:rsidRPr="0062202A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62202A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2202A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2202A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SERVICIOS DE </w:t>
      </w:r>
      <w:r w:rsidR="0043204A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ORGANIZACIÓN Y DESARROLLO DE 10 PROYECTOS DE CAPTAC</w:t>
      </w:r>
      <w:r w:rsidR="00387204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IÓN DE EMPLEADORES UBICADOS EN</w:t>
      </w:r>
      <w:r w:rsidR="0043204A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POLÍGONOS INDUSTRIALES DE LA COMUNIDAD AUTÓNOMA DE EXTREMADURA</w:t>
      </w:r>
      <w:r w:rsidR="00523605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EN EL MARCO QUE REPRESENTA  LA  EJECUCIÓN  Y  GES</w:t>
      </w:r>
      <w:r w:rsidR="00387204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TIÓN  DEL  PROGRAMA OPERATIVO DE INCLUSIÓN SOCIAL Y </w:t>
      </w:r>
      <w:r w:rsidR="00340D01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ECONOMÍA SOCIAL CCI 2014ES05SFOP012 COFINANCIADO POR EL FONDO SOCIAL EUROPEO (FSE), Y/O</w:t>
      </w:r>
      <w:r w:rsidR="00AD7A5E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</w:t>
      </w:r>
      <w:r w:rsidR="00A86FCF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Y EL PROGRAMA DE EMPLEO JUVENIL</w:t>
      </w:r>
      <w:r w:rsidR="00340D01" w:rsidRPr="0062202A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PARA  EL  PERÍODO 2021-2027.</w:t>
      </w:r>
    </w:p>
    <w:p w:rsidR="00523605" w:rsidRPr="0062202A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2202A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62202A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2202A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62202A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0E260B" w:rsidRPr="0062202A">
        <w:rPr>
          <w:rFonts w:ascii="Arial" w:hAnsi="Arial" w:cs="Arial"/>
          <w:noProof/>
          <w:sz w:val="22"/>
          <w:szCs w:val="22"/>
          <w:lang w:val="es-ES_tradnl"/>
        </w:rPr>
        <w:t>002</w:t>
      </w:r>
      <w:r w:rsidR="00856286" w:rsidRPr="0062202A">
        <w:rPr>
          <w:rFonts w:ascii="Arial" w:hAnsi="Arial" w:cs="Arial"/>
          <w:noProof/>
          <w:sz w:val="22"/>
          <w:szCs w:val="22"/>
          <w:lang w:val="es-ES_tradnl"/>
        </w:rPr>
        <w:t>/06/23</w:t>
      </w:r>
    </w:p>
    <w:p w:rsidR="00CF55FF" w:rsidRPr="0062202A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2202A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2202A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2202A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62202A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62202A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2202A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62202A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62202A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0E260B" w:rsidRPr="0062202A">
        <w:rPr>
          <w:rFonts w:ascii="Arial" w:hAnsi="Arial" w:cs="Arial"/>
          <w:b/>
          <w:noProof/>
          <w:sz w:val="24"/>
          <w:szCs w:val="24"/>
          <w:lang w:val="es-ES_tradnl"/>
        </w:rPr>
        <w:t>PAYPERTHINK, S.L.</w:t>
      </w:r>
    </w:p>
    <w:p w:rsidR="005C22E7" w:rsidRPr="0062202A" w:rsidRDefault="005C22E7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2202A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62202A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0E260B" w:rsidRPr="0062202A" w:rsidRDefault="000E260B" w:rsidP="000E260B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noProof/>
          <w:sz w:val="22"/>
          <w:szCs w:val="22"/>
          <w:lang w:val="es-ES_tradnl"/>
        </w:rPr>
        <w:t xml:space="preserve">Catorce mil cuatrocientos (14.400) euros por servicio </w:t>
      </w:r>
    </w:p>
    <w:p w:rsidR="00EB178C" w:rsidRPr="0062202A" w:rsidRDefault="000E260B" w:rsidP="000E260B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noProof/>
          <w:sz w:val="22"/>
          <w:szCs w:val="22"/>
          <w:lang w:val="es-ES_tradnl"/>
        </w:rPr>
        <w:t>(Máximo 144.000 euros)</w:t>
      </w:r>
    </w:p>
    <w:p w:rsidR="005C4573" w:rsidRPr="0062202A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62202A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62202A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2202A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2202A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62202A" w:rsidRDefault="0062202A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62202A">
        <w:rPr>
          <w:rFonts w:ascii="Arial" w:hAnsi="Arial" w:cs="Arial"/>
          <w:noProof/>
          <w:sz w:val="22"/>
          <w:szCs w:val="22"/>
          <w:lang w:val="es-ES_tradnl"/>
        </w:rPr>
        <w:t>26</w:t>
      </w:r>
      <w:r w:rsidR="00856286" w:rsidRPr="0062202A">
        <w:rPr>
          <w:rFonts w:ascii="Arial" w:hAnsi="Arial" w:cs="Arial"/>
          <w:noProof/>
          <w:sz w:val="22"/>
          <w:szCs w:val="22"/>
          <w:lang w:val="es-ES_tradnl"/>
        </w:rPr>
        <w:t xml:space="preserve"> de mayo </w:t>
      </w:r>
      <w:r w:rsidR="00523605" w:rsidRPr="0062202A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62202A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62202A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62202A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FC1" w:rsidRDefault="00C47FC1">
      <w:r>
        <w:separator/>
      </w:r>
    </w:p>
  </w:endnote>
  <w:endnote w:type="continuationSeparator" w:id="0">
    <w:p w:rsidR="00C47FC1" w:rsidRDefault="00C47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960041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-30480</wp:posOffset>
          </wp:positionH>
          <wp:positionV relativeFrom="bottomMargin">
            <wp:posOffset>259080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FC1" w:rsidRDefault="00C47FC1">
      <w:r>
        <w:separator/>
      </w:r>
    </w:p>
  </w:footnote>
  <w:footnote w:type="continuationSeparator" w:id="0">
    <w:p w:rsidR="00C47FC1" w:rsidRDefault="00C47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B40" w:rsidRDefault="00667B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MGT6jhrsCs31TT8sWRhprZnWJ3j7kkiHfqtGWTB6/OE9awWDkCJIqR+WK7pEbIrJ0N5a7IipkxLPtNd6X/pEZg==" w:salt="u97D1h/Scjgcz8iF0aKQx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02A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47FC1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1D4F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9F8D3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9A34-9B09-430A-929E-FC854242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155</Words>
  <Characters>856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124</cp:revision>
  <cp:lastPrinted>2009-08-05T10:43:00Z</cp:lastPrinted>
  <dcterms:created xsi:type="dcterms:W3CDTF">2023-01-10T10:37:00Z</dcterms:created>
  <dcterms:modified xsi:type="dcterms:W3CDTF">2023-05-26T09:57:00Z</dcterms:modified>
</cp:coreProperties>
</file>